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BA" w:rsidRPr="00577E7C" w:rsidRDefault="0044490B" w:rsidP="00DC1ABA">
      <w:pPr>
        <w:spacing w:line="360" w:lineRule="auto"/>
        <w:jc w:val="center"/>
        <w:rPr>
          <w:rFonts w:ascii="Arial Narrow" w:hAnsi="Arial Narrow" w:cs="Arial"/>
          <w:b/>
          <w:sz w:val="22"/>
          <w:szCs w:val="22"/>
        </w:rPr>
      </w:pPr>
      <w:r>
        <w:rPr>
          <w:rFonts w:ascii="Arial Narrow" w:hAnsi="Arial Narrow" w:cs="Arial"/>
          <w:b/>
          <w:sz w:val="22"/>
          <w:szCs w:val="22"/>
        </w:rPr>
        <w:t>PLURISERVIZI CAMAIORE SPA</w:t>
      </w:r>
    </w:p>
    <w:p w:rsidR="009D50A9" w:rsidRDefault="009D50A9" w:rsidP="00306D78">
      <w:pPr>
        <w:spacing w:line="360" w:lineRule="auto"/>
        <w:jc w:val="center"/>
        <w:rPr>
          <w:rFonts w:ascii="Arial Narrow" w:hAnsi="Arial Narrow" w:cs="Arial"/>
          <w:b/>
          <w:sz w:val="22"/>
          <w:szCs w:val="22"/>
        </w:rPr>
      </w:pPr>
      <w:r w:rsidRPr="00577E7C">
        <w:rPr>
          <w:rFonts w:ascii="Arial Narrow" w:hAnsi="Arial Narrow" w:cs="Arial"/>
          <w:b/>
          <w:sz w:val="22"/>
          <w:szCs w:val="22"/>
        </w:rPr>
        <w:t xml:space="preserve">PIANO TRIENNALE </w:t>
      </w:r>
      <w:r w:rsidR="002D05DF" w:rsidRPr="00577E7C">
        <w:rPr>
          <w:rFonts w:ascii="Arial Narrow" w:hAnsi="Arial Narrow" w:cs="Arial"/>
          <w:b/>
          <w:sz w:val="22"/>
          <w:szCs w:val="22"/>
        </w:rPr>
        <w:t>201</w:t>
      </w:r>
      <w:r w:rsidR="002F31C1">
        <w:rPr>
          <w:rFonts w:ascii="Arial Narrow" w:hAnsi="Arial Narrow" w:cs="Arial"/>
          <w:b/>
          <w:sz w:val="22"/>
          <w:szCs w:val="22"/>
        </w:rPr>
        <w:t>8-2020</w:t>
      </w:r>
      <w:r w:rsidR="003A0826">
        <w:rPr>
          <w:rFonts w:ascii="Arial Narrow" w:hAnsi="Arial Narrow" w:cs="Arial"/>
          <w:b/>
          <w:sz w:val="22"/>
          <w:szCs w:val="22"/>
        </w:rPr>
        <w:t xml:space="preserve"> </w:t>
      </w:r>
      <w:r w:rsidRPr="00577E7C">
        <w:rPr>
          <w:rFonts w:ascii="Arial Narrow" w:hAnsi="Arial Narrow" w:cs="Arial"/>
          <w:b/>
          <w:sz w:val="22"/>
          <w:szCs w:val="22"/>
        </w:rPr>
        <w:t>PER LA PREVENZIONE DELLA CORRUZIONE</w:t>
      </w:r>
      <w:r w:rsidR="0072655E" w:rsidRPr="00577E7C">
        <w:rPr>
          <w:rFonts w:ascii="Arial Narrow" w:hAnsi="Arial Narrow" w:cs="Arial"/>
          <w:b/>
          <w:sz w:val="22"/>
          <w:szCs w:val="22"/>
        </w:rPr>
        <w:t xml:space="preserve"> E DELLA TRASPARENZA (PTPCT)</w:t>
      </w:r>
      <w:r w:rsidRPr="00577E7C">
        <w:rPr>
          <w:rFonts w:ascii="Arial Narrow" w:hAnsi="Arial Narrow" w:cs="Arial"/>
          <w:b/>
          <w:sz w:val="22"/>
          <w:szCs w:val="22"/>
        </w:rPr>
        <w:t>, ai sensi della legge 190/2012</w:t>
      </w:r>
      <w:r w:rsidR="00306D78" w:rsidRPr="00577E7C">
        <w:rPr>
          <w:rFonts w:ascii="Arial Narrow" w:hAnsi="Arial Narrow" w:cs="Arial"/>
          <w:b/>
          <w:sz w:val="22"/>
          <w:szCs w:val="22"/>
        </w:rPr>
        <w:t xml:space="preserve"> e successive integrazioni e modifiche.</w:t>
      </w:r>
    </w:p>
    <w:p w:rsidR="0044490B" w:rsidRDefault="0044490B" w:rsidP="0044490B">
      <w:pPr>
        <w:spacing w:line="360" w:lineRule="auto"/>
        <w:jc w:val="center"/>
        <w:rPr>
          <w:rFonts w:ascii="Arial Narrow" w:hAnsi="Arial Narrow" w:cs="Arial"/>
          <w:b/>
          <w:sz w:val="22"/>
          <w:szCs w:val="22"/>
        </w:rPr>
      </w:pPr>
    </w:p>
    <w:p w:rsidR="0044490B" w:rsidRPr="0044490B" w:rsidRDefault="0044490B" w:rsidP="0044490B">
      <w:pPr>
        <w:spacing w:line="360" w:lineRule="auto"/>
        <w:jc w:val="center"/>
        <w:rPr>
          <w:rFonts w:ascii="Arial Narrow" w:hAnsi="Arial Narrow" w:cs="Arial"/>
          <w:b/>
          <w:sz w:val="22"/>
          <w:szCs w:val="22"/>
        </w:rPr>
      </w:pPr>
      <w:r w:rsidRPr="0044490B">
        <w:rPr>
          <w:rFonts w:ascii="Arial Narrow" w:hAnsi="Arial Narrow" w:cs="Arial"/>
          <w:b/>
          <w:sz w:val="22"/>
          <w:szCs w:val="22"/>
        </w:rPr>
        <w:t>Adottato con Provvedimento n. __ del __ /__ /____</w:t>
      </w:r>
    </w:p>
    <w:p w:rsidR="0044490B" w:rsidRDefault="0044490B" w:rsidP="00306D78">
      <w:pPr>
        <w:spacing w:line="360" w:lineRule="auto"/>
        <w:jc w:val="center"/>
        <w:rPr>
          <w:rFonts w:ascii="Arial Narrow" w:hAnsi="Arial Narrow" w:cs="Arial"/>
          <w:sz w:val="22"/>
          <w:szCs w:val="22"/>
        </w:rPr>
      </w:pPr>
    </w:p>
    <w:p w:rsidR="001A052B" w:rsidRPr="001A052B" w:rsidRDefault="00417219" w:rsidP="00306D78">
      <w:pPr>
        <w:spacing w:line="360" w:lineRule="auto"/>
        <w:jc w:val="center"/>
        <w:rPr>
          <w:rFonts w:ascii="Arial Narrow" w:hAnsi="Arial Narrow" w:cs="Arial"/>
          <w:noProof/>
          <w:sz w:val="22"/>
          <w:szCs w:val="22"/>
        </w:rPr>
        <w:sectPr w:rsidR="001A052B" w:rsidRPr="001A052B" w:rsidSect="001A052B">
          <w:headerReference w:type="default" r:id="rId8"/>
          <w:footerReference w:type="default" r:id="rId9"/>
          <w:pgSz w:w="11900" w:h="16840"/>
          <w:pgMar w:top="1135" w:right="1134" w:bottom="1701" w:left="1134" w:header="708" w:footer="708" w:gutter="0"/>
          <w:cols w:space="708"/>
          <w:docGrid w:linePitch="360"/>
        </w:sectPr>
      </w:pPr>
      <w:r w:rsidRPr="001A052B">
        <w:rPr>
          <w:rFonts w:ascii="Arial Narrow" w:hAnsi="Arial Narrow" w:cs="Arial"/>
          <w:sz w:val="22"/>
          <w:szCs w:val="22"/>
        </w:rPr>
        <w:fldChar w:fldCharType="begin"/>
      </w:r>
      <w:r w:rsidR="00020920" w:rsidRPr="001A052B">
        <w:rPr>
          <w:rFonts w:ascii="Arial Narrow" w:hAnsi="Arial Narrow" w:cs="Arial"/>
          <w:sz w:val="22"/>
          <w:szCs w:val="22"/>
        </w:rPr>
        <w:instrText xml:space="preserve"> INDEX \e "</w:instrText>
      </w:r>
      <w:r w:rsidR="00020920" w:rsidRPr="001A052B">
        <w:rPr>
          <w:rFonts w:ascii="Arial Narrow" w:hAnsi="Arial Narrow" w:cs="Arial"/>
          <w:sz w:val="22"/>
          <w:szCs w:val="22"/>
        </w:rPr>
        <w:tab/>
        <w:instrText xml:space="preserve">" \c "1" \z "1040" </w:instrText>
      </w:r>
      <w:r w:rsidRPr="001A052B">
        <w:rPr>
          <w:rFonts w:ascii="Arial Narrow" w:hAnsi="Arial Narrow" w:cs="Arial"/>
          <w:sz w:val="22"/>
          <w:szCs w:val="22"/>
        </w:rPr>
        <w:fldChar w:fldCharType="separate"/>
      </w:r>
    </w:p>
    <w:p w:rsidR="001A052B" w:rsidRPr="001A052B" w:rsidRDefault="001A052B">
      <w:pPr>
        <w:pStyle w:val="Indice1"/>
        <w:tabs>
          <w:tab w:val="right" w:leader="dot" w:pos="9622"/>
        </w:tabs>
        <w:rPr>
          <w:noProof/>
        </w:rPr>
      </w:pPr>
      <w:r w:rsidRPr="001A052B">
        <w:rPr>
          <w:rFonts w:ascii="Arial Narrow" w:hAnsi="Arial Narrow"/>
          <w:noProof/>
        </w:rPr>
        <w:t>0.</w:t>
      </w:r>
      <w:r w:rsidRPr="001A052B">
        <w:rPr>
          <w:rFonts w:ascii="Arial Narrow" w:hAnsi="Arial Narrow" w:cs="Arial"/>
          <w:noProof/>
        </w:rPr>
        <w:t>PREMESSA</w:t>
      </w:r>
      <w:r w:rsidRPr="001A052B">
        <w:rPr>
          <w:noProof/>
        </w:rPr>
        <w:tab/>
        <w:t>2</w:t>
      </w:r>
    </w:p>
    <w:p w:rsidR="001A052B" w:rsidRPr="001A052B" w:rsidRDefault="001A052B">
      <w:pPr>
        <w:pStyle w:val="Indice1"/>
        <w:tabs>
          <w:tab w:val="right" w:leader="dot" w:pos="9622"/>
        </w:tabs>
        <w:rPr>
          <w:noProof/>
        </w:rPr>
      </w:pPr>
      <w:r w:rsidRPr="001A052B">
        <w:rPr>
          <w:rFonts w:ascii="Arial Narrow" w:hAnsi="Arial Narrow" w:cs="Arial"/>
          <w:noProof/>
        </w:rPr>
        <w:t>1.1 OGGETTO DEL PIANO</w:t>
      </w:r>
      <w:r w:rsidRPr="001A052B">
        <w:rPr>
          <w:noProof/>
        </w:rPr>
        <w:tab/>
        <w:t>2</w:t>
      </w:r>
    </w:p>
    <w:p w:rsidR="001A052B" w:rsidRPr="001A052B" w:rsidRDefault="001A052B">
      <w:pPr>
        <w:pStyle w:val="Indice1"/>
        <w:tabs>
          <w:tab w:val="right" w:leader="dot" w:pos="9622"/>
        </w:tabs>
        <w:rPr>
          <w:noProof/>
        </w:rPr>
      </w:pPr>
      <w:r w:rsidRPr="001A052B">
        <w:rPr>
          <w:rFonts w:ascii="Arial Narrow" w:hAnsi="Arial Narrow"/>
          <w:noProof/>
        </w:rPr>
        <w:t>1.</w:t>
      </w:r>
      <w:r w:rsidRPr="001A052B">
        <w:rPr>
          <w:rFonts w:ascii="Arial Narrow" w:hAnsi="Arial Narrow" w:cs="Arial"/>
          <w:noProof/>
        </w:rPr>
        <w:t xml:space="preserve">2. </w:t>
      </w:r>
      <w:r w:rsidRPr="001A052B">
        <w:rPr>
          <w:rFonts w:ascii="Arial Narrow" w:hAnsi="Arial Narrow" w:cs="Helvetica-Bold"/>
          <w:bCs/>
          <w:noProof/>
        </w:rPr>
        <w:t>PROCESSO DI ADOZIONE E STAKEHOLDERS</w:t>
      </w:r>
      <w:r w:rsidRPr="001A052B">
        <w:rPr>
          <w:noProof/>
        </w:rPr>
        <w:tab/>
        <w:t>3</w:t>
      </w:r>
    </w:p>
    <w:p w:rsidR="001A052B" w:rsidRPr="001A052B" w:rsidRDefault="001A052B">
      <w:pPr>
        <w:pStyle w:val="Indice1"/>
        <w:tabs>
          <w:tab w:val="right" w:leader="dot" w:pos="9622"/>
        </w:tabs>
        <w:rPr>
          <w:noProof/>
        </w:rPr>
      </w:pPr>
      <w:r w:rsidRPr="001A052B">
        <w:rPr>
          <w:rFonts w:ascii="Arial Narrow" w:hAnsi="Arial Narrow"/>
          <w:noProof/>
        </w:rPr>
        <w:t>1.</w:t>
      </w:r>
      <w:r w:rsidRPr="001A052B">
        <w:rPr>
          <w:rFonts w:ascii="Arial Narrow" w:hAnsi="Arial Narrow" w:cs="Arial"/>
          <w:noProof/>
        </w:rPr>
        <w:t xml:space="preserve">3. RESPONSABILE </w:t>
      </w:r>
      <w:r w:rsidRPr="001A052B">
        <w:rPr>
          <w:rFonts w:ascii="Arial Narrow" w:hAnsi="Arial Narrow"/>
          <w:noProof/>
        </w:rPr>
        <w:t>DELLA PREVENZIONE DELLA CORRUZIONE E DEL MONITORAGGIO DELL’ASSOLVIMENTO DEGLI OBBLIGHI DI PUBBLICAZIONE</w:t>
      </w:r>
      <w:r w:rsidRPr="001A052B">
        <w:rPr>
          <w:noProof/>
        </w:rPr>
        <w:tab/>
        <w:t>5</w:t>
      </w:r>
    </w:p>
    <w:p w:rsidR="001A052B" w:rsidRPr="001A052B" w:rsidRDefault="00F62F22">
      <w:pPr>
        <w:pStyle w:val="Indice1"/>
        <w:tabs>
          <w:tab w:val="right" w:leader="dot" w:pos="9622"/>
        </w:tabs>
        <w:rPr>
          <w:noProof/>
        </w:rPr>
      </w:pPr>
      <w:r>
        <w:rPr>
          <w:rFonts w:ascii="Arial Narrow" w:hAnsi="Arial Narrow"/>
          <w:noProof/>
        </w:rPr>
        <w:t>2.1</w:t>
      </w:r>
      <w:r w:rsidR="001A052B" w:rsidRPr="001A052B">
        <w:rPr>
          <w:rFonts w:ascii="Arial Narrow" w:hAnsi="Arial Narrow"/>
          <w:noProof/>
        </w:rPr>
        <w:t>. GESTIONE DEL RISCHIO</w:t>
      </w:r>
      <w:r w:rsidR="001A052B" w:rsidRPr="001A052B">
        <w:rPr>
          <w:noProof/>
        </w:rPr>
        <w:tab/>
        <w:t>6</w:t>
      </w:r>
    </w:p>
    <w:p w:rsidR="001A052B" w:rsidRPr="001A052B" w:rsidRDefault="001A052B">
      <w:pPr>
        <w:pStyle w:val="Indice1"/>
        <w:tabs>
          <w:tab w:val="right" w:leader="dot" w:pos="9622"/>
        </w:tabs>
        <w:rPr>
          <w:noProof/>
        </w:rPr>
      </w:pPr>
      <w:r w:rsidRPr="001A052B">
        <w:rPr>
          <w:rFonts w:ascii="Arial Narrow" w:hAnsi="Arial Narrow" w:cs="Arial"/>
          <w:noProof/>
        </w:rPr>
        <w:t>2.</w:t>
      </w:r>
      <w:r w:rsidR="00F62F22">
        <w:rPr>
          <w:rFonts w:ascii="Arial Narrow" w:hAnsi="Arial Narrow" w:cs="Arial"/>
          <w:noProof/>
        </w:rPr>
        <w:t>2</w:t>
      </w:r>
      <w:r w:rsidRPr="001A052B">
        <w:rPr>
          <w:rFonts w:ascii="Arial Narrow" w:hAnsi="Arial Narrow" w:cs="Arial"/>
          <w:noProof/>
        </w:rPr>
        <w:t xml:space="preserve"> MISURE DI PREVENZIONE UTILI A RIDURRE LA PROBABILITA’ CHE IL RISCHIO SI VERIFICHI</w:t>
      </w:r>
      <w:r w:rsidRPr="001A052B">
        <w:rPr>
          <w:noProof/>
        </w:rPr>
        <w:tab/>
        <w:t>14</w:t>
      </w:r>
    </w:p>
    <w:p w:rsidR="001A052B" w:rsidRPr="001A052B" w:rsidRDefault="001A052B">
      <w:pPr>
        <w:pStyle w:val="Indice1"/>
        <w:tabs>
          <w:tab w:val="right" w:leader="dot" w:pos="9622"/>
        </w:tabs>
        <w:rPr>
          <w:noProof/>
        </w:rPr>
      </w:pPr>
      <w:r w:rsidRPr="001A052B">
        <w:rPr>
          <w:rFonts w:ascii="Arial Narrow" w:hAnsi="Arial Narrow" w:cs="Arial"/>
          <w:noProof/>
        </w:rPr>
        <w:t>2.3 VALUTAZIONE DEL RISCHIO</w:t>
      </w:r>
      <w:r w:rsidRPr="001A052B">
        <w:rPr>
          <w:noProof/>
        </w:rPr>
        <w:tab/>
        <w:t>8</w:t>
      </w:r>
    </w:p>
    <w:p w:rsidR="001A052B" w:rsidRPr="001A052B" w:rsidRDefault="001A052B">
      <w:pPr>
        <w:pStyle w:val="Indice1"/>
        <w:tabs>
          <w:tab w:val="right" w:leader="dot" w:pos="9622"/>
        </w:tabs>
        <w:rPr>
          <w:noProof/>
        </w:rPr>
      </w:pPr>
      <w:r w:rsidRPr="001A052B">
        <w:rPr>
          <w:rFonts w:ascii="Arial Narrow" w:hAnsi="Arial Narrow" w:cs="Arial"/>
          <w:noProof/>
        </w:rPr>
        <w:t>2.4 CODICE ETICO</w:t>
      </w:r>
      <w:r w:rsidRPr="001A052B">
        <w:rPr>
          <w:noProof/>
        </w:rPr>
        <w:tab/>
        <w:t>19</w:t>
      </w:r>
    </w:p>
    <w:p w:rsidR="001A052B" w:rsidRPr="001A052B" w:rsidRDefault="001A052B">
      <w:pPr>
        <w:pStyle w:val="Indice1"/>
        <w:tabs>
          <w:tab w:val="right" w:leader="dot" w:pos="9622"/>
        </w:tabs>
        <w:rPr>
          <w:noProof/>
        </w:rPr>
      </w:pPr>
      <w:r w:rsidRPr="001A052B">
        <w:rPr>
          <w:rFonts w:ascii="Arial Narrow" w:hAnsi="Arial Narrow" w:cs="Arial"/>
          <w:noProof/>
        </w:rPr>
        <w:t>2.5 ULTERIORI INDICAZIONI</w:t>
      </w:r>
      <w:r w:rsidRPr="001A052B">
        <w:rPr>
          <w:noProof/>
        </w:rPr>
        <w:tab/>
        <w:t>20</w:t>
      </w:r>
    </w:p>
    <w:p w:rsidR="004763ED" w:rsidRDefault="004763ED" w:rsidP="004763ED">
      <w:pPr>
        <w:pStyle w:val="Indice1"/>
        <w:tabs>
          <w:tab w:val="right" w:leader="dot" w:pos="9622"/>
        </w:tabs>
        <w:rPr>
          <w:rFonts w:ascii="Arial Narrow" w:hAnsi="Arial Narrow" w:cs="Arial"/>
          <w:noProof/>
        </w:rPr>
      </w:pPr>
      <w:r>
        <w:rPr>
          <w:rFonts w:ascii="Arial Narrow" w:hAnsi="Arial Narrow" w:cs="Arial"/>
          <w:noProof/>
        </w:rPr>
        <w:t>3. PIANO TRIENNALE TRASPARENZA E INTEGRITA'…………………………………………………………....24</w:t>
      </w:r>
    </w:p>
    <w:p w:rsidR="004763ED" w:rsidRPr="001A052B" w:rsidRDefault="004763ED" w:rsidP="004763ED">
      <w:pPr>
        <w:pStyle w:val="Indice1"/>
        <w:tabs>
          <w:tab w:val="right" w:leader="dot" w:pos="9622"/>
        </w:tabs>
        <w:rPr>
          <w:noProof/>
        </w:rPr>
      </w:pPr>
      <w:r w:rsidRPr="001A052B">
        <w:rPr>
          <w:rFonts w:ascii="Arial Narrow" w:hAnsi="Arial Narrow" w:cs="Arial"/>
          <w:noProof/>
        </w:rPr>
        <w:t>4.1 MONITORAGGIO DEL PIANO</w:t>
      </w:r>
      <w:r w:rsidRPr="001A052B">
        <w:rPr>
          <w:noProof/>
        </w:rPr>
        <w:tab/>
      </w:r>
      <w:r>
        <w:rPr>
          <w:noProof/>
        </w:rPr>
        <w:t>43</w:t>
      </w:r>
    </w:p>
    <w:p w:rsidR="004763ED" w:rsidRPr="001A052B" w:rsidRDefault="004763ED" w:rsidP="004763ED">
      <w:pPr>
        <w:pStyle w:val="Indice1"/>
        <w:tabs>
          <w:tab w:val="right" w:leader="dot" w:pos="9622"/>
        </w:tabs>
        <w:rPr>
          <w:noProof/>
        </w:rPr>
      </w:pPr>
      <w:r w:rsidRPr="001A052B">
        <w:rPr>
          <w:rFonts w:ascii="Arial Narrow" w:hAnsi="Arial Narrow" w:cs="Arial"/>
          <w:noProof/>
        </w:rPr>
        <w:t>4.2 TUTELA DEI DIPENDENTI CHE SEGNALANO ILLEGITTIMITA’</w:t>
      </w:r>
      <w:r w:rsidRPr="001A052B">
        <w:rPr>
          <w:noProof/>
        </w:rPr>
        <w:tab/>
      </w:r>
      <w:r>
        <w:rPr>
          <w:noProof/>
        </w:rPr>
        <w:t>43</w:t>
      </w:r>
    </w:p>
    <w:p w:rsidR="004763ED" w:rsidRPr="001A052B" w:rsidRDefault="004763ED" w:rsidP="004763ED">
      <w:pPr>
        <w:pStyle w:val="Indice1"/>
        <w:tabs>
          <w:tab w:val="right" w:leader="dot" w:pos="9622"/>
        </w:tabs>
        <w:rPr>
          <w:noProof/>
        </w:rPr>
      </w:pPr>
      <w:r w:rsidRPr="001A052B">
        <w:rPr>
          <w:rFonts w:ascii="Arial Narrow" w:hAnsi="Arial Narrow"/>
          <w:noProof/>
        </w:rPr>
        <w:t>4.3 OGGETTO DELLA SEGNALAZIONE</w:t>
      </w:r>
      <w:r w:rsidRPr="001A052B">
        <w:rPr>
          <w:noProof/>
        </w:rPr>
        <w:tab/>
      </w:r>
      <w:r>
        <w:rPr>
          <w:noProof/>
        </w:rPr>
        <w:t>44</w:t>
      </w:r>
    </w:p>
    <w:p w:rsidR="004763ED" w:rsidRPr="001A052B" w:rsidRDefault="004763ED" w:rsidP="004763ED">
      <w:pPr>
        <w:pStyle w:val="Indice1"/>
        <w:tabs>
          <w:tab w:val="right" w:leader="dot" w:pos="9622"/>
        </w:tabs>
        <w:rPr>
          <w:noProof/>
        </w:rPr>
      </w:pPr>
      <w:r w:rsidRPr="001A052B">
        <w:rPr>
          <w:rFonts w:ascii="Arial Narrow" w:hAnsi="Arial Narrow"/>
          <w:noProof/>
        </w:rPr>
        <w:t>4.4 CONTENUTO DELLE SEGNALAZIONI</w:t>
      </w:r>
      <w:r w:rsidRPr="001A052B">
        <w:rPr>
          <w:noProof/>
        </w:rPr>
        <w:tab/>
      </w:r>
      <w:r>
        <w:rPr>
          <w:noProof/>
        </w:rPr>
        <w:t>44</w:t>
      </w:r>
    </w:p>
    <w:p w:rsidR="004763ED" w:rsidRPr="001A052B" w:rsidRDefault="004763ED" w:rsidP="004763ED">
      <w:pPr>
        <w:pStyle w:val="Indice1"/>
        <w:tabs>
          <w:tab w:val="right" w:leader="dot" w:pos="9622"/>
        </w:tabs>
        <w:rPr>
          <w:noProof/>
        </w:rPr>
      </w:pPr>
      <w:r w:rsidRPr="001A052B">
        <w:rPr>
          <w:rFonts w:ascii="Arial Narrow" w:hAnsi="Arial Narrow"/>
          <w:noProof/>
        </w:rPr>
        <w:t>4.5 MODALITA' EDESTINATARI DELLA SEGNALAZIONE</w:t>
      </w:r>
      <w:r w:rsidRPr="001A052B">
        <w:rPr>
          <w:noProof/>
        </w:rPr>
        <w:tab/>
      </w:r>
      <w:r>
        <w:rPr>
          <w:noProof/>
        </w:rPr>
        <w:t>45</w:t>
      </w:r>
    </w:p>
    <w:p w:rsidR="004763ED" w:rsidRPr="001A052B" w:rsidRDefault="004763ED" w:rsidP="004763ED">
      <w:pPr>
        <w:pStyle w:val="Indice1"/>
        <w:tabs>
          <w:tab w:val="right" w:leader="dot" w:pos="9622"/>
        </w:tabs>
        <w:rPr>
          <w:noProof/>
        </w:rPr>
      </w:pPr>
      <w:r w:rsidRPr="001A052B">
        <w:rPr>
          <w:rFonts w:ascii="Arial Narrow" w:hAnsi="Arial Narrow"/>
          <w:noProof/>
        </w:rPr>
        <w:t>4.6 ATTIVITA' DI VERIFICA DELLA FONDATEZZA DELLA SEGNALAZIONE</w:t>
      </w:r>
      <w:r w:rsidRPr="001A052B">
        <w:rPr>
          <w:noProof/>
        </w:rPr>
        <w:tab/>
      </w:r>
      <w:r>
        <w:rPr>
          <w:noProof/>
        </w:rPr>
        <w:t>45</w:t>
      </w:r>
    </w:p>
    <w:p w:rsidR="004763ED" w:rsidRPr="001A052B" w:rsidRDefault="004763ED" w:rsidP="004763ED">
      <w:pPr>
        <w:pStyle w:val="Indice1"/>
        <w:tabs>
          <w:tab w:val="right" w:leader="dot" w:pos="9622"/>
        </w:tabs>
        <w:rPr>
          <w:noProof/>
        </w:rPr>
      </w:pPr>
      <w:r w:rsidRPr="001A052B">
        <w:rPr>
          <w:rFonts w:ascii="Arial Narrow" w:hAnsi="Arial Narrow"/>
          <w:noProof/>
        </w:rPr>
        <w:t>4.7 RESPONSABILE AMMINISTRATIVO, DIPENDENTI E COLLABORATORI</w:t>
      </w:r>
      <w:r w:rsidRPr="001A052B">
        <w:rPr>
          <w:noProof/>
        </w:rPr>
        <w:tab/>
      </w:r>
      <w:r>
        <w:rPr>
          <w:noProof/>
        </w:rPr>
        <w:t>45</w:t>
      </w:r>
    </w:p>
    <w:p w:rsidR="004763ED" w:rsidRPr="001A052B" w:rsidRDefault="004763ED" w:rsidP="004763ED">
      <w:pPr>
        <w:pStyle w:val="Indice1"/>
        <w:tabs>
          <w:tab w:val="right" w:leader="dot" w:pos="9622"/>
        </w:tabs>
        <w:rPr>
          <w:noProof/>
        </w:rPr>
      </w:pPr>
      <w:r w:rsidRPr="001A052B">
        <w:rPr>
          <w:rFonts w:ascii="Arial Narrow" w:hAnsi="Arial Narrow" w:cs="Arial"/>
          <w:noProof/>
        </w:rPr>
        <w:t>4.8 FORMAZIONE DEL PERSONALE</w:t>
      </w:r>
      <w:r w:rsidRPr="001A052B">
        <w:rPr>
          <w:noProof/>
        </w:rPr>
        <w:tab/>
      </w:r>
      <w:r>
        <w:rPr>
          <w:noProof/>
        </w:rPr>
        <w:t>45</w:t>
      </w:r>
    </w:p>
    <w:p w:rsidR="001A052B" w:rsidRPr="001A052B" w:rsidRDefault="001A052B" w:rsidP="00306D78">
      <w:pPr>
        <w:spacing w:line="360" w:lineRule="auto"/>
        <w:jc w:val="center"/>
        <w:rPr>
          <w:rFonts w:ascii="Arial Narrow" w:hAnsi="Arial Narrow" w:cs="Arial"/>
          <w:noProof/>
          <w:sz w:val="22"/>
          <w:szCs w:val="22"/>
        </w:rPr>
        <w:sectPr w:rsidR="001A052B" w:rsidRPr="001A052B" w:rsidSect="001A052B">
          <w:type w:val="continuous"/>
          <w:pgSz w:w="11900" w:h="16840"/>
          <w:pgMar w:top="1135" w:right="1134" w:bottom="1701" w:left="1134" w:header="708" w:footer="708" w:gutter="0"/>
          <w:cols w:space="720"/>
          <w:docGrid w:linePitch="360"/>
        </w:sectPr>
      </w:pPr>
    </w:p>
    <w:p w:rsidR="00020920" w:rsidRDefault="00417219" w:rsidP="00306D78">
      <w:pPr>
        <w:spacing w:line="360" w:lineRule="auto"/>
        <w:jc w:val="center"/>
        <w:rPr>
          <w:rFonts w:ascii="Arial Narrow" w:hAnsi="Arial Narrow" w:cs="Arial"/>
          <w:b/>
          <w:sz w:val="22"/>
          <w:szCs w:val="22"/>
        </w:rPr>
      </w:pPr>
      <w:r w:rsidRPr="001A052B">
        <w:rPr>
          <w:rFonts w:ascii="Arial Narrow" w:hAnsi="Arial Narrow" w:cs="Arial"/>
          <w:sz w:val="22"/>
          <w:szCs w:val="22"/>
        </w:rPr>
        <w:fldChar w:fldCharType="end"/>
      </w:r>
    </w:p>
    <w:p w:rsidR="00020920" w:rsidRPr="00577E7C" w:rsidRDefault="00020920" w:rsidP="00306D78">
      <w:pPr>
        <w:spacing w:line="360" w:lineRule="auto"/>
        <w:jc w:val="center"/>
        <w:rPr>
          <w:rFonts w:ascii="Arial Narrow" w:hAnsi="Arial Narrow" w:cs="Arial"/>
          <w:b/>
          <w:sz w:val="22"/>
          <w:szCs w:val="22"/>
        </w:rPr>
      </w:pPr>
    </w:p>
    <w:p w:rsidR="00020920" w:rsidRDefault="00020920">
      <w:pPr>
        <w:rPr>
          <w:rFonts w:ascii="Arial Narrow" w:hAnsi="Arial Narrow" w:cs="Arial"/>
          <w:b/>
          <w:sz w:val="22"/>
          <w:szCs w:val="22"/>
        </w:rPr>
      </w:pPr>
      <w:r>
        <w:rPr>
          <w:rFonts w:ascii="Arial Narrow" w:hAnsi="Arial Narrow" w:cs="Arial"/>
          <w:b/>
          <w:sz w:val="22"/>
          <w:szCs w:val="22"/>
        </w:rPr>
        <w:br w:type="page"/>
      </w:r>
    </w:p>
    <w:p w:rsidR="00081AC8" w:rsidRPr="00577E7C" w:rsidRDefault="00081AC8" w:rsidP="008D3792">
      <w:pPr>
        <w:spacing w:line="360" w:lineRule="auto"/>
        <w:rPr>
          <w:rFonts w:ascii="Arial Narrow" w:hAnsi="Arial Narrow" w:cs="Arial"/>
          <w:b/>
          <w:sz w:val="22"/>
          <w:szCs w:val="22"/>
        </w:rPr>
      </w:pPr>
      <w:r w:rsidRPr="00577E7C">
        <w:rPr>
          <w:rFonts w:ascii="Arial Narrow" w:hAnsi="Arial Narrow" w:cs="Arial"/>
          <w:b/>
          <w:sz w:val="22"/>
          <w:szCs w:val="22"/>
        </w:rPr>
        <w:lastRenderedPageBreak/>
        <w:t>PREMESSA</w:t>
      </w:r>
      <w:r w:rsidR="00417219" w:rsidRPr="00577E7C">
        <w:rPr>
          <w:rFonts w:ascii="Arial Narrow" w:hAnsi="Arial Narrow" w:cs="Arial"/>
          <w:b/>
          <w:sz w:val="22"/>
          <w:szCs w:val="22"/>
        </w:rPr>
        <w:fldChar w:fldCharType="begin"/>
      </w:r>
      <w:r w:rsidR="00B57D87" w:rsidRPr="00577E7C">
        <w:rPr>
          <w:rFonts w:ascii="Arial Narrow" w:hAnsi="Arial Narrow"/>
          <w:sz w:val="22"/>
          <w:szCs w:val="22"/>
        </w:rPr>
        <w:instrText xml:space="preserve"> XE "</w:instrText>
      </w:r>
      <w:r w:rsidR="00020920">
        <w:rPr>
          <w:rFonts w:ascii="Arial Narrow" w:hAnsi="Arial Narrow"/>
          <w:sz w:val="22"/>
          <w:szCs w:val="22"/>
        </w:rPr>
        <w:instrText>0.</w:instrText>
      </w:r>
      <w:r w:rsidR="00B57D87" w:rsidRPr="00577E7C">
        <w:rPr>
          <w:rFonts w:ascii="Arial Narrow" w:hAnsi="Arial Narrow" w:cs="Arial"/>
          <w:b/>
          <w:sz w:val="22"/>
          <w:szCs w:val="22"/>
        </w:rPr>
        <w:instrText>PREMESSA</w:instrText>
      </w:r>
      <w:r w:rsidR="00B57D87" w:rsidRPr="00577E7C">
        <w:rPr>
          <w:rFonts w:ascii="Arial Narrow" w:hAnsi="Arial Narrow"/>
          <w:sz w:val="22"/>
          <w:szCs w:val="22"/>
        </w:rPr>
        <w:instrText xml:space="preserve">" </w:instrText>
      </w:r>
      <w:r w:rsidR="00417219" w:rsidRPr="00577E7C">
        <w:rPr>
          <w:rFonts w:ascii="Arial Narrow" w:hAnsi="Arial Narrow" w:cs="Arial"/>
          <w:b/>
          <w:sz w:val="22"/>
          <w:szCs w:val="22"/>
        </w:rPr>
        <w:fldChar w:fldCharType="end"/>
      </w:r>
    </w:p>
    <w:p w:rsidR="002F31C1" w:rsidRPr="002F31C1" w:rsidRDefault="002F31C1" w:rsidP="002F31C1">
      <w:pPr>
        <w:autoSpaceDE w:val="0"/>
        <w:autoSpaceDN w:val="0"/>
        <w:adjustRightInd w:val="0"/>
        <w:spacing w:line="360" w:lineRule="auto"/>
        <w:jc w:val="both"/>
        <w:rPr>
          <w:rFonts w:ascii="Arial Narrow" w:hAnsi="Arial Narrow" w:cs="Helvetica"/>
          <w:sz w:val="22"/>
          <w:szCs w:val="22"/>
        </w:rPr>
      </w:pPr>
      <w:r w:rsidRPr="002F31C1">
        <w:rPr>
          <w:rFonts w:ascii="Arial Narrow" w:hAnsi="Arial Narrow" w:cs="Helvetica"/>
          <w:sz w:val="22"/>
          <w:szCs w:val="22"/>
        </w:rPr>
        <w:t>La legge 190/2012, anche n</w:t>
      </w:r>
      <w:r>
        <w:rPr>
          <w:rFonts w:ascii="Arial Narrow" w:hAnsi="Arial Narrow" w:cs="Helvetica"/>
          <w:sz w:val="22"/>
          <w:szCs w:val="22"/>
        </w:rPr>
        <w:t xml:space="preserve">ota come “legge anticorruzione”, </w:t>
      </w:r>
      <w:r w:rsidRPr="002F31C1">
        <w:rPr>
          <w:rFonts w:ascii="Arial Narrow" w:hAnsi="Arial Narrow" w:cs="Helvetica"/>
          <w:sz w:val="22"/>
          <w:szCs w:val="22"/>
        </w:rPr>
        <w:t xml:space="preserve">reca le disposizioni per la prevenzione e la repressione della corruzione e dell’illegalità nella pubblica amministrazione. </w:t>
      </w:r>
    </w:p>
    <w:p w:rsidR="002F31C1" w:rsidRPr="002F31C1" w:rsidRDefault="002F31C1" w:rsidP="002F31C1">
      <w:pPr>
        <w:autoSpaceDE w:val="0"/>
        <w:autoSpaceDN w:val="0"/>
        <w:adjustRightInd w:val="0"/>
        <w:spacing w:line="360" w:lineRule="auto"/>
        <w:jc w:val="both"/>
        <w:rPr>
          <w:rFonts w:ascii="Arial Narrow" w:hAnsi="Arial Narrow" w:cs="Helvetica"/>
          <w:sz w:val="22"/>
          <w:szCs w:val="22"/>
        </w:rPr>
      </w:pPr>
      <w:r w:rsidRPr="002F31C1">
        <w:rPr>
          <w:rFonts w:ascii="Arial Narrow" w:hAnsi="Arial Narrow" w:cs="Helvetica"/>
          <w:sz w:val="22"/>
          <w:szCs w:val="22"/>
        </w:rPr>
        <w:t>Fanno da importante corollario alla legge n. 190/2012 anche i seguenti e successivi atti normativi:</w:t>
      </w:r>
    </w:p>
    <w:p w:rsidR="002F31C1" w:rsidRDefault="002F31C1" w:rsidP="00496911">
      <w:pPr>
        <w:pStyle w:val="Paragrafoelenco"/>
        <w:numPr>
          <w:ilvl w:val="0"/>
          <w:numId w:val="26"/>
        </w:numPr>
        <w:autoSpaceDE w:val="0"/>
        <w:autoSpaceDN w:val="0"/>
        <w:adjustRightInd w:val="0"/>
        <w:spacing w:line="360" w:lineRule="auto"/>
        <w:jc w:val="both"/>
        <w:rPr>
          <w:rFonts w:ascii="Arial Narrow" w:hAnsi="Arial Narrow" w:cs="Helvetica"/>
          <w:sz w:val="22"/>
          <w:szCs w:val="22"/>
        </w:rPr>
      </w:pPr>
      <w:r w:rsidRPr="002F31C1">
        <w:rPr>
          <w:rFonts w:ascii="Arial Narrow" w:hAnsi="Arial Narrow" w:cs="Helvetica"/>
          <w:sz w:val="22"/>
          <w:szCs w:val="22"/>
        </w:rPr>
        <w:t>D. Lgs. 14 marzo 2013, n. 33 “Riordino della disciplina riguardante gli obblighi di pubblicità, trasparenza e diffusione di informazioni da parte delle pubbliche amministrazioni”, come modificato dal D. Lgs n. 97/2016;</w:t>
      </w:r>
    </w:p>
    <w:p w:rsidR="002F31C1" w:rsidRDefault="002F31C1" w:rsidP="00496911">
      <w:pPr>
        <w:pStyle w:val="Paragrafoelenco"/>
        <w:numPr>
          <w:ilvl w:val="0"/>
          <w:numId w:val="26"/>
        </w:numPr>
        <w:autoSpaceDE w:val="0"/>
        <w:autoSpaceDN w:val="0"/>
        <w:adjustRightInd w:val="0"/>
        <w:spacing w:line="360" w:lineRule="auto"/>
        <w:jc w:val="both"/>
        <w:rPr>
          <w:rFonts w:ascii="Arial Narrow" w:hAnsi="Arial Narrow" w:cs="Helvetica"/>
          <w:sz w:val="22"/>
          <w:szCs w:val="22"/>
        </w:rPr>
      </w:pPr>
      <w:r w:rsidRPr="002F31C1">
        <w:rPr>
          <w:rFonts w:ascii="Arial Narrow" w:hAnsi="Arial Narrow" w:cs="Helvetica"/>
          <w:sz w:val="22"/>
          <w:szCs w:val="22"/>
        </w:rPr>
        <w:t>D. Lgs. 8 aprile 2013, n. 39 “Disposizioni in materia di inconferibilità e incompatibilità di incarichi presso le pubbliche amministrazioni e presso gli enti privati in controllo pubblico, a norma dell’articolo 1, commi 49 e 50 della legge 6 novembre 2012, n. 190”;</w:t>
      </w:r>
    </w:p>
    <w:p w:rsidR="002F31C1" w:rsidRDefault="00DA121F" w:rsidP="00496911">
      <w:pPr>
        <w:pStyle w:val="Paragrafoelenco"/>
        <w:numPr>
          <w:ilvl w:val="0"/>
          <w:numId w:val="26"/>
        </w:numPr>
        <w:autoSpaceDE w:val="0"/>
        <w:autoSpaceDN w:val="0"/>
        <w:adjustRightInd w:val="0"/>
        <w:spacing w:line="360" w:lineRule="auto"/>
        <w:jc w:val="both"/>
        <w:rPr>
          <w:rFonts w:ascii="Arial Narrow" w:hAnsi="Arial Narrow" w:cs="Helvetica"/>
          <w:sz w:val="22"/>
          <w:szCs w:val="22"/>
        </w:rPr>
      </w:pPr>
      <w:r w:rsidRPr="002F31C1">
        <w:rPr>
          <w:rFonts w:ascii="Arial Narrow" w:hAnsi="Arial Narrow" w:cs="Helvetica"/>
          <w:sz w:val="22"/>
          <w:szCs w:val="22"/>
        </w:rPr>
        <w:t>D.p.r.</w:t>
      </w:r>
      <w:r w:rsidR="002F31C1" w:rsidRPr="002F31C1">
        <w:rPr>
          <w:rFonts w:ascii="Arial Narrow" w:hAnsi="Arial Narrow" w:cs="Helvetica"/>
          <w:sz w:val="22"/>
          <w:szCs w:val="22"/>
        </w:rPr>
        <w:t xml:space="preserve"> 16 aprile 2013, n. 62 “Regolamento recante codice di comportamento dei dipendenti pubblici, a norma dell’articolo 54 del decreto legislativo 30 marzo 2001, n. 165”.</w:t>
      </w:r>
    </w:p>
    <w:p w:rsidR="002F31C1" w:rsidRDefault="002F31C1" w:rsidP="00496911">
      <w:pPr>
        <w:pStyle w:val="Paragrafoelenco"/>
        <w:numPr>
          <w:ilvl w:val="0"/>
          <w:numId w:val="26"/>
        </w:numPr>
        <w:autoSpaceDE w:val="0"/>
        <w:autoSpaceDN w:val="0"/>
        <w:adjustRightInd w:val="0"/>
        <w:spacing w:line="360" w:lineRule="auto"/>
        <w:jc w:val="both"/>
        <w:rPr>
          <w:rFonts w:ascii="Arial Narrow" w:hAnsi="Arial Narrow" w:cs="Helvetica"/>
          <w:sz w:val="22"/>
          <w:szCs w:val="22"/>
        </w:rPr>
      </w:pPr>
      <w:r w:rsidRPr="002F31C1">
        <w:rPr>
          <w:rFonts w:ascii="Arial Narrow" w:hAnsi="Arial Narrow" w:cs="Helvetica"/>
          <w:sz w:val="22"/>
          <w:szCs w:val="22"/>
        </w:rPr>
        <w:t>Il D. Lgs n. 175/2016 di disciplina delle partecipate.</w:t>
      </w:r>
    </w:p>
    <w:p w:rsidR="002F31C1" w:rsidRPr="002F31C1" w:rsidRDefault="002F31C1" w:rsidP="00496911">
      <w:pPr>
        <w:pStyle w:val="Paragrafoelenco"/>
        <w:numPr>
          <w:ilvl w:val="0"/>
          <w:numId w:val="26"/>
        </w:numPr>
        <w:autoSpaceDE w:val="0"/>
        <w:autoSpaceDN w:val="0"/>
        <w:adjustRightInd w:val="0"/>
        <w:spacing w:line="360" w:lineRule="auto"/>
        <w:jc w:val="both"/>
        <w:rPr>
          <w:rFonts w:ascii="Arial Narrow" w:hAnsi="Arial Narrow" w:cs="Helvetica"/>
          <w:sz w:val="22"/>
          <w:szCs w:val="22"/>
        </w:rPr>
      </w:pPr>
      <w:r w:rsidRPr="002F31C1">
        <w:rPr>
          <w:rFonts w:ascii="Arial Narrow" w:hAnsi="Arial Narrow" w:cs="Helvetica"/>
          <w:sz w:val="22"/>
          <w:szCs w:val="22"/>
        </w:rPr>
        <w:t>Il Dlgs n. 50/2016 come</w:t>
      </w:r>
      <w:r>
        <w:rPr>
          <w:rFonts w:ascii="Arial Narrow" w:hAnsi="Arial Narrow" w:cs="Helvetica"/>
          <w:sz w:val="22"/>
          <w:szCs w:val="22"/>
        </w:rPr>
        <w:t xml:space="preserve"> </w:t>
      </w:r>
      <w:r w:rsidRPr="002F31C1">
        <w:rPr>
          <w:rFonts w:ascii="Arial Narrow" w:hAnsi="Arial Narrow" w:cs="Helvetica"/>
          <w:sz w:val="22"/>
          <w:szCs w:val="22"/>
        </w:rPr>
        <w:t>modificato dal dlgs n. 56/2017.</w:t>
      </w:r>
    </w:p>
    <w:p w:rsidR="002F31C1" w:rsidRDefault="002F31C1" w:rsidP="002F31C1">
      <w:pPr>
        <w:autoSpaceDE w:val="0"/>
        <w:autoSpaceDN w:val="0"/>
        <w:adjustRightInd w:val="0"/>
        <w:spacing w:line="360" w:lineRule="auto"/>
        <w:jc w:val="both"/>
        <w:rPr>
          <w:rFonts w:ascii="Arial Narrow" w:hAnsi="Arial Narrow" w:cs="Helvetica"/>
          <w:sz w:val="22"/>
          <w:szCs w:val="22"/>
        </w:rPr>
      </w:pPr>
      <w:r w:rsidRPr="002F31C1">
        <w:rPr>
          <w:rFonts w:ascii="Arial Narrow" w:hAnsi="Arial Narrow" w:cs="Helvetica"/>
          <w:sz w:val="22"/>
          <w:szCs w:val="22"/>
        </w:rPr>
        <w:t>L’obiettivo è la prevenzione e la repressione del fenomeno della corruzione attraverso un approccio multidisciplinare, nel quale gli strumenti sanzionatori sono solo alcuni dei fattori per la lotta alla corruzione e</w:t>
      </w:r>
      <w:r>
        <w:rPr>
          <w:rFonts w:ascii="Arial Narrow" w:hAnsi="Arial Narrow" w:cs="Helvetica"/>
          <w:sz w:val="22"/>
          <w:szCs w:val="22"/>
        </w:rPr>
        <w:t xml:space="preserve"> </w:t>
      </w:r>
      <w:r w:rsidRPr="002F31C1">
        <w:rPr>
          <w:rFonts w:ascii="Arial Narrow" w:hAnsi="Arial Narrow" w:cs="Helvetica"/>
          <w:sz w:val="22"/>
          <w:szCs w:val="22"/>
        </w:rPr>
        <w:t xml:space="preserve">all’illegalità nell’azione amministrativa. </w:t>
      </w:r>
    </w:p>
    <w:p w:rsidR="002F31C1" w:rsidRDefault="002F31C1" w:rsidP="002F31C1">
      <w:pPr>
        <w:autoSpaceDE w:val="0"/>
        <w:autoSpaceDN w:val="0"/>
        <w:adjustRightInd w:val="0"/>
        <w:spacing w:line="360" w:lineRule="auto"/>
        <w:jc w:val="both"/>
        <w:rPr>
          <w:rFonts w:ascii="Arial Narrow" w:hAnsi="Arial Narrow" w:cs="Helvetica"/>
          <w:sz w:val="22"/>
          <w:szCs w:val="22"/>
        </w:rPr>
      </w:pPr>
      <w:r w:rsidRPr="002F31C1">
        <w:rPr>
          <w:rFonts w:ascii="Arial Narrow" w:hAnsi="Arial Narrow" w:cs="Helvetica"/>
          <w:sz w:val="22"/>
          <w:szCs w:val="22"/>
        </w:rPr>
        <w:t>Per</w:t>
      </w:r>
      <w:r>
        <w:rPr>
          <w:rFonts w:ascii="Arial Narrow" w:hAnsi="Arial Narrow" w:cs="Helvetica"/>
          <w:sz w:val="22"/>
          <w:szCs w:val="22"/>
        </w:rPr>
        <w:t xml:space="preserve"> </w:t>
      </w:r>
      <w:r w:rsidRPr="002F31C1">
        <w:rPr>
          <w:rFonts w:ascii="Arial Narrow" w:hAnsi="Arial Narrow" w:cs="Helvetica"/>
          <w:sz w:val="22"/>
          <w:szCs w:val="22"/>
        </w:rPr>
        <w:t>contribuire a</w:t>
      </w:r>
      <w:r>
        <w:rPr>
          <w:rFonts w:ascii="Arial Narrow" w:hAnsi="Arial Narrow" w:cs="Helvetica"/>
          <w:sz w:val="22"/>
          <w:szCs w:val="22"/>
        </w:rPr>
        <w:t xml:space="preserve"> </w:t>
      </w:r>
      <w:r w:rsidRPr="002F31C1">
        <w:rPr>
          <w:rFonts w:ascii="Arial Narrow" w:hAnsi="Arial Narrow" w:cs="Helvetica"/>
          <w:sz w:val="22"/>
          <w:szCs w:val="22"/>
        </w:rPr>
        <w:t>combattere il fenomeno della corruzione,</w:t>
      </w:r>
      <w:r>
        <w:rPr>
          <w:rFonts w:ascii="Arial Narrow" w:hAnsi="Arial Narrow" w:cs="Helvetica"/>
          <w:sz w:val="22"/>
          <w:szCs w:val="22"/>
        </w:rPr>
        <w:t xml:space="preserve"> </w:t>
      </w:r>
      <w:r w:rsidRPr="002F31C1">
        <w:rPr>
          <w:rFonts w:ascii="Arial Narrow" w:hAnsi="Arial Narrow" w:cs="Helvetica"/>
          <w:sz w:val="22"/>
          <w:szCs w:val="22"/>
        </w:rPr>
        <w:t xml:space="preserve">la Legge impone che tutte le Amministrazioni pubbliche </w:t>
      </w:r>
      <w:r>
        <w:rPr>
          <w:rFonts w:ascii="Arial Narrow" w:hAnsi="Arial Narrow" w:cs="Helvetica"/>
          <w:sz w:val="22"/>
          <w:szCs w:val="22"/>
        </w:rPr>
        <w:t xml:space="preserve">(e, per ciò che qui rileva, le società da esse partecipate) </w:t>
      </w:r>
      <w:r w:rsidRPr="002F31C1">
        <w:rPr>
          <w:rFonts w:ascii="Arial Narrow" w:hAnsi="Arial Narrow" w:cs="Helvetica"/>
          <w:sz w:val="22"/>
          <w:szCs w:val="22"/>
        </w:rPr>
        <w:t>definiscano un proprio Piano di Prevenzione della Corruzione, che fornisca una valutazione del diverso livello di esposizione degli uffici e dei servizi al rischio di corruzione e indichi gli interventi organizzativi volti a prevenirne il rischio, e predisponga procedure dirette a selezionare e formare i dipendenti chiamati ad operare nei settori particolarmente esposti alla corruzione.</w:t>
      </w:r>
    </w:p>
    <w:p w:rsidR="002F31C1" w:rsidRDefault="002F31C1" w:rsidP="001B6F4D">
      <w:pPr>
        <w:autoSpaceDE w:val="0"/>
        <w:autoSpaceDN w:val="0"/>
        <w:adjustRightInd w:val="0"/>
        <w:spacing w:line="360" w:lineRule="auto"/>
        <w:jc w:val="both"/>
        <w:rPr>
          <w:rFonts w:ascii="Arial Narrow" w:hAnsi="Arial Narrow" w:cs="Helvetica"/>
          <w:sz w:val="22"/>
          <w:szCs w:val="22"/>
        </w:rPr>
      </w:pPr>
      <w:r w:rsidRPr="002F31C1">
        <w:rPr>
          <w:rFonts w:ascii="Arial Narrow" w:hAnsi="Arial Narrow" w:cs="Helvetica"/>
          <w:sz w:val="22"/>
          <w:szCs w:val="22"/>
        </w:rPr>
        <w:t xml:space="preserve">Il </w:t>
      </w:r>
      <w:r>
        <w:rPr>
          <w:rFonts w:ascii="Arial Narrow" w:hAnsi="Arial Narrow" w:cs="Helvetica"/>
          <w:sz w:val="22"/>
          <w:szCs w:val="22"/>
        </w:rPr>
        <w:t xml:space="preserve">presente </w:t>
      </w:r>
      <w:r w:rsidRPr="002F31C1">
        <w:rPr>
          <w:rFonts w:ascii="Arial Narrow" w:hAnsi="Arial Narrow" w:cs="Helvetica"/>
          <w:sz w:val="22"/>
          <w:szCs w:val="22"/>
        </w:rPr>
        <w:t xml:space="preserve">Piano </w:t>
      </w:r>
      <w:r>
        <w:rPr>
          <w:rFonts w:ascii="Arial Narrow" w:hAnsi="Arial Narrow" w:cs="Helvetica"/>
          <w:sz w:val="22"/>
          <w:szCs w:val="22"/>
        </w:rPr>
        <w:t>triennale d</w:t>
      </w:r>
      <w:r w:rsidRPr="002F31C1">
        <w:rPr>
          <w:rFonts w:ascii="Arial Narrow" w:hAnsi="Arial Narrow" w:cs="Helvetica"/>
          <w:sz w:val="22"/>
          <w:szCs w:val="22"/>
        </w:rPr>
        <w:t>i prevenzione della corruzione viene adottato tenuto conto delle indicazioni disponibili alla data di approvazione, in particolare della legge 190/2012, della circolare n. 1/2013</w:t>
      </w:r>
      <w:r>
        <w:rPr>
          <w:rFonts w:ascii="Arial Narrow" w:hAnsi="Arial Narrow" w:cs="Helvetica"/>
          <w:sz w:val="22"/>
          <w:szCs w:val="22"/>
        </w:rPr>
        <w:t xml:space="preserve"> </w:t>
      </w:r>
      <w:r w:rsidRPr="002F31C1">
        <w:rPr>
          <w:rFonts w:ascii="Arial Narrow" w:hAnsi="Arial Narrow" w:cs="Helvetica"/>
          <w:sz w:val="22"/>
          <w:szCs w:val="22"/>
        </w:rPr>
        <w:t xml:space="preserve">del Dipartimento della Funzione Pubblica, del Regolamento recante il codice di comportamento dei dipendenti pubblici, a norma dell’art. 54 del decreto legislativo 30 marzo 2001, n. 165, approvato con D.P.R. n. 62 del 16/04/2013, </w:t>
      </w:r>
      <w:r>
        <w:rPr>
          <w:rFonts w:ascii="Arial Narrow" w:hAnsi="Arial Narrow" w:cs="Helvetica"/>
          <w:sz w:val="22"/>
          <w:szCs w:val="22"/>
        </w:rPr>
        <w:t>del</w:t>
      </w:r>
      <w:r w:rsidRPr="002F31C1">
        <w:rPr>
          <w:rFonts w:ascii="Arial Narrow" w:hAnsi="Arial Narrow" w:cs="Helvetica"/>
          <w:sz w:val="22"/>
          <w:szCs w:val="22"/>
        </w:rPr>
        <w:t>le Linee di indirizzo del Comitato interministeriale per la predisposizione del Piano Nazionale Anticorruzione da parte del Dipartimento della funzione pubblica, del Piano Nazionale Anticorruzione approvato da CiVIT (ora A.N.A.C.) con Delibera 72/2013, del piano della trasparenza e della integrità, del regolamento sull’ordinamento degli uffici e dei servizi (aree di competenza, conferimento di incarichi extraistituzionali), del piano della performance</w:t>
      </w:r>
      <w:r>
        <w:rPr>
          <w:rFonts w:ascii="Arial Narrow" w:hAnsi="Arial Narrow" w:cs="Helvetica"/>
          <w:sz w:val="22"/>
          <w:szCs w:val="22"/>
        </w:rPr>
        <w:t xml:space="preserve">, </w:t>
      </w:r>
      <w:r w:rsidRPr="002F31C1">
        <w:rPr>
          <w:rFonts w:ascii="Arial Narrow" w:hAnsi="Arial Narrow" w:cs="Helvetica"/>
          <w:sz w:val="22"/>
          <w:szCs w:val="22"/>
        </w:rPr>
        <w:t>della delibera Anac n. 12 del 28/10/2015, nonché alle disposizioni del PNA 2016 (delibera 831 del 03/08/2016).</w:t>
      </w:r>
    </w:p>
    <w:p w:rsidR="0072655E" w:rsidRPr="00577E7C" w:rsidRDefault="002F31C1" w:rsidP="001B6F4D">
      <w:pPr>
        <w:autoSpaceDE w:val="0"/>
        <w:autoSpaceDN w:val="0"/>
        <w:adjustRightInd w:val="0"/>
        <w:spacing w:line="360" w:lineRule="auto"/>
        <w:jc w:val="both"/>
        <w:rPr>
          <w:rFonts w:ascii="Arial Narrow" w:hAnsi="Arial Narrow" w:cs="Garamond"/>
          <w:sz w:val="22"/>
          <w:szCs w:val="22"/>
        </w:rPr>
      </w:pPr>
      <w:r>
        <w:rPr>
          <w:rFonts w:ascii="Arial Narrow" w:hAnsi="Arial Narrow" w:cs="Helvetica"/>
          <w:sz w:val="22"/>
          <w:szCs w:val="22"/>
        </w:rPr>
        <w:t>Inoltre, f</w:t>
      </w:r>
      <w:r w:rsidR="0072655E" w:rsidRPr="00577E7C">
        <w:rPr>
          <w:rFonts w:ascii="Arial Narrow" w:hAnsi="Arial Narrow" w:cs="Helvetica"/>
          <w:sz w:val="22"/>
          <w:szCs w:val="22"/>
        </w:rPr>
        <w:t xml:space="preserve">acendo seguito a quanto indicato </w:t>
      </w:r>
      <w:r>
        <w:rPr>
          <w:rFonts w:ascii="Arial Narrow" w:hAnsi="Arial Narrow" w:cs="Helvetica"/>
          <w:sz w:val="22"/>
          <w:szCs w:val="22"/>
        </w:rPr>
        <w:t xml:space="preserve">dal </w:t>
      </w:r>
      <w:r w:rsidR="0072655E" w:rsidRPr="00577E7C">
        <w:rPr>
          <w:rFonts w:ascii="Arial Narrow" w:hAnsi="Arial Narrow" w:cs="Garamond"/>
          <w:sz w:val="22"/>
          <w:szCs w:val="22"/>
        </w:rPr>
        <w:t xml:space="preserve">d.lgs. 33/2013 e nella delibera n. 831/2016 dell’Autorità sul PNA 2016, è stata sancita la piena integrazione del Programma triennale della trasparenza e dell’integrità nel Piano triennale di </w:t>
      </w:r>
      <w:r w:rsidR="0072655E" w:rsidRPr="00577E7C">
        <w:rPr>
          <w:rFonts w:ascii="Arial Narrow" w:hAnsi="Arial Narrow" w:cs="Garamond"/>
          <w:sz w:val="22"/>
          <w:szCs w:val="22"/>
        </w:rPr>
        <w:lastRenderedPageBreak/>
        <w:t>prevenzione della corruzione, ora anche della trasparenza (PTPCT), e pertanto il presente piano contiene la programmazio</w:t>
      </w:r>
      <w:r w:rsidR="001A052B">
        <w:rPr>
          <w:rFonts w:ascii="Arial Narrow" w:hAnsi="Arial Narrow" w:cs="Garamond"/>
          <w:sz w:val="22"/>
          <w:szCs w:val="22"/>
        </w:rPr>
        <w:t xml:space="preserve">ne relativa alle due attività. </w:t>
      </w:r>
    </w:p>
    <w:p w:rsidR="00081AC8" w:rsidRPr="00577E7C" w:rsidRDefault="00DA121F" w:rsidP="001B6F4D">
      <w:pPr>
        <w:autoSpaceDE w:val="0"/>
        <w:autoSpaceDN w:val="0"/>
        <w:adjustRightInd w:val="0"/>
        <w:spacing w:line="360" w:lineRule="auto"/>
        <w:jc w:val="both"/>
        <w:rPr>
          <w:rFonts w:ascii="Arial Narrow" w:hAnsi="Arial Narrow" w:cs="Helvetica"/>
          <w:sz w:val="22"/>
          <w:szCs w:val="22"/>
        </w:rPr>
      </w:pPr>
      <w:r>
        <w:rPr>
          <w:rFonts w:ascii="Arial Narrow" w:hAnsi="Arial Narrow" w:cs="Helvetica"/>
          <w:sz w:val="22"/>
          <w:szCs w:val="22"/>
        </w:rPr>
        <w:t xml:space="preserve">La </w:t>
      </w:r>
      <w:r w:rsidR="0044490B">
        <w:rPr>
          <w:rFonts w:ascii="Arial Narrow" w:hAnsi="Arial Narrow" w:cs="Helvetica"/>
          <w:sz w:val="22"/>
          <w:szCs w:val="22"/>
        </w:rPr>
        <w:t>Pluriservizi Camaiore S.p.a.</w:t>
      </w:r>
      <w:r w:rsidR="00C66412">
        <w:rPr>
          <w:rFonts w:ascii="Arial Narrow" w:hAnsi="Arial Narrow" w:cs="Helvetica"/>
          <w:sz w:val="22"/>
          <w:szCs w:val="22"/>
        </w:rPr>
        <w:t xml:space="preserve"> (di seguito “la Società”)</w:t>
      </w:r>
      <w:r w:rsidR="00081AC8" w:rsidRPr="00577E7C">
        <w:rPr>
          <w:rFonts w:ascii="Arial Narrow" w:hAnsi="Arial Narrow" w:cs="Helvetica"/>
          <w:sz w:val="22"/>
          <w:szCs w:val="22"/>
        </w:rPr>
        <w:t xml:space="preserve"> crede in una crescita globale sostenibile nel rispetto dell'ambiente e della salute pubblica.</w:t>
      </w:r>
    </w:p>
    <w:p w:rsidR="00081AC8" w:rsidRPr="00577E7C" w:rsidRDefault="00081AC8" w:rsidP="001B6F4D">
      <w:pPr>
        <w:autoSpaceDE w:val="0"/>
        <w:autoSpaceDN w:val="0"/>
        <w:adjustRightInd w:val="0"/>
        <w:spacing w:line="360" w:lineRule="auto"/>
        <w:jc w:val="both"/>
        <w:rPr>
          <w:rFonts w:ascii="Arial Narrow" w:hAnsi="Arial Narrow" w:cs="Helvetica"/>
          <w:sz w:val="22"/>
          <w:szCs w:val="22"/>
        </w:rPr>
      </w:pPr>
      <w:r w:rsidRPr="00577E7C">
        <w:rPr>
          <w:rFonts w:ascii="Arial Narrow" w:hAnsi="Arial Narrow" w:cs="Helvetica"/>
          <w:sz w:val="22"/>
          <w:szCs w:val="22"/>
        </w:rPr>
        <w:t xml:space="preserve">Fermo il rispetto della specifica normativa applicabile, la </w:t>
      </w:r>
      <w:r w:rsidR="00C66412">
        <w:rPr>
          <w:rFonts w:ascii="Arial Narrow" w:hAnsi="Arial Narrow" w:cs="Helvetica"/>
          <w:sz w:val="22"/>
          <w:szCs w:val="22"/>
        </w:rPr>
        <w:t>Società</w:t>
      </w:r>
      <w:r w:rsidRPr="00577E7C">
        <w:rPr>
          <w:rFonts w:ascii="Arial Narrow" w:hAnsi="Arial Narrow" w:cs="Helvetica"/>
          <w:sz w:val="22"/>
          <w:szCs w:val="22"/>
        </w:rPr>
        <w:t xml:space="preserve"> tiene conto delle problematiche ambientali nella definizione delle proprie scelte, anche adottando - là dove operativamente ed economicamente proponibile - tecnologie e metodi di produzione eco-compatibili, con l'obiettivo di ridurre l'impatto ambientale delle proprie attività.</w:t>
      </w:r>
    </w:p>
    <w:p w:rsidR="006772A1" w:rsidRPr="00577E7C" w:rsidRDefault="006772A1" w:rsidP="001B6F4D">
      <w:pPr>
        <w:autoSpaceDE w:val="0"/>
        <w:autoSpaceDN w:val="0"/>
        <w:adjustRightInd w:val="0"/>
        <w:spacing w:line="360" w:lineRule="auto"/>
        <w:jc w:val="both"/>
        <w:rPr>
          <w:rFonts w:ascii="Arial Narrow" w:eastAsia="SymbolMT" w:hAnsi="Arial Narrow" w:cs="Arial"/>
          <w:sz w:val="22"/>
          <w:szCs w:val="22"/>
        </w:rPr>
      </w:pPr>
      <w:r w:rsidRPr="00577E7C">
        <w:rPr>
          <w:rFonts w:ascii="Arial Narrow" w:eastAsia="SymbolMT" w:hAnsi="Arial Narrow" w:cs="Arial"/>
          <w:sz w:val="22"/>
          <w:szCs w:val="22"/>
        </w:rPr>
        <w:t>Per l’elaborazione del presente Piano sono stati coinvolti i seguenti attori interni alla società:</w:t>
      </w:r>
    </w:p>
    <w:p w:rsidR="00C96E47" w:rsidRPr="00C96E47" w:rsidRDefault="00C96E47" w:rsidP="00496911">
      <w:pPr>
        <w:numPr>
          <w:ilvl w:val="0"/>
          <w:numId w:val="7"/>
        </w:numPr>
        <w:autoSpaceDE w:val="0"/>
        <w:autoSpaceDN w:val="0"/>
        <w:adjustRightInd w:val="0"/>
        <w:spacing w:line="360" w:lineRule="auto"/>
        <w:jc w:val="both"/>
        <w:rPr>
          <w:rFonts w:ascii="Arial Narrow" w:eastAsia="SymbolMT" w:hAnsi="Arial Narrow" w:cs="Arial"/>
          <w:sz w:val="22"/>
          <w:szCs w:val="22"/>
        </w:rPr>
      </w:pPr>
      <w:r>
        <w:rPr>
          <w:rFonts w:ascii="Arial Narrow" w:eastAsia="SymbolMT" w:hAnsi="Arial Narrow" w:cs="Arial"/>
          <w:sz w:val="22"/>
          <w:szCs w:val="22"/>
        </w:rPr>
        <w:t xml:space="preserve">Ufficio </w:t>
      </w:r>
      <w:r w:rsidRPr="00C96E47">
        <w:rPr>
          <w:rFonts w:ascii="Arial Narrow" w:eastAsia="SymbolMT" w:hAnsi="Arial Narrow" w:cs="Arial"/>
          <w:sz w:val="22"/>
          <w:szCs w:val="22"/>
        </w:rPr>
        <w:t xml:space="preserve">Affari Generali, Acquisti, Manutenzioni </w:t>
      </w:r>
      <w:r>
        <w:rPr>
          <w:rFonts w:ascii="Arial Narrow" w:eastAsia="SymbolMT" w:hAnsi="Arial Narrow" w:cs="Arial"/>
          <w:sz w:val="22"/>
          <w:szCs w:val="22"/>
        </w:rPr>
        <w:t>e</w:t>
      </w:r>
      <w:r w:rsidRPr="00C96E47">
        <w:rPr>
          <w:rFonts w:ascii="Arial Narrow" w:eastAsia="SymbolMT" w:hAnsi="Arial Narrow" w:cs="Arial"/>
          <w:sz w:val="22"/>
          <w:szCs w:val="22"/>
        </w:rPr>
        <w:t xml:space="preserve"> Personale</w:t>
      </w:r>
      <w:r>
        <w:rPr>
          <w:rFonts w:ascii="Arial Narrow" w:eastAsia="SymbolMT" w:hAnsi="Arial Narrow" w:cs="Arial"/>
          <w:sz w:val="22"/>
          <w:szCs w:val="22"/>
        </w:rPr>
        <w:t>;</w:t>
      </w:r>
    </w:p>
    <w:p w:rsidR="006772A1" w:rsidRPr="00577E7C" w:rsidRDefault="006772A1" w:rsidP="00496911">
      <w:pPr>
        <w:numPr>
          <w:ilvl w:val="0"/>
          <w:numId w:val="7"/>
        </w:numPr>
        <w:autoSpaceDE w:val="0"/>
        <w:autoSpaceDN w:val="0"/>
        <w:adjustRightInd w:val="0"/>
        <w:spacing w:line="360" w:lineRule="auto"/>
        <w:jc w:val="both"/>
        <w:rPr>
          <w:rFonts w:ascii="Arial Narrow" w:eastAsia="SymbolMT" w:hAnsi="Arial Narrow" w:cs="Arial"/>
          <w:sz w:val="22"/>
          <w:szCs w:val="22"/>
        </w:rPr>
      </w:pPr>
      <w:r w:rsidRPr="00577E7C">
        <w:rPr>
          <w:rFonts w:ascii="Arial Narrow" w:eastAsia="SymbolMT" w:hAnsi="Arial Narrow" w:cs="Arial"/>
          <w:sz w:val="22"/>
          <w:szCs w:val="22"/>
        </w:rPr>
        <w:t xml:space="preserve">Ufficio </w:t>
      </w:r>
      <w:r w:rsidR="00C96E47">
        <w:rPr>
          <w:rFonts w:ascii="Arial Narrow" w:eastAsia="SymbolMT" w:hAnsi="Arial Narrow" w:cs="Arial"/>
          <w:sz w:val="22"/>
          <w:szCs w:val="22"/>
        </w:rPr>
        <w:t>Amministrazione e Contabilità Generale.</w:t>
      </w:r>
    </w:p>
    <w:p w:rsidR="006772A1" w:rsidRPr="00577E7C" w:rsidRDefault="006772A1" w:rsidP="001B6F4D">
      <w:pPr>
        <w:autoSpaceDE w:val="0"/>
        <w:autoSpaceDN w:val="0"/>
        <w:adjustRightInd w:val="0"/>
        <w:spacing w:line="360" w:lineRule="auto"/>
        <w:jc w:val="both"/>
        <w:rPr>
          <w:rFonts w:ascii="Arial Narrow" w:eastAsia="SymbolMT" w:hAnsi="Arial Narrow" w:cs="Arial"/>
          <w:sz w:val="22"/>
          <w:szCs w:val="22"/>
        </w:rPr>
      </w:pPr>
      <w:r w:rsidRPr="00577E7C">
        <w:rPr>
          <w:rFonts w:ascii="Arial Narrow" w:eastAsia="SymbolMT" w:hAnsi="Arial Narrow" w:cs="Arial"/>
          <w:sz w:val="22"/>
          <w:szCs w:val="22"/>
        </w:rPr>
        <w:t>I soggetti sopra citati sono stati coinvolti attraverso i seguenti canali e strumenti di partecipazione:</w:t>
      </w:r>
    </w:p>
    <w:p w:rsidR="006772A1" w:rsidRPr="00577E7C" w:rsidRDefault="006772A1" w:rsidP="00496911">
      <w:pPr>
        <w:numPr>
          <w:ilvl w:val="0"/>
          <w:numId w:val="7"/>
        </w:numPr>
        <w:autoSpaceDE w:val="0"/>
        <w:autoSpaceDN w:val="0"/>
        <w:adjustRightInd w:val="0"/>
        <w:spacing w:line="360" w:lineRule="auto"/>
        <w:jc w:val="both"/>
        <w:rPr>
          <w:rFonts w:ascii="Arial Narrow" w:eastAsia="SymbolMT" w:hAnsi="Arial Narrow" w:cs="Arial"/>
          <w:sz w:val="22"/>
          <w:szCs w:val="22"/>
        </w:rPr>
      </w:pPr>
      <w:r w:rsidRPr="00577E7C">
        <w:rPr>
          <w:rFonts w:ascii="Arial Narrow" w:eastAsia="SymbolMT" w:hAnsi="Arial Narrow" w:cs="Arial"/>
          <w:sz w:val="22"/>
          <w:szCs w:val="22"/>
        </w:rPr>
        <w:t>specifici incontri aventi come oggetto il tema della prevenzione della corruzione</w:t>
      </w:r>
      <w:r w:rsidR="001B6F4D">
        <w:rPr>
          <w:rFonts w:ascii="Arial Narrow" w:eastAsia="SymbolMT" w:hAnsi="Arial Narrow" w:cs="Arial"/>
          <w:sz w:val="22"/>
          <w:szCs w:val="22"/>
        </w:rPr>
        <w:t>, trasparenza ed integrità</w:t>
      </w:r>
      <w:r w:rsidR="00BD07C6" w:rsidRPr="00577E7C">
        <w:rPr>
          <w:rFonts w:ascii="Arial Narrow" w:eastAsia="SymbolMT" w:hAnsi="Arial Narrow" w:cs="Arial"/>
          <w:sz w:val="22"/>
          <w:szCs w:val="22"/>
        </w:rPr>
        <w:t>.</w:t>
      </w:r>
    </w:p>
    <w:p w:rsidR="006772A1" w:rsidRPr="00577E7C" w:rsidRDefault="006772A1" w:rsidP="001B6F4D">
      <w:pPr>
        <w:autoSpaceDE w:val="0"/>
        <w:autoSpaceDN w:val="0"/>
        <w:adjustRightInd w:val="0"/>
        <w:spacing w:line="360" w:lineRule="auto"/>
        <w:jc w:val="both"/>
        <w:rPr>
          <w:rFonts w:ascii="Arial Narrow" w:eastAsia="SymbolMT" w:hAnsi="Arial Narrow" w:cs="Arial"/>
          <w:sz w:val="22"/>
          <w:szCs w:val="22"/>
        </w:rPr>
      </w:pPr>
      <w:r w:rsidRPr="00577E7C">
        <w:rPr>
          <w:rFonts w:ascii="Arial Narrow" w:eastAsia="SymbolMT" w:hAnsi="Arial Narrow" w:cs="Arial"/>
          <w:sz w:val="22"/>
          <w:szCs w:val="22"/>
        </w:rPr>
        <w:t>Per l’elaborazione del presente Piano sono stati coinvolti i seguenti attori esterni all’Amministrazione:</w:t>
      </w:r>
    </w:p>
    <w:p w:rsidR="006772A1" w:rsidRPr="00577E7C" w:rsidRDefault="00BD07C6" w:rsidP="00496911">
      <w:pPr>
        <w:pStyle w:val="Paragrafoelenco"/>
        <w:numPr>
          <w:ilvl w:val="0"/>
          <w:numId w:val="24"/>
        </w:numPr>
        <w:autoSpaceDE w:val="0"/>
        <w:autoSpaceDN w:val="0"/>
        <w:adjustRightInd w:val="0"/>
        <w:spacing w:line="360" w:lineRule="auto"/>
        <w:jc w:val="both"/>
        <w:rPr>
          <w:rFonts w:ascii="Arial Narrow" w:eastAsia="SymbolMT" w:hAnsi="Arial Narrow" w:cs="Arial"/>
          <w:sz w:val="22"/>
          <w:szCs w:val="22"/>
        </w:rPr>
      </w:pPr>
      <w:r w:rsidRPr="00577E7C">
        <w:rPr>
          <w:rFonts w:ascii="Arial Narrow" w:eastAsia="SymbolMT" w:hAnsi="Arial Narrow" w:cs="Arial"/>
          <w:sz w:val="22"/>
          <w:szCs w:val="22"/>
        </w:rPr>
        <w:t>consulenti esterni;</w:t>
      </w:r>
    </w:p>
    <w:p w:rsidR="00BD07C6" w:rsidRPr="00577E7C" w:rsidRDefault="00BD07C6" w:rsidP="00496911">
      <w:pPr>
        <w:pStyle w:val="Paragrafoelenco"/>
        <w:numPr>
          <w:ilvl w:val="0"/>
          <w:numId w:val="24"/>
        </w:numPr>
        <w:autoSpaceDE w:val="0"/>
        <w:autoSpaceDN w:val="0"/>
        <w:adjustRightInd w:val="0"/>
        <w:spacing w:line="360" w:lineRule="auto"/>
        <w:jc w:val="both"/>
        <w:rPr>
          <w:rFonts w:ascii="Arial Narrow" w:eastAsia="SymbolMT" w:hAnsi="Arial Narrow" w:cs="Arial"/>
          <w:sz w:val="22"/>
          <w:szCs w:val="22"/>
        </w:rPr>
      </w:pPr>
      <w:r w:rsidRPr="00577E7C">
        <w:rPr>
          <w:rFonts w:ascii="Arial Narrow" w:eastAsia="SymbolMT" w:hAnsi="Arial Narrow" w:cs="Arial"/>
          <w:sz w:val="22"/>
          <w:szCs w:val="22"/>
        </w:rPr>
        <w:t>partecipate di altri Comuni limitrofi.</w:t>
      </w:r>
    </w:p>
    <w:p w:rsidR="006772A1" w:rsidRPr="00577E7C" w:rsidRDefault="006772A1" w:rsidP="001B6F4D">
      <w:pPr>
        <w:autoSpaceDE w:val="0"/>
        <w:autoSpaceDN w:val="0"/>
        <w:adjustRightInd w:val="0"/>
        <w:spacing w:line="360" w:lineRule="auto"/>
        <w:jc w:val="both"/>
        <w:rPr>
          <w:rFonts w:ascii="Arial Narrow" w:eastAsia="SymbolMT" w:hAnsi="Arial Narrow" w:cs="Arial"/>
          <w:sz w:val="22"/>
          <w:szCs w:val="22"/>
        </w:rPr>
      </w:pPr>
      <w:r w:rsidRPr="00577E7C">
        <w:rPr>
          <w:rFonts w:ascii="Arial Narrow" w:eastAsia="SymbolMT" w:hAnsi="Arial Narrow" w:cs="Arial"/>
          <w:sz w:val="22"/>
          <w:szCs w:val="22"/>
        </w:rPr>
        <w:t>Il presente Piano è stato comunicato ai diversi soggetti interessati, secondo le seguenti modalità:</w:t>
      </w:r>
    </w:p>
    <w:p w:rsidR="006772A1" w:rsidRDefault="006772A1" w:rsidP="00496911">
      <w:pPr>
        <w:numPr>
          <w:ilvl w:val="0"/>
          <w:numId w:val="7"/>
        </w:numPr>
        <w:autoSpaceDE w:val="0"/>
        <w:autoSpaceDN w:val="0"/>
        <w:adjustRightInd w:val="0"/>
        <w:spacing w:line="360" w:lineRule="auto"/>
        <w:jc w:val="both"/>
        <w:rPr>
          <w:rFonts w:ascii="Arial Narrow" w:eastAsia="SymbolMT" w:hAnsi="Arial Narrow" w:cs="Arial"/>
          <w:sz w:val="22"/>
          <w:szCs w:val="22"/>
        </w:rPr>
      </w:pPr>
      <w:r w:rsidRPr="00577E7C">
        <w:rPr>
          <w:rFonts w:ascii="Arial Narrow" w:eastAsia="SymbolMT" w:hAnsi="Arial Narrow" w:cs="Arial"/>
          <w:sz w:val="22"/>
          <w:szCs w:val="22"/>
        </w:rPr>
        <w:t>notizia in primo piano di avvenuta approvazione sul sito i</w:t>
      </w:r>
      <w:r w:rsidR="00BD07C6" w:rsidRPr="00577E7C">
        <w:rPr>
          <w:rFonts w:ascii="Arial Narrow" w:eastAsia="SymbolMT" w:hAnsi="Arial Narrow" w:cs="Arial"/>
          <w:sz w:val="22"/>
          <w:szCs w:val="22"/>
        </w:rPr>
        <w:t>nternet istituzionale della società.</w:t>
      </w:r>
    </w:p>
    <w:p w:rsidR="00DA121F" w:rsidRPr="00DA121F" w:rsidRDefault="00DA121F" w:rsidP="00DA121F">
      <w:pPr>
        <w:autoSpaceDE w:val="0"/>
        <w:autoSpaceDN w:val="0"/>
        <w:adjustRightInd w:val="0"/>
        <w:spacing w:line="360" w:lineRule="auto"/>
        <w:jc w:val="both"/>
        <w:rPr>
          <w:rFonts w:ascii="Arial Narrow" w:eastAsia="SymbolMT" w:hAnsi="Arial Narrow" w:cs="Arial"/>
          <w:b/>
          <w:i/>
          <w:sz w:val="22"/>
          <w:szCs w:val="22"/>
        </w:rPr>
      </w:pPr>
      <w:r>
        <w:rPr>
          <w:rFonts w:ascii="Arial Narrow" w:eastAsia="SymbolMT" w:hAnsi="Arial Narrow" w:cs="Arial"/>
          <w:sz w:val="22"/>
          <w:szCs w:val="22"/>
        </w:rPr>
        <w:t>Infine, per completezza, si evidenzia che n</w:t>
      </w:r>
      <w:r w:rsidRPr="00DA121F">
        <w:rPr>
          <w:rFonts w:ascii="Arial Narrow" w:eastAsia="SymbolMT" w:hAnsi="Arial Narrow" w:cs="Arial"/>
          <w:sz w:val="22"/>
          <w:szCs w:val="22"/>
        </w:rPr>
        <w:t>ella redazione del presente Piano è stato recepito quanto delineato dal TAR Lazio con sentenza n. 11391/2015,</w:t>
      </w:r>
      <w:r>
        <w:rPr>
          <w:rFonts w:ascii="Arial Narrow" w:eastAsia="SymbolMT" w:hAnsi="Arial Narrow" w:cs="Arial"/>
          <w:sz w:val="22"/>
          <w:szCs w:val="22"/>
        </w:rPr>
        <w:t xml:space="preserve"> il quale ha</w:t>
      </w:r>
      <w:r w:rsidRPr="00DA121F">
        <w:rPr>
          <w:rFonts w:ascii="Arial Narrow" w:eastAsia="SymbolMT" w:hAnsi="Arial Narrow" w:cs="Arial"/>
          <w:sz w:val="22"/>
          <w:szCs w:val="22"/>
        </w:rPr>
        <w:t xml:space="preserve"> dettato il principio generale </w:t>
      </w:r>
      <w:r>
        <w:rPr>
          <w:rFonts w:ascii="Arial Narrow" w:eastAsia="SymbolMT" w:hAnsi="Arial Narrow" w:cs="Arial"/>
          <w:sz w:val="22"/>
          <w:szCs w:val="22"/>
        </w:rPr>
        <w:t>secondo cui</w:t>
      </w:r>
      <w:r w:rsidRPr="00DA121F">
        <w:rPr>
          <w:rFonts w:ascii="Arial Narrow" w:eastAsia="SymbolMT" w:hAnsi="Arial Narrow" w:cs="Arial"/>
          <w:b/>
          <w:sz w:val="22"/>
          <w:szCs w:val="22"/>
        </w:rPr>
        <w:t xml:space="preserve"> </w:t>
      </w:r>
      <w:r>
        <w:rPr>
          <w:rFonts w:ascii="Arial Narrow" w:eastAsia="SymbolMT" w:hAnsi="Arial Narrow" w:cs="Arial"/>
          <w:b/>
          <w:sz w:val="22"/>
          <w:szCs w:val="22"/>
        </w:rPr>
        <w:t>“</w:t>
      </w:r>
      <w:r w:rsidRPr="00DA121F">
        <w:rPr>
          <w:rFonts w:ascii="Arial Narrow" w:eastAsia="SymbolMT" w:hAnsi="Arial Narrow" w:cs="Arial"/>
          <w:i/>
          <w:sz w:val="22"/>
          <w:szCs w:val="22"/>
        </w:rPr>
        <w:t xml:space="preserve">la generalità e l’astrattezza della norma di legge in questione comporta, dunque, la sua applicabilità a tutti gli enti pubblici; ma perché tale applicazione avvenga concretamente occorre che le relative disposizioni </w:t>
      </w:r>
      <w:r w:rsidRPr="00DA121F">
        <w:rPr>
          <w:rFonts w:ascii="Arial Narrow" w:eastAsia="SymbolMT" w:hAnsi="Arial Narrow" w:cs="Arial"/>
          <w:b/>
          <w:i/>
          <w:sz w:val="22"/>
          <w:szCs w:val="22"/>
        </w:rPr>
        <w:t>siano adattate alla natura ed alle dimensioni di ogni singolo ente</w:t>
      </w:r>
      <w:r>
        <w:rPr>
          <w:rFonts w:ascii="Arial Narrow" w:eastAsia="SymbolMT" w:hAnsi="Arial Narrow" w:cs="Arial"/>
          <w:sz w:val="22"/>
          <w:szCs w:val="22"/>
        </w:rPr>
        <w:t>”</w:t>
      </w:r>
      <w:r w:rsidRPr="00DA121F">
        <w:rPr>
          <w:rFonts w:ascii="Arial Narrow" w:eastAsia="SymbolMT" w:hAnsi="Arial Narrow" w:cs="Arial"/>
          <w:b/>
          <w:i/>
          <w:sz w:val="22"/>
          <w:szCs w:val="22"/>
        </w:rPr>
        <w:t>.</w:t>
      </w:r>
    </w:p>
    <w:p w:rsidR="00DA121F" w:rsidRPr="00DA121F" w:rsidRDefault="00DA121F" w:rsidP="00DA121F">
      <w:pPr>
        <w:autoSpaceDE w:val="0"/>
        <w:autoSpaceDN w:val="0"/>
        <w:adjustRightInd w:val="0"/>
        <w:spacing w:line="360" w:lineRule="auto"/>
        <w:jc w:val="both"/>
        <w:rPr>
          <w:rFonts w:ascii="Arial Narrow" w:eastAsia="SymbolMT" w:hAnsi="Arial Narrow" w:cs="Arial"/>
          <w:sz w:val="22"/>
          <w:szCs w:val="22"/>
        </w:rPr>
      </w:pPr>
      <w:r w:rsidRPr="00DA121F">
        <w:rPr>
          <w:rFonts w:ascii="Arial Narrow" w:eastAsia="SymbolMT" w:hAnsi="Arial Narrow" w:cs="Arial"/>
          <w:sz w:val="22"/>
          <w:szCs w:val="22"/>
        </w:rPr>
        <w:t>Conseguentemente nella redazione dei Piani occorre tener conto della peculiarità della società ed in particolare della sua dimensione organizzativa.</w:t>
      </w:r>
    </w:p>
    <w:p w:rsidR="00DA121F" w:rsidRPr="00DA121F" w:rsidRDefault="00DA121F" w:rsidP="00DA121F">
      <w:pPr>
        <w:autoSpaceDE w:val="0"/>
        <w:autoSpaceDN w:val="0"/>
        <w:adjustRightInd w:val="0"/>
        <w:spacing w:line="360" w:lineRule="auto"/>
        <w:jc w:val="both"/>
        <w:rPr>
          <w:rFonts w:ascii="Arial Narrow" w:eastAsia="SymbolMT" w:hAnsi="Arial Narrow" w:cs="Arial"/>
          <w:sz w:val="22"/>
          <w:szCs w:val="22"/>
        </w:rPr>
      </w:pPr>
      <w:r w:rsidRPr="00DA121F">
        <w:rPr>
          <w:rFonts w:ascii="Arial Narrow" w:eastAsia="SymbolMT" w:hAnsi="Arial Narrow" w:cs="Arial"/>
          <w:sz w:val="22"/>
          <w:szCs w:val="22"/>
        </w:rPr>
        <w:t>Pertanto, tenuto conto della peculiarità della struttura organizzativa della società, il Piano Triennale per la Prevenzione della Corruzione si sottrae ad alcune regole imposte dalla Legge n. 190/2012 per la generalità degli Enti Pubblici.</w:t>
      </w:r>
    </w:p>
    <w:p w:rsidR="00DA121F" w:rsidRPr="00DA121F" w:rsidRDefault="00DA121F" w:rsidP="00DA121F">
      <w:pPr>
        <w:autoSpaceDE w:val="0"/>
        <w:autoSpaceDN w:val="0"/>
        <w:adjustRightInd w:val="0"/>
        <w:spacing w:line="360" w:lineRule="auto"/>
        <w:jc w:val="both"/>
        <w:rPr>
          <w:rFonts w:ascii="Arial Narrow" w:eastAsia="SymbolMT" w:hAnsi="Arial Narrow" w:cs="Arial"/>
          <w:i/>
          <w:sz w:val="22"/>
          <w:szCs w:val="22"/>
        </w:rPr>
      </w:pPr>
      <w:r w:rsidRPr="00DA121F">
        <w:rPr>
          <w:rFonts w:ascii="Arial Narrow" w:eastAsia="SymbolMT" w:hAnsi="Arial Narrow" w:cs="Arial"/>
          <w:sz w:val="22"/>
          <w:szCs w:val="22"/>
        </w:rPr>
        <w:t xml:space="preserve">In particolare non è stata ipotizzata la costituzione di un OIV, in quanto non previsto nelle società di diritto privato nell’art. 74 del Decreto Legislativo 27 ottobre 2009, n. 150,  recante </w:t>
      </w:r>
      <w:r w:rsidRPr="00DA121F">
        <w:rPr>
          <w:rFonts w:ascii="Arial Narrow" w:eastAsia="SymbolMT" w:hAnsi="Arial Narrow" w:cs="Arial"/>
          <w:i/>
          <w:sz w:val="22"/>
          <w:szCs w:val="22"/>
        </w:rPr>
        <w:t xml:space="preserve">Attuazione della legge 4 marzo 2009, n. 15, in materia di ottimizzazione della produttività del lavoro pubblico e di efficienza e trasparenza delle pubbliche amministrazioni; </w:t>
      </w:r>
      <w:r w:rsidRPr="00DA121F">
        <w:rPr>
          <w:rFonts w:ascii="Arial Narrow" w:eastAsia="SymbolMT" w:hAnsi="Arial Narrow" w:cs="Arial"/>
          <w:sz w:val="22"/>
          <w:szCs w:val="22"/>
        </w:rPr>
        <w:t>né si è previsto, tra le misure di prevenzione, la rotazione degli incarichi del personale dipendente per la esiguità del numero dei dipendenti in rapporto alle attività svolte e data la definizione specifica delle competenze per singolo dipendente, fattori questi che la rendono impraticabile.</w:t>
      </w:r>
    </w:p>
    <w:p w:rsidR="00DA121F" w:rsidRPr="00577E7C" w:rsidRDefault="00DA121F" w:rsidP="00DA121F">
      <w:pPr>
        <w:autoSpaceDE w:val="0"/>
        <w:autoSpaceDN w:val="0"/>
        <w:adjustRightInd w:val="0"/>
        <w:spacing w:line="360" w:lineRule="auto"/>
        <w:jc w:val="both"/>
        <w:rPr>
          <w:rFonts w:ascii="Arial Narrow" w:eastAsia="SymbolMT" w:hAnsi="Arial Narrow" w:cs="Arial"/>
          <w:sz w:val="22"/>
          <w:szCs w:val="22"/>
        </w:rPr>
      </w:pPr>
    </w:p>
    <w:p w:rsidR="00034EE6" w:rsidRPr="00577E7C" w:rsidRDefault="00034EE6" w:rsidP="001B6F4D">
      <w:pPr>
        <w:spacing w:line="360" w:lineRule="auto"/>
        <w:jc w:val="both"/>
        <w:rPr>
          <w:rFonts w:ascii="Arial Narrow" w:hAnsi="Arial Narrow" w:cs="Arial"/>
          <w:b/>
          <w:sz w:val="22"/>
          <w:szCs w:val="22"/>
          <w:u w:val="single"/>
        </w:rPr>
      </w:pPr>
    </w:p>
    <w:p w:rsidR="008E06C5" w:rsidRPr="00577E7C" w:rsidRDefault="008E06C5" w:rsidP="001B6F4D">
      <w:pPr>
        <w:spacing w:line="360" w:lineRule="auto"/>
        <w:jc w:val="both"/>
        <w:rPr>
          <w:rFonts w:ascii="Arial Narrow" w:hAnsi="Arial Narrow" w:cs="Arial"/>
          <w:b/>
          <w:sz w:val="22"/>
          <w:szCs w:val="22"/>
          <w:u w:val="single"/>
        </w:rPr>
      </w:pPr>
      <w:r w:rsidRPr="00577E7C">
        <w:rPr>
          <w:rFonts w:ascii="Arial Narrow" w:hAnsi="Arial Narrow" w:cs="Arial"/>
          <w:b/>
          <w:sz w:val="22"/>
          <w:szCs w:val="22"/>
          <w:u w:val="single"/>
        </w:rPr>
        <w:t>SEZIONE I : INQUADRAMENTO GENERALE</w:t>
      </w:r>
    </w:p>
    <w:p w:rsidR="00E44836" w:rsidRPr="00577E7C" w:rsidRDefault="00E44836" w:rsidP="001B6F4D">
      <w:pPr>
        <w:spacing w:line="360" w:lineRule="auto"/>
        <w:jc w:val="both"/>
        <w:rPr>
          <w:rFonts w:ascii="Arial Narrow" w:hAnsi="Arial Narrow" w:cs="Arial"/>
          <w:b/>
          <w:sz w:val="22"/>
          <w:szCs w:val="22"/>
          <w:u w:val="single"/>
        </w:rPr>
      </w:pPr>
    </w:p>
    <w:p w:rsidR="0069143E" w:rsidRPr="00577E7C" w:rsidRDefault="0069143E" w:rsidP="008D3792">
      <w:pPr>
        <w:spacing w:line="360" w:lineRule="auto"/>
        <w:rPr>
          <w:rFonts w:ascii="Arial Narrow" w:hAnsi="Arial Narrow" w:cs="Arial"/>
          <w:b/>
          <w:sz w:val="22"/>
          <w:szCs w:val="22"/>
        </w:rPr>
      </w:pPr>
      <w:r w:rsidRPr="00577E7C">
        <w:rPr>
          <w:rFonts w:ascii="Arial Narrow" w:hAnsi="Arial Narrow" w:cs="Arial"/>
          <w:b/>
          <w:sz w:val="22"/>
          <w:szCs w:val="22"/>
        </w:rPr>
        <w:t>1</w:t>
      </w:r>
      <w:r w:rsidR="00D10065" w:rsidRPr="00577E7C">
        <w:rPr>
          <w:rFonts w:ascii="Arial Narrow" w:hAnsi="Arial Narrow" w:cs="Arial"/>
          <w:b/>
          <w:sz w:val="22"/>
          <w:szCs w:val="22"/>
        </w:rPr>
        <w:t>.</w:t>
      </w:r>
      <w:r w:rsidR="00577E7C">
        <w:rPr>
          <w:rFonts w:ascii="Arial Narrow" w:hAnsi="Arial Narrow" w:cs="Arial"/>
          <w:b/>
          <w:sz w:val="22"/>
          <w:szCs w:val="22"/>
        </w:rPr>
        <w:t>1</w:t>
      </w:r>
      <w:r w:rsidRPr="00577E7C">
        <w:rPr>
          <w:rFonts w:ascii="Arial Narrow" w:hAnsi="Arial Narrow" w:cs="Arial"/>
          <w:b/>
          <w:sz w:val="22"/>
          <w:szCs w:val="22"/>
        </w:rPr>
        <w:t xml:space="preserve"> OGGETTO DEL PIANO</w:t>
      </w:r>
      <w:r w:rsidR="00DF41BE" w:rsidRPr="00577E7C">
        <w:rPr>
          <w:rFonts w:ascii="Arial Narrow" w:hAnsi="Arial Narrow" w:cs="Arial"/>
          <w:b/>
          <w:sz w:val="22"/>
          <w:szCs w:val="22"/>
        </w:rPr>
        <w:t xml:space="preserve"> </w:t>
      </w:r>
      <w:r w:rsidR="00417219" w:rsidRPr="00577E7C">
        <w:rPr>
          <w:rFonts w:ascii="Arial Narrow" w:hAnsi="Arial Narrow" w:cs="Arial"/>
          <w:b/>
          <w:sz w:val="22"/>
          <w:szCs w:val="22"/>
        </w:rPr>
        <w:fldChar w:fldCharType="begin"/>
      </w:r>
      <w:r w:rsidR="00B57D87" w:rsidRPr="00577E7C">
        <w:rPr>
          <w:rFonts w:ascii="Arial Narrow" w:hAnsi="Arial Narrow"/>
          <w:sz w:val="22"/>
          <w:szCs w:val="22"/>
        </w:rPr>
        <w:instrText xml:space="preserve"> XE "</w:instrText>
      </w:r>
      <w:r w:rsidR="00B57D87" w:rsidRPr="00577E7C">
        <w:rPr>
          <w:rFonts w:ascii="Arial Narrow" w:hAnsi="Arial Narrow" w:cs="Arial"/>
          <w:b/>
          <w:sz w:val="22"/>
          <w:szCs w:val="22"/>
        </w:rPr>
        <w:instrText>1.</w:instrText>
      </w:r>
      <w:r w:rsidR="00577E7C">
        <w:rPr>
          <w:rFonts w:ascii="Arial Narrow" w:hAnsi="Arial Narrow" w:cs="Arial"/>
          <w:b/>
          <w:sz w:val="22"/>
          <w:szCs w:val="22"/>
        </w:rPr>
        <w:instrText>1</w:instrText>
      </w:r>
      <w:r w:rsidR="00B57D87" w:rsidRPr="00577E7C">
        <w:rPr>
          <w:rFonts w:ascii="Arial Narrow" w:hAnsi="Arial Narrow" w:cs="Arial"/>
          <w:b/>
          <w:sz w:val="22"/>
          <w:szCs w:val="22"/>
        </w:rPr>
        <w:instrText xml:space="preserve"> OGGETTO DEL PIANO</w:instrText>
      </w:r>
      <w:r w:rsidR="00B57D87" w:rsidRPr="00577E7C">
        <w:rPr>
          <w:rFonts w:ascii="Arial Narrow" w:hAnsi="Arial Narrow"/>
          <w:sz w:val="22"/>
          <w:szCs w:val="22"/>
        </w:rPr>
        <w:instrText xml:space="preserve">" </w:instrText>
      </w:r>
      <w:r w:rsidR="00417219" w:rsidRPr="00577E7C">
        <w:rPr>
          <w:rFonts w:ascii="Arial Narrow" w:hAnsi="Arial Narrow" w:cs="Arial"/>
          <w:b/>
          <w:sz w:val="22"/>
          <w:szCs w:val="22"/>
        </w:rPr>
        <w:fldChar w:fldCharType="end"/>
      </w:r>
    </w:p>
    <w:p w:rsidR="0069143E" w:rsidRPr="00577E7C" w:rsidRDefault="0069143E" w:rsidP="008D3792">
      <w:pPr>
        <w:spacing w:line="360" w:lineRule="auto"/>
        <w:jc w:val="both"/>
        <w:rPr>
          <w:rFonts w:ascii="Arial Narrow" w:hAnsi="Arial Narrow" w:cs="Arial"/>
          <w:sz w:val="22"/>
          <w:szCs w:val="22"/>
        </w:rPr>
      </w:pPr>
      <w:r w:rsidRPr="00577E7C">
        <w:rPr>
          <w:rFonts w:ascii="Arial Narrow" w:hAnsi="Arial Narrow" w:cs="Arial"/>
          <w:sz w:val="22"/>
          <w:szCs w:val="22"/>
        </w:rPr>
        <w:t xml:space="preserve">Il piano </w:t>
      </w:r>
      <w:r w:rsidR="007A1B9A" w:rsidRPr="00577E7C">
        <w:rPr>
          <w:rFonts w:ascii="Arial Narrow" w:hAnsi="Arial Narrow" w:cs="Arial"/>
          <w:sz w:val="22"/>
          <w:szCs w:val="22"/>
        </w:rPr>
        <w:t>triennale per la</w:t>
      </w:r>
      <w:r w:rsidR="00DF41BE" w:rsidRPr="00577E7C">
        <w:rPr>
          <w:rFonts w:ascii="Arial Narrow" w:hAnsi="Arial Narrow" w:cs="Arial"/>
          <w:sz w:val="22"/>
          <w:szCs w:val="22"/>
        </w:rPr>
        <w:t xml:space="preserve"> programmazione della</w:t>
      </w:r>
      <w:r w:rsidRPr="00577E7C">
        <w:rPr>
          <w:rFonts w:ascii="Arial Narrow" w:hAnsi="Arial Narrow" w:cs="Arial"/>
          <w:sz w:val="22"/>
          <w:szCs w:val="22"/>
        </w:rPr>
        <w:t xml:space="preserve"> prevenzione della corruzione</w:t>
      </w:r>
      <w:r w:rsidR="00DF41BE" w:rsidRPr="00577E7C">
        <w:rPr>
          <w:rFonts w:ascii="Arial Narrow" w:hAnsi="Arial Narrow" w:cs="Arial"/>
          <w:sz w:val="22"/>
          <w:szCs w:val="22"/>
        </w:rPr>
        <w:t xml:space="preserve"> e programmazione della trasparenza e</w:t>
      </w:r>
      <w:r w:rsidR="001B6F4D">
        <w:rPr>
          <w:rFonts w:ascii="Arial Narrow" w:hAnsi="Arial Narrow" w:cs="Arial"/>
          <w:sz w:val="22"/>
          <w:szCs w:val="22"/>
        </w:rPr>
        <w:t>d integrità</w:t>
      </w:r>
      <w:r w:rsidR="00DF41BE" w:rsidRPr="00577E7C">
        <w:rPr>
          <w:rFonts w:ascii="Arial Narrow" w:hAnsi="Arial Narrow" w:cs="Arial"/>
          <w:sz w:val="22"/>
          <w:szCs w:val="22"/>
        </w:rPr>
        <w:t xml:space="preserve"> </w:t>
      </w:r>
      <w:r w:rsidRPr="00577E7C">
        <w:rPr>
          <w:rFonts w:ascii="Arial Narrow" w:hAnsi="Arial Narrow" w:cs="Arial"/>
          <w:sz w:val="22"/>
          <w:szCs w:val="22"/>
        </w:rPr>
        <w:t>:</w:t>
      </w:r>
    </w:p>
    <w:p w:rsidR="0069143E" w:rsidRPr="00577E7C" w:rsidRDefault="0069143E" w:rsidP="008E06C5">
      <w:pPr>
        <w:pStyle w:val="Paragrafoelenco"/>
        <w:numPr>
          <w:ilvl w:val="0"/>
          <w:numId w:val="2"/>
        </w:numPr>
        <w:spacing w:line="360" w:lineRule="auto"/>
        <w:jc w:val="both"/>
        <w:rPr>
          <w:rFonts w:ascii="Arial Narrow" w:hAnsi="Arial Narrow" w:cs="Arial"/>
          <w:sz w:val="22"/>
          <w:szCs w:val="22"/>
        </w:rPr>
      </w:pPr>
      <w:r w:rsidRPr="00577E7C">
        <w:rPr>
          <w:rFonts w:ascii="Arial Narrow" w:hAnsi="Arial Narrow" w:cs="Arial"/>
          <w:sz w:val="22"/>
          <w:szCs w:val="22"/>
        </w:rPr>
        <w:t>fornisce il di</w:t>
      </w:r>
      <w:r w:rsidR="0091156F" w:rsidRPr="00577E7C">
        <w:rPr>
          <w:rFonts w:ascii="Arial Narrow" w:hAnsi="Arial Narrow" w:cs="Arial"/>
          <w:sz w:val="22"/>
          <w:szCs w:val="22"/>
        </w:rPr>
        <w:t>verso livello di esposizione dei servizi erogati dal</w:t>
      </w:r>
      <w:r w:rsidR="00C96E47">
        <w:rPr>
          <w:rFonts w:ascii="Arial Narrow" w:hAnsi="Arial Narrow" w:cs="Arial"/>
          <w:sz w:val="22"/>
          <w:szCs w:val="22"/>
        </w:rPr>
        <w:t xml:space="preserve">la Società </w:t>
      </w:r>
      <w:r w:rsidRPr="00577E7C">
        <w:rPr>
          <w:rFonts w:ascii="Arial Narrow" w:hAnsi="Arial Narrow" w:cs="Arial"/>
          <w:sz w:val="22"/>
          <w:szCs w:val="22"/>
        </w:rPr>
        <w:t>al rischio di corruzione e di illegalità e indica gli interventi organizzativi volti a prevenire i medesim</w:t>
      </w:r>
      <w:r w:rsidR="007D5F0A" w:rsidRPr="00577E7C">
        <w:rPr>
          <w:rFonts w:ascii="Arial Narrow" w:hAnsi="Arial Narrow" w:cs="Arial"/>
          <w:sz w:val="22"/>
          <w:szCs w:val="22"/>
        </w:rPr>
        <w:t>i</w:t>
      </w:r>
      <w:r w:rsidRPr="00577E7C">
        <w:rPr>
          <w:rFonts w:ascii="Arial Narrow" w:hAnsi="Arial Narrow" w:cs="Arial"/>
          <w:sz w:val="22"/>
          <w:szCs w:val="22"/>
        </w:rPr>
        <w:t xml:space="preserve"> rischi;</w:t>
      </w:r>
    </w:p>
    <w:p w:rsidR="00E44836" w:rsidRPr="00577E7C" w:rsidRDefault="00E44836" w:rsidP="008E06C5">
      <w:pPr>
        <w:pStyle w:val="Paragrafoelenco"/>
        <w:numPr>
          <w:ilvl w:val="0"/>
          <w:numId w:val="2"/>
        </w:numPr>
        <w:spacing w:line="360" w:lineRule="auto"/>
        <w:jc w:val="both"/>
        <w:rPr>
          <w:rFonts w:ascii="Arial Narrow" w:hAnsi="Arial Narrow" w:cs="Arial"/>
          <w:sz w:val="22"/>
          <w:szCs w:val="22"/>
        </w:rPr>
      </w:pPr>
      <w:r w:rsidRPr="00577E7C">
        <w:rPr>
          <w:rFonts w:ascii="Arial Narrow" w:hAnsi="Arial Narrow" w:cs="Arial"/>
          <w:sz w:val="22"/>
          <w:szCs w:val="22"/>
        </w:rPr>
        <w:t>fornisce la programmazione degli adempimenti connessa alla pubblicazione dei documenti e degli adempimenti conseguenti agli obblighi di trasparenza</w:t>
      </w:r>
      <w:r w:rsidR="001B6F4D">
        <w:rPr>
          <w:rFonts w:ascii="Arial Narrow" w:hAnsi="Arial Narrow" w:cs="Arial"/>
          <w:sz w:val="22"/>
          <w:szCs w:val="22"/>
        </w:rPr>
        <w:t xml:space="preserve"> ed integrità</w:t>
      </w:r>
      <w:r w:rsidRPr="00577E7C">
        <w:rPr>
          <w:rFonts w:ascii="Arial Narrow" w:hAnsi="Arial Narrow" w:cs="Arial"/>
          <w:sz w:val="22"/>
          <w:szCs w:val="22"/>
        </w:rPr>
        <w:t xml:space="preserve"> a cui la società deve sottostare;</w:t>
      </w:r>
    </w:p>
    <w:p w:rsidR="00E44836" w:rsidRPr="00577E7C" w:rsidRDefault="00E44836" w:rsidP="008E06C5">
      <w:pPr>
        <w:pStyle w:val="Paragrafoelenco"/>
        <w:numPr>
          <w:ilvl w:val="0"/>
          <w:numId w:val="2"/>
        </w:numPr>
        <w:spacing w:line="360" w:lineRule="auto"/>
        <w:jc w:val="both"/>
        <w:rPr>
          <w:rFonts w:ascii="Arial Narrow" w:hAnsi="Arial Narrow" w:cs="Arial"/>
          <w:sz w:val="22"/>
          <w:szCs w:val="22"/>
        </w:rPr>
      </w:pPr>
      <w:r w:rsidRPr="00577E7C">
        <w:rPr>
          <w:rFonts w:ascii="Arial Narrow" w:hAnsi="Arial Narrow" w:cs="Arial"/>
          <w:sz w:val="22"/>
          <w:szCs w:val="22"/>
        </w:rPr>
        <w:t>individua i soggetti che procederanno alla verifica e pubblicazione degli obblighi di cui al presente piano;</w:t>
      </w:r>
    </w:p>
    <w:p w:rsidR="0091156F" w:rsidRPr="00577E7C" w:rsidRDefault="0069143E" w:rsidP="008E06C5">
      <w:pPr>
        <w:pStyle w:val="Paragrafoelenco"/>
        <w:numPr>
          <w:ilvl w:val="0"/>
          <w:numId w:val="2"/>
        </w:numPr>
        <w:spacing w:line="360" w:lineRule="auto"/>
        <w:jc w:val="both"/>
        <w:rPr>
          <w:rFonts w:ascii="Arial Narrow" w:hAnsi="Arial Narrow" w:cs="Arial"/>
          <w:sz w:val="22"/>
          <w:szCs w:val="22"/>
        </w:rPr>
      </w:pPr>
      <w:r w:rsidRPr="00577E7C">
        <w:rPr>
          <w:rFonts w:ascii="Arial Narrow" w:hAnsi="Arial Narrow" w:cs="Arial"/>
          <w:sz w:val="22"/>
          <w:szCs w:val="22"/>
        </w:rPr>
        <w:t xml:space="preserve">disciplina le regole </w:t>
      </w:r>
      <w:r w:rsidR="0091156F" w:rsidRPr="00577E7C">
        <w:rPr>
          <w:rFonts w:ascii="Arial Narrow" w:hAnsi="Arial Narrow" w:cs="Arial"/>
          <w:sz w:val="22"/>
          <w:szCs w:val="22"/>
        </w:rPr>
        <w:t>per l’aggiornamento e il monitoraggio di tali procedure;</w:t>
      </w:r>
    </w:p>
    <w:p w:rsidR="00FE1D4C" w:rsidRPr="00577E7C" w:rsidRDefault="00FE1D4C" w:rsidP="00FE1D4C">
      <w:pPr>
        <w:spacing w:line="360" w:lineRule="auto"/>
        <w:jc w:val="both"/>
        <w:rPr>
          <w:rFonts w:ascii="Arial Narrow" w:hAnsi="Arial Narrow" w:cs="Arial"/>
          <w:sz w:val="22"/>
          <w:szCs w:val="22"/>
        </w:rPr>
      </w:pPr>
      <w:r w:rsidRPr="00577E7C">
        <w:rPr>
          <w:rFonts w:ascii="Arial Narrow" w:hAnsi="Arial Narrow" w:cs="Arial"/>
          <w:sz w:val="22"/>
          <w:szCs w:val="22"/>
        </w:rPr>
        <w:t>Inoltre, il presente Piano contiene direttive in merito:</w:t>
      </w:r>
    </w:p>
    <w:p w:rsidR="00FE1D4C" w:rsidRPr="00577E7C" w:rsidRDefault="00FE1D4C" w:rsidP="008E06C5">
      <w:pPr>
        <w:pStyle w:val="Paragrafoelenco"/>
        <w:numPr>
          <w:ilvl w:val="0"/>
          <w:numId w:val="1"/>
        </w:numPr>
        <w:spacing w:line="360" w:lineRule="auto"/>
        <w:jc w:val="both"/>
        <w:rPr>
          <w:rFonts w:ascii="Arial Narrow" w:hAnsi="Arial Narrow" w:cs="Arial"/>
          <w:sz w:val="22"/>
          <w:szCs w:val="22"/>
        </w:rPr>
      </w:pPr>
      <w:r w:rsidRPr="00577E7C">
        <w:rPr>
          <w:rFonts w:ascii="Arial Narrow" w:hAnsi="Arial Narrow" w:cs="Arial"/>
          <w:sz w:val="22"/>
          <w:szCs w:val="22"/>
          <w:u w:val="single"/>
        </w:rPr>
        <w:t>alla programmazione della formazione</w:t>
      </w:r>
      <w:r w:rsidRPr="00577E7C">
        <w:rPr>
          <w:rFonts w:ascii="Arial Narrow" w:hAnsi="Arial Narrow" w:cs="Arial"/>
          <w:sz w:val="22"/>
          <w:szCs w:val="22"/>
        </w:rPr>
        <w:t>, con particolare attenzione</w:t>
      </w:r>
      <w:r w:rsidR="00DF41BE" w:rsidRPr="00577E7C">
        <w:rPr>
          <w:rFonts w:ascii="Arial Narrow" w:hAnsi="Arial Narrow" w:cs="Arial"/>
          <w:sz w:val="22"/>
          <w:szCs w:val="22"/>
        </w:rPr>
        <w:t xml:space="preserve"> </w:t>
      </w:r>
      <w:r w:rsidRPr="00577E7C">
        <w:rPr>
          <w:rFonts w:ascii="Arial Narrow" w:hAnsi="Arial Narrow" w:cs="Arial"/>
          <w:sz w:val="22"/>
          <w:szCs w:val="22"/>
        </w:rPr>
        <w:t>alle aree a maggior rischio di corruzione</w:t>
      </w:r>
      <w:r w:rsidR="00F2074D" w:rsidRPr="00577E7C">
        <w:rPr>
          <w:rFonts w:ascii="Arial Narrow" w:hAnsi="Arial Narrow" w:cs="Arial"/>
          <w:sz w:val="22"/>
          <w:szCs w:val="22"/>
        </w:rPr>
        <w:t xml:space="preserve"> per gli anni 201</w:t>
      </w:r>
      <w:r w:rsidR="002F31C1">
        <w:rPr>
          <w:rFonts w:ascii="Arial Narrow" w:hAnsi="Arial Narrow" w:cs="Arial"/>
          <w:sz w:val="22"/>
          <w:szCs w:val="22"/>
        </w:rPr>
        <w:t>8</w:t>
      </w:r>
      <w:r w:rsidR="00F2074D" w:rsidRPr="00577E7C">
        <w:rPr>
          <w:rFonts w:ascii="Arial Narrow" w:hAnsi="Arial Narrow" w:cs="Arial"/>
          <w:sz w:val="22"/>
          <w:szCs w:val="22"/>
        </w:rPr>
        <w:t>-20</w:t>
      </w:r>
      <w:r w:rsidR="002F31C1">
        <w:rPr>
          <w:rFonts w:ascii="Arial Narrow" w:hAnsi="Arial Narrow" w:cs="Arial"/>
          <w:sz w:val="22"/>
          <w:szCs w:val="22"/>
        </w:rPr>
        <w:t>20</w:t>
      </w:r>
      <w:r w:rsidRPr="00577E7C">
        <w:rPr>
          <w:rFonts w:ascii="Arial Narrow" w:hAnsi="Arial Narrow" w:cs="Arial"/>
          <w:sz w:val="22"/>
          <w:szCs w:val="22"/>
        </w:rPr>
        <w:t>;</w:t>
      </w:r>
    </w:p>
    <w:p w:rsidR="00FE1D4C" w:rsidRPr="00577E7C" w:rsidRDefault="00FE1D4C" w:rsidP="008E06C5">
      <w:pPr>
        <w:pStyle w:val="Paragrafoelenco"/>
        <w:numPr>
          <w:ilvl w:val="0"/>
          <w:numId w:val="1"/>
        </w:numPr>
        <w:spacing w:line="360" w:lineRule="auto"/>
        <w:jc w:val="both"/>
        <w:rPr>
          <w:rFonts w:ascii="Arial Narrow" w:hAnsi="Arial Narrow" w:cs="Arial"/>
          <w:sz w:val="22"/>
          <w:szCs w:val="22"/>
        </w:rPr>
      </w:pPr>
      <w:r w:rsidRPr="00577E7C">
        <w:rPr>
          <w:rFonts w:ascii="Arial Narrow" w:hAnsi="Arial Narrow" w:cs="Arial"/>
          <w:sz w:val="22"/>
          <w:szCs w:val="22"/>
          <w:u w:val="single"/>
        </w:rPr>
        <w:t>alle procedure decisionali</w:t>
      </w:r>
      <w:r w:rsidRPr="00577E7C">
        <w:rPr>
          <w:rFonts w:ascii="Arial Narrow" w:hAnsi="Arial Narrow" w:cs="Arial"/>
          <w:sz w:val="22"/>
          <w:szCs w:val="22"/>
        </w:rPr>
        <w:t xml:space="preserve"> in relazione</w:t>
      </w:r>
      <w:r w:rsidR="001B6F4D">
        <w:rPr>
          <w:rFonts w:ascii="Arial Narrow" w:hAnsi="Arial Narrow" w:cs="Arial"/>
          <w:sz w:val="22"/>
          <w:szCs w:val="22"/>
        </w:rPr>
        <w:t xml:space="preserve"> </w:t>
      </w:r>
      <w:r w:rsidRPr="00577E7C">
        <w:rPr>
          <w:rFonts w:ascii="Arial Narrow" w:hAnsi="Arial Narrow" w:cs="Arial"/>
          <w:sz w:val="22"/>
          <w:szCs w:val="22"/>
        </w:rPr>
        <w:t>al rischio di fenomeni corruttivi;</w:t>
      </w:r>
    </w:p>
    <w:p w:rsidR="00532F5D" w:rsidRPr="00577E7C" w:rsidRDefault="00DC1ABA" w:rsidP="00DC1ABA">
      <w:pPr>
        <w:spacing w:line="360" w:lineRule="auto"/>
        <w:jc w:val="both"/>
        <w:rPr>
          <w:rFonts w:ascii="Arial Narrow" w:hAnsi="Arial Narrow" w:cs="Arial"/>
          <w:sz w:val="22"/>
          <w:szCs w:val="22"/>
        </w:rPr>
      </w:pPr>
      <w:r w:rsidRPr="00577E7C">
        <w:rPr>
          <w:rFonts w:ascii="Arial Narrow" w:hAnsi="Arial Narrow" w:cs="Arial"/>
          <w:sz w:val="22"/>
          <w:szCs w:val="22"/>
        </w:rPr>
        <w:t>Il presente Piano è integrato</w:t>
      </w:r>
      <w:r w:rsidR="00532F5D" w:rsidRPr="00577E7C">
        <w:rPr>
          <w:rFonts w:ascii="Arial Narrow" w:hAnsi="Arial Narrow" w:cs="Arial"/>
          <w:sz w:val="22"/>
          <w:szCs w:val="22"/>
        </w:rPr>
        <w:t>:</w:t>
      </w:r>
    </w:p>
    <w:p w:rsidR="00532F5D" w:rsidRPr="00DA50F9" w:rsidRDefault="00DC1ABA" w:rsidP="00496911">
      <w:pPr>
        <w:pStyle w:val="Paragrafoelenco"/>
        <w:numPr>
          <w:ilvl w:val="0"/>
          <w:numId w:val="3"/>
        </w:numPr>
        <w:spacing w:line="360" w:lineRule="auto"/>
        <w:jc w:val="both"/>
        <w:rPr>
          <w:rFonts w:ascii="Arial Narrow" w:hAnsi="Arial Narrow" w:cs="Arial"/>
          <w:sz w:val="22"/>
          <w:szCs w:val="22"/>
        </w:rPr>
      </w:pPr>
      <w:r w:rsidRPr="00DA50F9">
        <w:rPr>
          <w:rFonts w:ascii="Arial Narrow" w:hAnsi="Arial Narrow" w:cs="Arial"/>
          <w:sz w:val="22"/>
          <w:szCs w:val="22"/>
        </w:rPr>
        <w:t>dal r</w:t>
      </w:r>
      <w:r w:rsidR="00CA6AB3" w:rsidRPr="00DA50F9">
        <w:rPr>
          <w:rFonts w:ascii="Arial Narrow" w:hAnsi="Arial Narrow" w:cs="Arial"/>
          <w:sz w:val="22"/>
          <w:szCs w:val="22"/>
        </w:rPr>
        <w:t>egolamento in materia di assunzione del personale e dalla sua appendice, entrambi in via di aggiornamento;</w:t>
      </w:r>
    </w:p>
    <w:p w:rsidR="00F27647" w:rsidRPr="00DA50F9" w:rsidRDefault="00F27647" w:rsidP="00496911">
      <w:pPr>
        <w:pStyle w:val="Paragrafoelenco"/>
        <w:numPr>
          <w:ilvl w:val="0"/>
          <w:numId w:val="3"/>
        </w:numPr>
        <w:spacing w:line="360" w:lineRule="auto"/>
        <w:jc w:val="both"/>
        <w:rPr>
          <w:rFonts w:ascii="Arial Narrow" w:hAnsi="Arial Narrow" w:cs="Arial"/>
          <w:sz w:val="22"/>
          <w:szCs w:val="22"/>
        </w:rPr>
      </w:pPr>
      <w:r w:rsidRPr="00DA50F9">
        <w:rPr>
          <w:rFonts w:ascii="Arial Narrow" w:hAnsi="Arial Narrow" w:cs="Arial"/>
          <w:sz w:val="22"/>
          <w:szCs w:val="22"/>
        </w:rPr>
        <w:t>dal regolamento per l’acquisizione di forniture, servizi e per l’esecuzione di lavori in economia</w:t>
      </w:r>
      <w:r w:rsidR="006F7E59" w:rsidRPr="00DA50F9">
        <w:rPr>
          <w:rFonts w:ascii="Arial Narrow" w:hAnsi="Arial Narrow" w:cs="Arial"/>
          <w:sz w:val="22"/>
          <w:szCs w:val="22"/>
        </w:rPr>
        <w:t>, anch’esso in via di aggiornamento;</w:t>
      </w:r>
    </w:p>
    <w:p w:rsidR="00F27647" w:rsidRPr="00B95DF3" w:rsidRDefault="00C129EA" w:rsidP="00496911">
      <w:pPr>
        <w:pStyle w:val="Paragrafoelenco"/>
        <w:numPr>
          <w:ilvl w:val="0"/>
          <w:numId w:val="3"/>
        </w:numPr>
        <w:spacing w:line="360" w:lineRule="auto"/>
        <w:jc w:val="both"/>
        <w:rPr>
          <w:rFonts w:ascii="Arial Narrow" w:hAnsi="Arial Narrow" w:cs="Arial"/>
          <w:sz w:val="22"/>
          <w:szCs w:val="22"/>
        </w:rPr>
      </w:pPr>
      <w:r w:rsidRPr="00B95DF3">
        <w:rPr>
          <w:rFonts w:ascii="Arial Narrow" w:hAnsi="Arial Narrow" w:cs="Arial"/>
          <w:sz w:val="22"/>
          <w:szCs w:val="22"/>
        </w:rPr>
        <w:t xml:space="preserve">dallo Statuto della Società, approvato </w:t>
      </w:r>
      <w:r w:rsidR="008F1040" w:rsidRPr="00B95DF3">
        <w:rPr>
          <w:rFonts w:ascii="Arial Narrow" w:hAnsi="Arial Narrow" w:cs="Arial"/>
          <w:sz w:val="22"/>
          <w:szCs w:val="22"/>
        </w:rPr>
        <w:t>in data 17/03/2017 repertorio n° 9000 raccolta n° 4976 registrato a Lucca il 24/03/2017 al n° 2412</w:t>
      </w:r>
      <w:r w:rsidRPr="00B95DF3">
        <w:rPr>
          <w:rFonts w:ascii="Arial Narrow" w:hAnsi="Arial Narrow" w:cs="Arial"/>
          <w:sz w:val="22"/>
          <w:szCs w:val="22"/>
        </w:rPr>
        <w:t>;</w:t>
      </w:r>
    </w:p>
    <w:p w:rsidR="00F27647" w:rsidRPr="00B95DF3" w:rsidRDefault="00F27647" w:rsidP="00496911">
      <w:pPr>
        <w:pStyle w:val="Paragrafoelenco"/>
        <w:numPr>
          <w:ilvl w:val="0"/>
          <w:numId w:val="3"/>
        </w:numPr>
        <w:spacing w:line="360" w:lineRule="auto"/>
        <w:jc w:val="both"/>
        <w:rPr>
          <w:rFonts w:ascii="Arial Narrow" w:hAnsi="Arial Narrow" w:cs="Arial"/>
          <w:sz w:val="22"/>
          <w:szCs w:val="22"/>
        </w:rPr>
      </w:pPr>
      <w:r w:rsidRPr="00B95DF3">
        <w:rPr>
          <w:rFonts w:ascii="Arial Narrow" w:hAnsi="Arial Narrow" w:cs="Arial"/>
          <w:sz w:val="22"/>
          <w:szCs w:val="22"/>
        </w:rPr>
        <w:t xml:space="preserve">dal codice etico/di comportamento, approvato con deliberazione del C.d.A.  n. </w:t>
      </w:r>
      <w:r w:rsidR="004669E2" w:rsidRPr="00B95DF3">
        <w:rPr>
          <w:rFonts w:ascii="Arial Narrow" w:hAnsi="Arial Narrow" w:cs="Arial"/>
          <w:sz w:val="22"/>
          <w:szCs w:val="22"/>
        </w:rPr>
        <w:t xml:space="preserve">6 </w:t>
      </w:r>
      <w:r w:rsidRPr="00B95DF3">
        <w:rPr>
          <w:rFonts w:ascii="Arial Narrow" w:hAnsi="Arial Narrow" w:cs="Arial"/>
          <w:sz w:val="22"/>
          <w:szCs w:val="22"/>
        </w:rPr>
        <w:t xml:space="preserve">del </w:t>
      </w:r>
      <w:r w:rsidR="004669E2" w:rsidRPr="00B95DF3">
        <w:rPr>
          <w:rFonts w:ascii="Arial Narrow" w:hAnsi="Arial Narrow" w:cs="Arial"/>
          <w:sz w:val="22"/>
          <w:szCs w:val="22"/>
        </w:rPr>
        <w:t>29/01/2016</w:t>
      </w:r>
      <w:r w:rsidRPr="00B95DF3">
        <w:rPr>
          <w:rFonts w:ascii="Arial Narrow" w:hAnsi="Arial Narrow" w:cs="Arial"/>
          <w:sz w:val="22"/>
          <w:szCs w:val="22"/>
        </w:rPr>
        <w:t>;</w:t>
      </w:r>
    </w:p>
    <w:p w:rsidR="00F27647" w:rsidRPr="00B95DF3" w:rsidRDefault="00F27647" w:rsidP="00496911">
      <w:pPr>
        <w:pStyle w:val="Paragrafoelenco"/>
        <w:numPr>
          <w:ilvl w:val="0"/>
          <w:numId w:val="3"/>
        </w:numPr>
        <w:spacing w:line="360" w:lineRule="auto"/>
        <w:jc w:val="both"/>
        <w:rPr>
          <w:rFonts w:ascii="Arial Narrow" w:hAnsi="Arial Narrow" w:cs="Arial"/>
          <w:sz w:val="22"/>
          <w:szCs w:val="22"/>
        </w:rPr>
      </w:pPr>
      <w:r w:rsidRPr="00B95DF3">
        <w:rPr>
          <w:rFonts w:ascii="Arial Narrow" w:hAnsi="Arial Narrow" w:cs="Arial"/>
          <w:sz w:val="22"/>
          <w:szCs w:val="22"/>
        </w:rPr>
        <w:t>dalle previsioni dello Statuto in materia di controlli sulle attività esercitate dalla Società, effettuati da parte dell’ente socio;</w:t>
      </w:r>
    </w:p>
    <w:p w:rsidR="00286149" w:rsidRPr="00B95DF3" w:rsidRDefault="00286149" w:rsidP="00286149">
      <w:pPr>
        <w:pStyle w:val="Paragrafoelenco"/>
        <w:numPr>
          <w:ilvl w:val="0"/>
          <w:numId w:val="3"/>
        </w:numPr>
        <w:spacing w:line="360" w:lineRule="auto"/>
        <w:jc w:val="both"/>
        <w:rPr>
          <w:rFonts w:ascii="Arial Narrow" w:hAnsi="Arial Narrow" w:cs="Arial"/>
          <w:sz w:val="22"/>
          <w:szCs w:val="22"/>
        </w:rPr>
      </w:pPr>
      <w:r w:rsidRPr="00B95DF3">
        <w:rPr>
          <w:rFonts w:ascii="Arial Narrow" w:hAnsi="Arial Narrow" w:cs="Arial"/>
          <w:sz w:val="22"/>
          <w:szCs w:val="22"/>
        </w:rPr>
        <w:t>Regolamento sulle timbrature orario di lavoro</w:t>
      </w:r>
    </w:p>
    <w:p w:rsidR="00970112" w:rsidRPr="00B95DF3" w:rsidRDefault="00970112" w:rsidP="00496911">
      <w:pPr>
        <w:pStyle w:val="Paragrafoelenco"/>
        <w:numPr>
          <w:ilvl w:val="0"/>
          <w:numId w:val="33"/>
        </w:numPr>
        <w:spacing w:line="360" w:lineRule="auto"/>
        <w:ind w:left="709"/>
        <w:jc w:val="both"/>
        <w:rPr>
          <w:rFonts w:ascii="Arial Narrow" w:hAnsi="Arial Narrow" w:cs="Arial"/>
          <w:sz w:val="22"/>
          <w:szCs w:val="22"/>
        </w:rPr>
      </w:pPr>
      <w:r w:rsidRPr="00B95DF3">
        <w:rPr>
          <w:rFonts w:ascii="Arial Narrow" w:hAnsi="Arial Narrow" w:cs="Arial"/>
          <w:sz w:val="22"/>
          <w:szCs w:val="22"/>
        </w:rPr>
        <w:t>Regolamento di Polizia Mortuaria</w:t>
      </w:r>
      <w:r w:rsidR="00286149" w:rsidRPr="00B95DF3">
        <w:rPr>
          <w:rFonts w:ascii="Arial Narrow" w:hAnsi="Arial Narrow" w:cs="Arial"/>
          <w:sz w:val="22"/>
          <w:szCs w:val="22"/>
        </w:rPr>
        <w:t xml:space="preserve"> (</w:t>
      </w:r>
      <w:r w:rsidR="004669E2" w:rsidRPr="00B95DF3">
        <w:rPr>
          <w:rFonts w:ascii="Arial Narrow" w:hAnsi="Arial Narrow" w:cs="Arial"/>
          <w:sz w:val="22"/>
          <w:szCs w:val="22"/>
        </w:rPr>
        <w:t>Approvato dal Comune di Camaiore</w:t>
      </w:r>
      <w:r w:rsidR="00286149" w:rsidRPr="00B95DF3">
        <w:rPr>
          <w:rFonts w:ascii="Arial Narrow" w:hAnsi="Arial Narrow" w:cs="Arial"/>
          <w:sz w:val="22"/>
          <w:szCs w:val="22"/>
        </w:rPr>
        <w:t>)</w:t>
      </w:r>
    </w:p>
    <w:p w:rsidR="00970112" w:rsidRPr="00B95DF3" w:rsidRDefault="00970112" w:rsidP="00496911">
      <w:pPr>
        <w:pStyle w:val="Paragrafoelenco"/>
        <w:numPr>
          <w:ilvl w:val="0"/>
          <w:numId w:val="33"/>
        </w:numPr>
        <w:spacing w:line="360" w:lineRule="auto"/>
        <w:ind w:left="709"/>
        <w:jc w:val="both"/>
        <w:rPr>
          <w:rFonts w:ascii="Arial Narrow" w:hAnsi="Arial Narrow" w:cs="Arial"/>
          <w:sz w:val="22"/>
          <w:szCs w:val="22"/>
        </w:rPr>
      </w:pPr>
      <w:r w:rsidRPr="00B95DF3">
        <w:rPr>
          <w:rFonts w:ascii="Arial Narrow" w:hAnsi="Arial Narrow" w:cs="Arial"/>
          <w:sz w:val="22"/>
          <w:szCs w:val="22"/>
        </w:rPr>
        <w:t xml:space="preserve">Regolamento </w:t>
      </w:r>
      <w:r w:rsidR="00286149" w:rsidRPr="00B95DF3">
        <w:rPr>
          <w:rFonts w:ascii="Arial Narrow" w:hAnsi="Arial Narrow" w:cs="Arial"/>
          <w:sz w:val="22"/>
          <w:szCs w:val="22"/>
        </w:rPr>
        <w:t>Canone occupazione spazi ed aree pubbliche</w:t>
      </w:r>
      <w:r w:rsidR="004669E2" w:rsidRPr="00B95DF3">
        <w:rPr>
          <w:rFonts w:ascii="Arial Narrow" w:hAnsi="Arial Narrow" w:cs="Arial"/>
          <w:sz w:val="22"/>
          <w:szCs w:val="22"/>
        </w:rPr>
        <w:t xml:space="preserve"> (Approvato dal Comune di Camaiore)</w:t>
      </w:r>
    </w:p>
    <w:p w:rsidR="00970112" w:rsidRPr="00B95DF3" w:rsidRDefault="00970112" w:rsidP="00496911">
      <w:pPr>
        <w:pStyle w:val="Paragrafoelenco"/>
        <w:numPr>
          <w:ilvl w:val="0"/>
          <w:numId w:val="33"/>
        </w:numPr>
        <w:spacing w:line="360" w:lineRule="auto"/>
        <w:ind w:left="709"/>
        <w:jc w:val="both"/>
        <w:rPr>
          <w:rFonts w:ascii="Arial Narrow" w:hAnsi="Arial Narrow" w:cs="Arial"/>
          <w:sz w:val="22"/>
          <w:szCs w:val="22"/>
        </w:rPr>
      </w:pPr>
      <w:r w:rsidRPr="00B95DF3">
        <w:rPr>
          <w:rFonts w:ascii="Arial Narrow" w:hAnsi="Arial Narrow" w:cs="Arial"/>
          <w:sz w:val="22"/>
          <w:szCs w:val="22"/>
        </w:rPr>
        <w:t xml:space="preserve">Regolamento </w:t>
      </w:r>
      <w:r w:rsidR="00286149" w:rsidRPr="00B95DF3">
        <w:rPr>
          <w:rFonts w:ascii="Arial Narrow" w:hAnsi="Arial Narrow" w:cs="Arial"/>
          <w:sz w:val="22"/>
          <w:szCs w:val="22"/>
        </w:rPr>
        <w:t xml:space="preserve">Imposta Comunale sulla </w:t>
      </w:r>
      <w:r w:rsidRPr="00B95DF3">
        <w:rPr>
          <w:rFonts w:ascii="Arial Narrow" w:hAnsi="Arial Narrow" w:cs="Arial"/>
          <w:sz w:val="22"/>
          <w:szCs w:val="22"/>
        </w:rPr>
        <w:t>Pubblicità</w:t>
      </w:r>
      <w:r w:rsidR="00286149" w:rsidRPr="00B95DF3">
        <w:rPr>
          <w:rFonts w:ascii="Arial Narrow" w:hAnsi="Arial Narrow" w:cs="Arial"/>
          <w:sz w:val="22"/>
          <w:szCs w:val="22"/>
        </w:rPr>
        <w:t xml:space="preserve"> e pubbliche affissioni </w:t>
      </w:r>
      <w:r w:rsidR="004669E2" w:rsidRPr="00B95DF3">
        <w:rPr>
          <w:rFonts w:ascii="Arial Narrow" w:hAnsi="Arial Narrow" w:cs="Arial"/>
          <w:sz w:val="22"/>
          <w:szCs w:val="22"/>
        </w:rPr>
        <w:t>(Approvato dal Comune di Camaiore)</w:t>
      </w:r>
    </w:p>
    <w:p w:rsidR="00E44836" w:rsidRPr="00577E7C" w:rsidRDefault="00E44836" w:rsidP="00577E7C">
      <w:pPr>
        <w:pStyle w:val="Paragrafoelenco"/>
        <w:spacing w:line="360" w:lineRule="auto"/>
        <w:jc w:val="both"/>
        <w:rPr>
          <w:rFonts w:ascii="Arial Narrow" w:hAnsi="Arial Narrow" w:cs="Arial"/>
          <w:sz w:val="22"/>
          <w:szCs w:val="22"/>
        </w:rPr>
      </w:pPr>
    </w:p>
    <w:p w:rsidR="004669E2" w:rsidRDefault="004669E2" w:rsidP="00633CCE">
      <w:pPr>
        <w:autoSpaceDE w:val="0"/>
        <w:autoSpaceDN w:val="0"/>
        <w:adjustRightInd w:val="0"/>
        <w:spacing w:line="360" w:lineRule="auto"/>
        <w:jc w:val="both"/>
        <w:rPr>
          <w:rFonts w:ascii="Arial Narrow" w:hAnsi="Arial Narrow" w:cs="Arial"/>
          <w:b/>
          <w:sz w:val="22"/>
          <w:szCs w:val="22"/>
        </w:rPr>
      </w:pPr>
    </w:p>
    <w:p w:rsidR="004669E2" w:rsidRDefault="004669E2" w:rsidP="00633CCE">
      <w:pPr>
        <w:autoSpaceDE w:val="0"/>
        <w:autoSpaceDN w:val="0"/>
        <w:adjustRightInd w:val="0"/>
        <w:spacing w:line="360" w:lineRule="auto"/>
        <w:jc w:val="both"/>
        <w:rPr>
          <w:rFonts w:ascii="Arial Narrow" w:hAnsi="Arial Narrow" w:cs="Arial"/>
          <w:b/>
          <w:sz w:val="22"/>
          <w:szCs w:val="22"/>
        </w:rPr>
      </w:pPr>
    </w:p>
    <w:p w:rsidR="004A3127" w:rsidRPr="00577E7C" w:rsidRDefault="00577E7C" w:rsidP="00633CCE">
      <w:pPr>
        <w:autoSpaceDE w:val="0"/>
        <w:autoSpaceDN w:val="0"/>
        <w:adjustRightInd w:val="0"/>
        <w:spacing w:line="360" w:lineRule="auto"/>
        <w:jc w:val="both"/>
        <w:rPr>
          <w:rFonts w:ascii="Arial Narrow" w:hAnsi="Arial Narrow" w:cs="Arial"/>
          <w:b/>
          <w:sz w:val="22"/>
          <w:szCs w:val="22"/>
        </w:rPr>
      </w:pPr>
      <w:r>
        <w:rPr>
          <w:rFonts w:ascii="Arial Narrow" w:hAnsi="Arial Narrow" w:cs="Arial"/>
          <w:b/>
          <w:sz w:val="22"/>
          <w:szCs w:val="22"/>
        </w:rPr>
        <w:lastRenderedPageBreak/>
        <w:t>1.2</w:t>
      </w:r>
      <w:r w:rsidR="008E06C5" w:rsidRPr="00577E7C">
        <w:rPr>
          <w:rFonts w:ascii="Arial Narrow" w:hAnsi="Arial Narrow" w:cs="Arial"/>
          <w:b/>
          <w:sz w:val="22"/>
          <w:szCs w:val="22"/>
        </w:rPr>
        <w:t xml:space="preserve">. </w:t>
      </w:r>
      <w:r w:rsidR="004A3127" w:rsidRPr="00577E7C">
        <w:rPr>
          <w:rFonts w:ascii="Arial Narrow" w:hAnsi="Arial Narrow" w:cs="Helvetica-Bold"/>
          <w:b/>
          <w:bCs/>
          <w:sz w:val="22"/>
          <w:szCs w:val="22"/>
        </w:rPr>
        <w:t>PROCESSO DI ADOZIONE</w:t>
      </w:r>
      <w:r w:rsidR="008E06C5" w:rsidRPr="00577E7C">
        <w:rPr>
          <w:rFonts w:ascii="Arial Narrow" w:hAnsi="Arial Narrow" w:cs="Helvetica-Bold"/>
          <w:b/>
          <w:bCs/>
          <w:sz w:val="22"/>
          <w:szCs w:val="22"/>
        </w:rPr>
        <w:t xml:space="preserve"> E STAKEHOLDERS</w:t>
      </w:r>
      <w:r w:rsidR="004A3127" w:rsidRPr="00577E7C">
        <w:rPr>
          <w:rFonts w:ascii="Arial Narrow" w:hAnsi="Arial Narrow" w:cs="Helvetica-Bold"/>
          <w:b/>
          <w:bCs/>
          <w:sz w:val="22"/>
          <w:szCs w:val="22"/>
        </w:rPr>
        <w:t xml:space="preserve"> </w:t>
      </w:r>
      <w:r w:rsidR="00417219" w:rsidRPr="00577E7C">
        <w:rPr>
          <w:rFonts w:ascii="Arial Narrow" w:hAnsi="Arial Narrow" w:cs="Helvetica-Bold"/>
          <w:b/>
          <w:bCs/>
          <w:sz w:val="22"/>
          <w:szCs w:val="22"/>
        </w:rPr>
        <w:fldChar w:fldCharType="begin"/>
      </w:r>
      <w:r w:rsidR="008E06C5" w:rsidRPr="00577E7C">
        <w:rPr>
          <w:rFonts w:ascii="Arial Narrow" w:hAnsi="Arial Narrow"/>
          <w:sz w:val="22"/>
          <w:szCs w:val="22"/>
        </w:rPr>
        <w:instrText xml:space="preserve"> XE "</w:instrText>
      </w:r>
      <w:r>
        <w:rPr>
          <w:rFonts w:ascii="Arial Narrow" w:hAnsi="Arial Narrow"/>
          <w:sz w:val="22"/>
          <w:szCs w:val="22"/>
        </w:rPr>
        <w:instrText>1.</w:instrText>
      </w:r>
      <w:r w:rsidR="006772A1" w:rsidRPr="00577E7C">
        <w:rPr>
          <w:rFonts w:ascii="Arial Narrow" w:hAnsi="Arial Narrow" w:cs="Arial"/>
          <w:b/>
          <w:sz w:val="22"/>
          <w:szCs w:val="22"/>
        </w:rPr>
        <w:instrText>2</w:instrText>
      </w:r>
      <w:r w:rsidR="008E06C5" w:rsidRPr="00577E7C">
        <w:rPr>
          <w:rFonts w:ascii="Arial Narrow" w:hAnsi="Arial Narrow" w:cs="Arial"/>
          <w:b/>
          <w:sz w:val="22"/>
          <w:szCs w:val="22"/>
        </w:rPr>
        <w:instrText xml:space="preserve">. </w:instrText>
      </w:r>
      <w:r w:rsidR="004A3127" w:rsidRPr="00577E7C">
        <w:rPr>
          <w:rFonts w:ascii="Arial Narrow" w:hAnsi="Arial Narrow" w:cs="Helvetica-Bold"/>
          <w:b/>
          <w:bCs/>
          <w:sz w:val="22"/>
          <w:szCs w:val="22"/>
        </w:rPr>
        <w:instrText>PROCESSO DI ADOZIONE</w:instrText>
      </w:r>
      <w:r w:rsidR="008E06C5" w:rsidRPr="00577E7C">
        <w:rPr>
          <w:rFonts w:ascii="Arial Narrow" w:hAnsi="Arial Narrow" w:cs="Helvetica-Bold"/>
          <w:b/>
          <w:bCs/>
          <w:sz w:val="22"/>
          <w:szCs w:val="22"/>
        </w:rPr>
        <w:instrText xml:space="preserve"> E STAKEHOLDERS</w:instrText>
      </w:r>
      <w:r w:rsidR="008E06C5" w:rsidRPr="00577E7C">
        <w:rPr>
          <w:rFonts w:ascii="Arial Narrow" w:hAnsi="Arial Narrow"/>
          <w:sz w:val="22"/>
          <w:szCs w:val="22"/>
        </w:rPr>
        <w:instrText xml:space="preserve">" </w:instrText>
      </w:r>
      <w:r w:rsidR="00417219" w:rsidRPr="00577E7C">
        <w:rPr>
          <w:rFonts w:ascii="Arial Narrow" w:hAnsi="Arial Narrow" w:cs="Helvetica-Bold"/>
          <w:b/>
          <w:bCs/>
          <w:sz w:val="22"/>
          <w:szCs w:val="22"/>
        </w:rPr>
        <w:fldChar w:fldCharType="end"/>
      </w:r>
    </w:p>
    <w:p w:rsidR="004A3127" w:rsidRPr="00577E7C" w:rsidRDefault="004A3127" w:rsidP="00577E7C">
      <w:pPr>
        <w:spacing w:line="360" w:lineRule="auto"/>
        <w:jc w:val="both"/>
        <w:rPr>
          <w:rFonts w:ascii="Arial Narrow" w:hAnsi="Arial Narrow" w:cs="Arial"/>
          <w:sz w:val="22"/>
          <w:szCs w:val="22"/>
        </w:rPr>
      </w:pPr>
      <w:r w:rsidRPr="002F31C1">
        <w:rPr>
          <w:rFonts w:ascii="Arial Narrow" w:hAnsi="Arial Narrow" w:cs="Arial"/>
          <w:sz w:val="22"/>
          <w:szCs w:val="22"/>
          <w:u w:val="single"/>
        </w:rPr>
        <w:t xml:space="preserve">I soggetti interni individuati per i vari processi di adozione del </w:t>
      </w:r>
      <w:r w:rsidRPr="002F31C1">
        <w:rPr>
          <w:rFonts w:ascii="Arial Narrow" w:hAnsi="Arial Narrow" w:cs="Garamond"/>
          <w:sz w:val="22"/>
          <w:szCs w:val="22"/>
          <w:u w:val="single"/>
        </w:rPr>
        <w:t>P</w:t>
      </w:r>
      <w:r w:rsidR="007A124D" w:rsidRPr="002F31C1">
        <w:rPr>
          <w:rFonts w:ascii="Arial Narrow" w:hAnsi="Arial Narrow" w:cs="Garamond"/>
          <w:sz w:val="22"/>
          <w:szCs w:val="22"/>
          <w:u w:val="single"/>
        </w:rPr>
        <w:t>.</w:t>
      </w:r>
      <w:r w:rsidRPr="002F31C1">
        <w:rPr>
          <w:rFonts w:ascii="Arial Narrow" w:hAnsi="Arial Narrow" w:cs="Garamond"/>
          <w:sz w:val="22"/>
          <w:szCs w:val="22"/>
          <w:u w:val="single"/>
        </w:rPr>
        <w:t>T</w:t>
      </w:r>
      <w:r w:rsidR="007A124D" w:rsidRPr="002F31C1">
        <w:rPr>
          <w:rFonts w:ascii="Arial Narrow" w:hAnsi="Arial Narrow" w:cs="Garamond"/>
          <w:sz w:val="22"/>
          <w:szCs w:val="22"/>
          <w:u w:val="single"/>
        </w:rPr>
        <w:t>.</w:t>
      </w:r>
      <w:r w:rsidRPr="002F31C1">
        <w:rPr>
          <w:rFonts w:ascii="Arial Narrow" w:hAnsi="Arial Narrow" w:cs="Garamond"/>
          <w:sz w:val="22"/>
          <w:szCs w:val="22"/>
          <w:u w:val="single"/>
        </w:rPr>
        <w:t>P</w:t>
      </w:r>
      <w:r w:rsidR="007A124D" w:rsidRPr="002F31C1">
        <w:rPr>
          <w:rFonts w:ascii="Arial Narrow" w:hAnsi="Arial Narrow" w:cs="Garamond"/>
          <w:sz w:val="22"/>
          <w:szCs w:val="22"/>
          <w:u w:val="single"/>
        </w:rPr>
        <w:t>.</w:t>
      </w:r>
      <w:r w:rsidRPr="002F31C1">
        <w:rPr>
          <w:rFonts w:ascii="Arial Narrow" w:hAnsi="Arial Narrow" w:cs="Garamond"/>
          <w:sz w:val="22"/>
          <w:szCs w:val="22"/>
          <w:u w:val="single"/>
        </w:rPr>
        <w:t>C</w:t>
      </w:r>
      <w:r w:rsidR="007A124D" w:rsidRPr="002F31C1">
        <w:rPr>
          <w:rFonts w:ascii="Arial Narrow" w:hAnsi="Arial Narrow" w:cs="Garamond"/>
          <w:sz w:val="22"/>
          <w:szCs w:val="22"/>
          <w:u w:val="single"/>
        </w:rPr>
        <w:t>.</w:t>
      </w:r>
      <w:r w:rsidRPr="002F31C1">
        <w:rPr>
          <w:rFonts w:ascii="Arial Narrow" w:hAnsi="Arial Narrow" w:cs="Garamond"/>
          <w:sz w:val="22"/>
          <w:szCs w:val="22"/>
          <w:u w:val="single"/>
        </w:rPr>
        <w:t>T</w:t>
      </w:r>
      <w:r w:rsidR="007A124D" w:rsidRPr="002F31C1">
        <w:rPr>
          <w:rFonts w:ascii="Arial Narrow" w:hAnsi="Arial Narrow" w:cs="Garamond"/>
          <w:sz w:val="22"/>
          <w:szCs w:val="22"/>
          <w:u w:val="single"/>
        </w:rPr>
        <w:t>.</w:t>
      </w:r>
      <w:r w:rsidRPr="002F31C1">
        <w:rPr>
          <w:rFonts w:ascii="Arial Narrow" w:hAnsi="Arial Narrow" w:cs="Arial"/>
          <w:sz w:val="22"/>
          <w:szCs w:val="22"/>
          <w:u w:val="single"/>
        </w:rPr>
        <w:t xml:space="preserve"> </w:t>
      </w:r>
      <w:r w:rsidR="007A124D" w:rsidRPr="002F31C1">
        <w:rPr>
          <w:rFonts w:ascii="Arial Narrow" w:hAnsi="Arial Narrow" w:cs="Arial"/>
          <w:sz w:val="22"/>
          <w:szCs w:val="22"/>
          <w:u w:val="single"/>
        </w:rPr>
        <w:t xml:space="preserve"> </w:t>
      </w:r>
      <w:r w:rsidRPr="002F31C1">
        <w:rPr>
          <w:rFonts w:ascii="Arial Narrow" w:hAnsi="Arial Narrow" w:cs="Arial"/>
          <w:sz w:val="22"/>
          <w:szCs w:val="22"/>
          <w:u w:val="single"/>
        </w:rPr>
        <w:t>sono</w:t>
      </w:r>
      <w:r w:rsidRPr="00577E7C">
        <w:rPr>
          <w:rFonts w:ascii="Arial Narrow" w:hAnsi="Arial Narrow" w:cs="Arial"/>
          <w:sz w:val="22"/>
          <w:szCs w:val="22"/>
        </w:rPr>
        <w:t xml:space="preserve">: </w:t>
      </w:r>
    </w:p>
    <w:p w:rsidR="004A3127" w:rsidRPr="00577E7C" w:rsidRDefault="00DA121F" w:rsidP="00496911">
      <w:pPr>
        <w:numPr>
          <w:ilvl w:val="0"/>
          <w:numId w:val="10"/>
        </w:numPr>
        <w:spacing w:line="360" w:lineRule="auto"/>
        <w:ind w:left="284" w:hanging="284"/>
        <w:jc w:val="both"/>
        <w:rPr>
          <w:rFonts w:ascii="Arial Narrow" w:hAnsi="Arial Narrow" w:cs="Arial"/>
          <w:sz w:val="22"/>
          <w:szCs w:val="22"/>
        </w:rPr>
      </w:pPr>
      <w:r>
        <w:rPr>
          <w:rFonts w:ascii="Arial Narrow" w:hAnsi="Arial Narrow" w:cs="Arial"/>
          <w:sz w:val="22"/>
          <w:szCs w:val="22"/>
        </w:rPr>
        <w:t>l’Amministratore Unico</w:t>
      </w:r>
      <w:r w:rsidR="004A3127" w:rsidRPr="00577E7C">
        <w:rPr>
          <w:rFonts w:ascii="Arial Narrow" w:hAnsi="Arial Narrow" w:cs="Arial"/>
          <w:sz w:val="22"/>
          <w:szCs w:val="22"/>
        </w:rPr>
        <w:t xml:space="preserve">, </w:t>
      </w:r>
      <w:r w:rsidR="00577E7C">
        <w:rPr>
          <w:rFonts w:ascii="Arial Narrow" w:hAnsi="Arial Narrow" w:cs="Arial"/>
          <w:sz w:val="22"/>
          <w:szCs w:val="22"/>
        </w:rPr>
        <w:t xml:space="preserve">che </w:t>
      </w:r>
      <w:r w:rsidR="004A3127" w:rsidRPr="00577E7C">
        <w:rPr>
          <w:rFonts w:ascii="Arial Narrow" w:hAnsi="Arial Narrow" w:cs="Arial"/>
          <w:sz w:val="22"/>
          <w:szCs w:val="22"/>
        </w:rPr>
        <w:t xml:space="preserve">dovrà adottare tutti gli atti di indirizzo di carattere generale, che siano finalizzati alla prevenzione della corruzione a cominciare dagli aggiornamenti del </w:t>
      </w:r>
      <w:r w:rsidR="007A124D" w:rsidRPr="00577E7C">
        <w:rPr>
          <w:rFonts w:ascii="Arial Narrow" w:hAnsi="Arial Narrow" w:cs="Garamond"/>
          <w:sz w:val="22"/>
          <w:szCs w:val="22"/>
        </w:rPr>
        <w:t>P.T.P.C.T.</w:t>
      </w:r>
      <w:r w:rsidR="004A3127" w:rsidRPr="00577E7C">
        <w:rPr>
          <w:rFonts w:ascii="Arial Narrow" w:hAnsi="Arial Narrow" w:cs="Arial"/>
          <w:sz w:val="22"/>
          <w:szCs w:val="22"/>
        </w:rPr>
        <w:t xml:space="preserve">, entro il 31 gennaio di ogni anno; </w:t>
      </w:r>
    </w:p>
    <w:p w:rsidR="004A3127" w:rsidRDefault="004A3127" w:rsidP="00496911">
      <w:pPr>
        <w:numPr>
          <w:ilvl w:val="0"/>
          <w:numId w:val="10"/>
        </w:numPr>
        <w:spacing w:line="360" w:lineRule="auto"/>
        <w:ind w:left="284" w:hanging="284"/>
        <w:jc w:val="both"/>
        <w:rPr>
          <w:rFonts w:ascii="Arial Narrow" w:hAnsi="Arial Narrow" w:cs="Arial"/>
          <w:sz w:val="22"/>
          <w:szCs w:val="22"/>
        </w:rPr>
      </w:pPr>
      <w:r w:rsidRPr="00577E7C">
        <w:rPr>
          <w:rFonts w:ascii="Arial Narrow" w:hAnsi="Arial Narrow" w:cs="Arial"/>
          <w:sz w:val="22"/>
          <w:szCs w:val="22"/>
        </w:rPr>
        <w:t>il Responsabile della prevenzione della corruzione</w:t>
      </w:r>
      <w:r w:rsidR="007A124D" w:rsidRPr="00577E7C">
        <w:rPr>
          <w:rFonts w:ascii="Arial Narrow" w:hAnsi="Arial Narrow" w:cs="Arial"/>
          <w:sz w:val="22"/>
          <w:szCs w:val="22"/>
        </w:rPr>
        <w:t xml:space="preserve"> e della programmazione della trasparenza e dell’integrità</w:t>
      </w:r>
      <w:r w:rsidRPr="00577E7C">
        <w:rPr>
          <w:rFonts w:ascii="Arial Narrow" w:hAnsi="Arial Narrow" w:cs="Arial"/>
          <w:sz w:val="22"/>
          <w:szCs w:val="22"/>
        </w:rPr>
        <w:t xml:space="preserve"> che ha proposto all’organo di indirizzo politico l’adozione del presente piano</w:t>
      </w:r>
      <w:r w:rsidR="00577E7C" w:rsidRPr="00577E7C">
        <w:rPr>
          <w:rFonts w:ascii="Arial Narrow" w:hAnsi="Arial Narrow" w:cs="Arial"/>
          <w:sz w:val="22"/>
          <w:szCs w:val="22"/>
        </w:rPr>
        <w:t xml:space="preserve"> (si veda paragrafo successivo)</w:t>
      </w:r>
      <w:r w:rsidR="00D43BA5">
        <w:rPr>
          <w:rFonts w:ascii="Arial Narrow" w:hAnsi="Arial Narrow" w:cs="Arial"/>
          <w:sz w:val="22"/>
          <w:szCs w:val="22"/>
        </w:rPr>
        <w:t>;</w:t>
      </w:r>
    </w:p>
    <w:p w:rsidR="00D43BA5" w:rsidRPr="00577E7C" w:rsidRDefault="00D43BA5" w:rsidP="00496911">
      <w:pPr>
        <w:numPr>
          <w:ilvl w:val="0"/>
          <w:numId w:val="10"/>
        </w:numPr>
        <w:spacing w:line="360" w:lineRule="auto"/>
        <w:ind w:left="284" w:hanging="284"/>
        <w:jc w:val="both"/>
        <w:rPr>
          <w:rFonts w:ascii="Arial Narrow" w:hAnsi="Arial Narrow" w:cs="Arial"/>
          <w:sz w:val="22"/>
          <w:szCs w:val="22"/>
        </w:rPr>
      </w:pPr>
      <w:r>
        <w:rPr>
          <w:rFonts w:ascii="Arial Narrow" w:hAnsi="Arial Narrow" w:cs="Arial"/>
          <w:sz w:val="22"/>
          <w:szCs w:val="22"/>
        </w:rPr>
        <w:t>i Responsabili ed i Coordinatori degli Uffici e dei Servizi.</w:t>
      </w:r>
    </w:p>
    <w:p w:rsidR="004A3127" w:rsidRPr="00577E7C" w:rsidRDefault="00D43BA5" w:rsidP="00D43BA5">
      <w:pPr>
        <w:spacing w:line="360" w:lineRule="auto"/>
        <w:jc w:val="both"/>
        <w:rPr>
          <w:rFonts w:ascii="Arial Narrow" w:hAnsi="Arial Narrow" w:cs="Arial"/>
          <w:sz w:val="22"/>
          <w:szCs w:val="22"/>
        </w:rPr>
      </w:pPr>
      <w:r>
        <w:rPr>
          <w:rFonts w:ascii="Arial Narrow" w:hAnsi="Arial Narrow" w:cs="Arial"/>
          <w:sz w:val="22"/>
          <w:szCs w:val="22"/>
        </w:rPr>
        <w:t>I</w:t>
      </w:r>
      <w:r w:rsidR="007A124D" w:rsidRPr="00577E7C">
        <w:rPr>
          <w:rFonts w:ascii="Arial Narrow" w:hAnsi="Arial Narrow" w:cs="Arial"/>
          <w:sz w:val="22"/>
          <w:szCs w:val="22"/>
        </w:rPr>
        <w:t xml:space="preserve"> Dipendenti</w:t>
      </w:r>
      <w:r w:rsidR="004A3127" w:rsidRPr="00577E7C">
        <w:rPr>
          <w:rFonts w:ascii="Arial Narrow" w:hAnsi="Arial Narrow" w:cs="Arial"/>
          <w:sz w:val="22"/>
          <w:szCs w:val="22"/>
        </w:rPr>
        <w:t xml:space="preserve">, partecipando al processo di gestione del rischio nell’ambito dei Settori di rispettiva </w:t>
      </w:r>
      <w:r w:rsidR="00577E7C">
        <w:rPr>
          <w:rFonts w:ascii="Arial Narrow" w:hAnsi="Arial Narrow" w:cs="Arial"/>
          <w:sz w:val="22"/>
          <w:szCs w:val="22"/>
        </w:rPr>
        <w:t>competenza</w:t>
      </w:r>
      <w:r w:rsidR="004A3127" w:rsidRPr="00577E7C">
        <w:rPr>
          <w:rFonts w:ascii="Arial Narrow" w:hAnsi="Arial Narrow" w:cs="Arial"/>
          <w:sz w:val="22"/>
          <w:szCs w:val="22"/>
        </w:rPr>
        <w:t xml:space="preserve">: </w:t>
      </w:r>
    </w:p>
    <w:p w:rsidR="004A3127" w:rsidRPr="00577E7C" w:rsidRDefault="004A3127"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 xml:space="preserve">concorrono alla definizione di misure idonee a prevenire e contrastare i fenomeni di corruzione e a controllarne il rispetto da parte dei dipendenti dell'ufficio cui sono preposti; </w:t>
      </w:r>
    </w:p>
    <w:p w:rsidR="004A3127" w:rsidRPr="00577E7C" w:rsidRDefault="004A3127"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 xml:space="preserve">forniscono le informazioni richieste dal soggetto competente per l'individuazione delle attività nell'ambito delle quali è più elevato il rischio corruzione e formulano specifiche proposte volte alla prevenzione del rischio medesimo; </w:t>
      </w:r>
    </w:p>
    <w:p w:rsidR="004A3127" w:rsidRPr="00577E7C" w:rsidRDefault="004A3127"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 xml:space="preserve">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 (comma 1-quater); </w:t>
      </w:r>
    </w:p>
    <w:p w:rsidR="004A3127" w:rsidRPr="00577E7C" w:rsidRDefault="007A124D" w:rsidP="00577E7C">
      <w:pPr>
        <w:spacing w:line="360" w:lineRule="auto"/>
        <w:ind w:left="284"/>
        <w:jc w:val="both"/>
        <w:rPr>
          <w:rFonts w:ascii="Arial Narrow" w:hAnsi="Arial Narrow" w:cs="Arial"/>
          <w:sz w:val="22"/>
          <w:szCs w:val="22"/>
        </w:rPr>
      </w:pPr>
      <w:r w:rsidRPr="00577E7C">
        <w:rPr>
          <w:rFonts w:ascii="Arial Narrow" w:hAnsi="Arial Narrow" w:cs="Arial"/>
          <w:sz w:val="22"/>
          <w:szCs w:val="22"/>
        </w:rPr>
        <w:t>I Dipendenti</w:t>
      </w:r>
      <w:r w:rsidR="00D43BA5">
        <w:rPr>
          <w:rFonts w:ascii="Arial Narrow" w:hAnsi="Arial Narrow" w:cs="Arial"/>
          <w:sz w:val="22"/>
          <w:szCs w:val="22"/>
        </w:rPr>
        <w:t>,</w:t>
      </w:r>
      <w:r w:rsidRPr="00577E7C">
        <w:rPr>
          <w:rFonts w:ascii="Arial Narrow" w:hAnsi="Arial Narrow" w:cs="Arial"/>
          <w:sz w:val="22"/>
          <w:szCs w:val="22"/>
        </w:rPr>
        <w:t xml:space="preserve"> ed in particolare i </w:t>
      </w:r>
      <w:r w:rsidR="00D43BA5">
        <w:rPr>
          <w:rFonts w:ascii="Arial Narrow" w:hAnsi="Arial Narrow" w:cs="Arial"/>
          <w:sz w:val="22"/>
          <w:szCs w:val="22"/>
        </w:rPr>
        <w:t>Responsabili degli Uffici e dei Servizi</w:t>
      </w:r>
      <w:r w:rsidRPr="00577E7C">
        <w:rPr>
          <w:rFonts w:ascii="Arial Narrow" w:hAnsi="Arial Narrow" w:cs="Arial"/>
          <w:sz w:val="22"/>
          <w:szCs w:val="22"/>
        </w:rPr>
        <w:t>,</w:t>
      </w:r>
      <w:r w:rsidR="004A3127" w:rsidRPr="00577E7C">
        <w:rPr>
          <w:rFonts w:ascii="Arial Narrow" w:hAnsi="Arial Narrow" w:cs="Arial"/>
          <w:sz w:val="22"/>
          <w:szCs w:val="22"/>
        </w:rPr>
        <w:t xml:space="preserve"> vigilano</w:t>
      </w:r>
      <w:r w:rsidR="00D43BA5">
        <w:rPr>
          <w:rFonts w:ascii="Arial Narrow" w:hAnsi="Arial Narrow" w:cs="Arial"/>
          <w:sz w:val="22"/>
          <w:szCs w:val="22"/>
        </w:rPr>
        <w:t xml:space="preserve"> inoltre</w:t>
      </w:r>
      <w:r w:rsidR="004A3127" w:rsidRPr="00577E7C">
        <w:rPr>
          <w:rFonts w:ascii="Arial Narrow" w:hAnsi="Arial Narrow" w:cs="Arial"/>
          <w:sz w:val="22"/>
          <w:szCs w:val="22"/>
        </w:rPr>
        <w:t xml:space="preserve"> sull’applicaz</w:t>
      </w:r>
      <w:r w:rsidRPr="00577E7C">
        <w:rPr>
          <w:rFonts w:ascii="Arial Narrow" w:hAnsi="Arial Narrow" w:cs="Arial"/>
          <w:sz w:val="22"/>
          <w:szCs w:val="22"/>
        </w:rPr>
        <w:t>ione dei codici etici</w:t>
      </w:r>
      <w:r w:rsidR="004A3127" w:rsidRPr="00577E7C">
        <w:rPr>
          <w:rFonts w:ascii="Arial Narrow" w:hAnsi="Arial Narrow" w:cs="Arial"/>
          <w:sz w:val="22"/>
          <w:szCs w:val="22"/>
        </w:rPr>
        <w:t xml:space="preserve"> e ne verificano le ipotesi di violazione, ai fini dei conseguenti procedimenti disciplinari. </w:t>
      </w:r>
    </w:p>
    <w:p w:rsidR="004A3127" w:rsidRPr="00577E7C" w:rsidRDefault="00D43BA5" w:rsidP="00DA121F">
      <w:pPr>
        <w:spacing w:line="360" w:lineRule="auto"/>
        <w:jc w:val="both"/>
        <w:rPr>
          <w:rFonts w:ascii="Arial Narrow" w:hAnsi="Arial Narrow" w:cs="Arial"/>
          <w:sz w:val="22"/>
          <w:szCs w:val="22"/>
        </w:rPr>
      </w:pPr>
      <w:r>
        <w:rPr>
          <w:rFonts w:ascii="Arial Narrow" w:hAnsi="Arial Narrow" w:cs="Arial"/>
          <w:sz w:val="22"/>
          <w:szCs w:val="22"/>
        </w:rPr>
        <w:t>I</w:t>
      </w:r>
      <w:r w:rsidR="007A124D" w:rsidRPr="00577E7C">
        <w:rPr>
          <w:rFonts w:ascii="Arial Narrow" w:hAnsi="Arial Narrow" w:cs="Arial"/>
          <w:sz w:val="22"/>
          <w:szCs w:val="22"/>
        </w:rPr>
        <w:t>l collegio sindacale</w:t>
      </w:r>
      <w:r>
        <w:rPr>
          <w:rFonts w:ascii="Arial Narrow" w:hAnsi="Arial Narrow" w:cs="Arial"/>
          <w:sz w:val="22"/>
          <w:szCs w:val="22"/>
        </w:rPr>
        <w:t>:</w:t>
      </w:r>
    </w:p>
    <w:p w:rsidR="004A3127" w:rsidRPr="00577E7C" w:rsidRDefault="00EE44A9"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partecipa</w:t>
      </w:r>
      <w:r w:rsidR="004A3127" w:rsidRPr="00577E7C">
        <w:rPr>
          <w:rFonts w:ascii="Arial Narrow" w:hAnsi="Arial Narrow" w:cs="Arial"/>
          <w:sz w:val="22"/>
          <w:szCs w:val="22"/>
        </w:rPr>
        <w:t xml:space="preserve"> al processo di gestione del rischio; </w:t>
      </w:r>
    </w:p>
    <w:p w:rsidR="004A3127" w:rsidRPr="00577E7C" w:rsidRDefault="004A3127"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nello svolgimento dei com</w:t>
      </w:r>
      <w:r w:rsidR="00D43BA5">
        <w:rPr>
          <w:rFonts w:ascii="Arial Narrow" w:hAnsi="Arial Narrow" w:cs="Arial"/>
          <w:sz w:val="22"/>
          <w:szCs w:val="22"/>
        </w:rPr>
        <w:t>piti ad esso</w:t>
      </w:r>
      <w:r w:rsidR="00EE44A9" w:rsidRPr="00577E7C">
        <w:rPr>
          <w:rFonts w:ascii="Arial Narrow" w:hAnsi="Arial Narrow" w:cs="Arial"/>
          <w:sz w:val="22"/>
          <w:szCs w:val="22"/>
        </w:rPr>
        <w:t xml:space="preserve"> attribuiti, tiene</w:t>
      </w:r>
      <w:r w:rsidRPr="00577E7C">
        <w:rPr>
          <w:rFonts w:ascii="Arial Narrow" w:hAnsi="Arial Narrow" w:cs="Arial"/>
          <w:sz w:val="22"/>
          <w:szCs w:val="22"/>
        </w:rPr>
        <w:t xml:space="preserve"> conto dei rischi e delle azioni inerenti alla prevenzione della corruzione; </w:t>
      </w:r>
    </w:p>
    <w:p w:rsidR="004A3127" w:rsidRPr="00577E7C" w:rsidRDefault="001072C4"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svolge</w:t>
      </w:r>
      <w:r w:rsidR="004A3127" w:rsidRPr="00577E7C">
        <w:rPr>
          <w:rFonts w:ascii="Arial Narrow" w:hAnsi="Arial Narrow" w:cs="Arial"/>
          <w:sz w:val="22"/>
          <w:szCs w:val="22"/>
        </w:rPr>
        <w:t xml:space="preserve"> compiti propri connessi all’attività anticorruzione nel settore della trasparenza amministrativa (articoli 43 e 44 d.lgs. 33/2013); </w:t>
      </w:r>
    </w:p>
    <w:p w:rsidR="00D43BA5" w:rsidRDefault="00D43BA5" w:rsidP="00496911">
      <w:pPr>
        <w:numPr>
          <w:ilvl w:val="0"/>
          <w:numId w:val="11"/>
        </w:numPr>
        <w:spacing w:line="360" w:lineRule="auto"/>
        <w:jc w:val="both"/>
        <w:rPr>
          <w:rFonts w:ascii="Arial Narrow" w:hAnsi="Arial Narrow" w:cs="Arial"/>
          <w:sz w:val="22"/>
          <w:szCs w:val="22"/>
        </w:rPr>
      </w:pPr>
      <w:r>
        <w:rPr>
          <w:rFonts w:ascii="Arial Narrow" w:hAnsi="Arial Narrow" w:cs="Arial"/>
          <w:sz w:val="22"/>
          <w:szCs w:val="22"/>
        </w:rPr>
        <w:t>esprime</w:t>
      </w:r>
      <w:r w:rsidR="004A3127" w:rsidRPr="00577E7C">
        <w:rPr>
          <w:rFonts w:ascii="Arial Narrow" w:hAnsi="Arial Narrow" w:cs="Arial"/>
          <w:sz w:val="22"/>
          <w:szCs w:val="22"/>
        </w:rPr>
        <w:t xml:space="preserve"> parere obbligat</w:t>
      </w:r>
      <w:r w:rsidR="001072C4" w:rsidRPr="00577E7C">
        <w:rPr>
          <w:rFonts w:ascii="Arial Narrow" w:hAnsi="Arial Narrow" w:cs="Arial"/>
          <w:sz w:val="22"/>
          <w:szCs w:val="22"/>
        </w:rPr>
        <w:t>orio sul Codice Etico e sue modificazioni</w:t>
      </w:r>
      <w:r>
        <w:rPr>
          <w:rFonts w:ascii="Arial Narrow" w:hAnsi="Arial Narrow" w:cs="Arial"/>
          <w:sz w:val="22"/>
          <w:szCs w:val="22"/>
        </w:rPr>
        <w:t>.</w:t>
      </w:r>
    </w:p>
    <w:p w:rsidR="004A3127" w:rsidRPr="00D43BA5" w:rsidRDefault="00D43BA5" w:rsidP="00D43BA5">
      <w:pPr>
        <w:spacing w:line="360" w:lineRule="auto"/>
        <w:jc w:val="both"/>
        <w:rPr>
          <w:rFonts w:ascii="Arial Narrow" w:hAnsi="Arial Narrow" w:cs="Arial"/>
          <w:sz w:val="22"/>
          <w:szCs w:val="22"/>
        </w:rPr>
      </w:pPr>
      <w:r>
        <w:rPr>
          <w:rFonts w:ascii="Arial Narrow" w:hAnsi="Arial Narrow" w:cs="Arial"/>
          <w:sz w:val="22"/>
          <w:szCs w:val="22"/>
        </w:rPr>
        <w:t>I</w:t>
      </w:r>
      <w:r w:rsidR="001072C4" w:rsidRPr="00D43BA5">
        <w:rPr>
          <w:rFonts w:ascii="Arial Narrow" w:hAnsi="Arial Narrow" w:cs="Arial"/>
          <w:sz w:val="22"/>
          <w:szCs w:val="22"/>
        </w:rPr>
        <w:t xml:space="preserve"> dipendenti della società</w:t>
      </w:r>
      <w:r w:rsidR="004A3127" w:rsidRPr="00D43BA5">
        <w:rPr>
          <w:rFonts w:ascii="Arial Narrow" w:hAnsi="Arial Narrow" w:cs="Arial"/>
          <w:sz w:val="22"/>
          <w:szCs w:val="22"/>
        </w:rPr>
        <w:t xml:space="preserve">: </w:t>
      </w:r>
    </w:p>
    <w:p w:rsidR="004A3127" w:rsidRPr="00577E7C" w:rsidRDefault="004A3127"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 xml:space="preserve">osservano le misure contenute nel </w:t>
      </w:r>
      <w:r w:rsidR="001072C4" w:rsidRPr="00577E7C">
        <w:rPr>
          <w:rFonts w:ascii="Arial Narrow" w:hAnsi="Arial Narrow" w:cs="Garamond"/>
          <w:sz w:val="22"/>
          <w:szCs w:val="22"/>
        </w:rPr>
        <w:t>P.T.P.C.T.</w:t>
      </w:r>
      <w:r w:rsidRPr="00577E7C">
        <w:rPr>
          <w:rFonts w:ascii="Arial Narrow" w:hAnsi="Arial Narrow" w:cs="Arial"/>
          <w:sz w:val="22"/>
          <w:szCs w:val="22"/>
        </w:rPr>
        <w:t xml:space="preserve">; </w:t>
      </w:r>
    </w:p>
    <w:p w:rsidR="004A3127" w:rsidRPr="00577E7C" w:rsidRDefault="004A3127"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segnalano le situazioni di illeci</w:t>
      </w:r>
      <w:r w:rsidR="001072C4" w:rsidRPr="00577E7C">
        <w:rPr>
          <w:rFonts w:ascii="Arial Narrow" w:hAnsi="Arial Narrow" w:cs="Arial"/>
          <w:sz w:val="22"/>
          <w:szCs w:val="22"/>
        </w:rPr>
        <w:t xml:space="preserve">to ai propri responsabili oppure al consiglio di amministrazione o al collegio sindacale </w:t>
      </w:r>
      <w:r w:rsidRPr="00577E7C">
        <w:rPr>
          <w:rFonts w:ascii="Arial Narrow" w:hAnsi="Arial Narrow" w:cs="Arial"/>
          <w:sz w:val="22"/>
          <w:szCs w:val="22"/>
        </w:rPr>
        <w:t xml:space="preserve">ed i casi di personale conflitto di interessi. </w:t>
      </w:r>
    </w:p>
    <w:p w:rsidR="004A3127" w:rsidRPr="00577E7C" w:rsidRDefault="00D43BA5" w:rsidP="00D43BA5">
      <w:pPr>
        <w:spacing w:line="360" w:lineRule="auto"/>
        <w:jc w:val="both"/>
        <w:rPr>
          <w:rFonts w:ascii="Arial Narrow" w:hAnsi="Arial Narrow" w:cs="Arial"/>
          <w:sz w:val="22"/>
          <w:szCs w:val="22"/>
        </w:rPr>
      </w:pPr>
      <w:r>
        <w:rPr>
          <w:rFonts w:ascii="Arial Narrow" w:hAnsi="Arial Narrow" w:cs="Arial"/>
          <w:sz w:val="22"/>
          <w:szCs w:val="22"/>
        </w:rPr>
        <w:t>I</w:t>
      </w:r>
      <w:r w:rsidR="004A3127" w:rsidRPr="00577E7C">
        <w:rPr>
          <w:rFonts w:ascii="Arial Narrow" w:hAnsi="Arial Narrow" w:cs="Arial"/>
          <w:sz w:val="22"/>
          <w:szCs w:val="22"/>
        </w:rPr>
        <w:t xml:space="preserve"> collaboratori a qualsiasi titolo dell’amministrazione: </w:t>
      </w:r>
    </w:p>
    <w:p w:rsidR="004A3127" w:rsidRPr="00D43BA5" w:rsidRDefault="004A3127" w:rsidP="00496911">
      <w:pPr>
        <w:numPr>
          <w:ilvl w:val="0"/>
          <w:numId w:val="11"/>
        </w:numPr>
        <w:spacing w:line="360" w:lineRule="auto"/>
        <w:jc w:val="both"/>
        <w:rPr>
          <w:rFonts w:ascii="Arial Narrow" w:hAnsi="Arial Narrow" w:cs="Arial"/>
          <w:sz w:val="22"/>
          <w:szCs w:val="22"/>
        </w:rPr>
      </w:pPr>
      <w:r w:rsidRPr="00D43BA5">
        <w:rPr>
          <w:rFonts w:ascii="Arial Narrow" w:hAnsi="Arial Narrow" w:cs="Arial"/>
          <w:sz w:val="22"/>
          <w:szCs w:val="22"/>
        </w:rPr>
        <w:t xml:space="preserve">osservano, per quanto compatibili, le misure contenute nel </w:t>
      </w:r>
      <w:r w:rsidR="001072C4" w:rsidRPr="00D43BA5">
        <w:rPr>
          <w:rFonts w:ascii="Arial Narrow" w:hAnsi="Arial Narrow" w:cs="Garamond"/>
          <w:sz w:val="22"/>
          <w:szCs w:val="22"/>
        </w:rPr>
        <w:t>P.T.P.C.T.</w:t>
      </w:r>
      <w:r w:rsidRPr="00D43BA5">
        <w:rPr>
          <w:rFonts w:ascii="Arial Narrow" w:hAnsi="Arial Narrow" w:cs="Arial"/>
          <w:sz w:val="22"/>
          <w:szCs w:val="22"/>
        </w:rPr>
        <w:t xml:space="preserve"> e gli obblighi d</w:t>
      </w:r>
      <w:r w:rsidR="001072C4" w:rsidRPr="00D43BA5">
        <w:rPr>
          <w:rFonts w:ascii="Arial Narrow" w:hAnsi="Arial Narrow" w:cs="Arial"/>
          <w:sz w:val="22"/>
          <w:szCs w:val="22"/>
        </w:rPr>
        <w:t>i condotta previsti dai Codici Etici</w:t>
      </w:r>
      <w:r w:rsidRPr="00D43BA5">
        <w:rPr>
          <w:rFonts w:ascii="Arial Narrow" w:hAnsi="Arial Narrow" w:cs="Arial"/>
          <w:sz w:val="22"/>
          <w:szCs w:val="22"/>
        </w:rPr>
        <w:t xml:space="preserve"> e segnalano le situazioni di illecito.</w:t>
      </w:r>
    </w:p>
    <w:p w:rsidR="008E06C5" w:rsidRPr="00577E7C" w:rsidRDefault="008E06C5" w:rsidP="00577E7C">
      <w:pPr>
        <w:autoSpaceDE w:val="0"/>
        <w:autoSpaceDN w:val="0"/>
        <w:adjustRightInd w:val="0"/>
        <w:spacing w:line="360" w:lineRule="auto"/>
        <w:jc w:val="both"/>
        <w:rPr>
          <w:rFonts w:ascii="Arial Narrow" w:hAnsi="Arial Narrow" w:cs="TimesNewRomanPSMT"/>
          <w:color w:val="080808"/>
          <w:sz w:val="22"/>
          <w:szCs w:val="22"/>
        </w:rPr>
      </w:pPr>
      <w:r w:rsidRPr="00577E7C">
        <w:rPr>
          <w:rFonts w:ascii="Arial Narrow" w:hAnsi="Arial Narrow" w:cs="TimesNewRomanPSMT"/>
          <w:color w:val="080808"/>
          <w:sz w:val="22"/>
          <w:szCs w:val="22"/>
        </w:rPr>
        <w:t>Le norme del presente piano</w:t>
      </w:r>
      <w:r w:rsidR="00D43BA5">
        <w:rPr>
          <w:rFonts w:ascii="Arial Narrow" w:hAnsi="Arial Narrow" w:cs="TimesNewRomanPSMT"/>
          <w:color w:val="080808"/>
          <w:sz w:val="22"/>
          <w:szCs w:val="22"/>
        </w:rPr>
        <w:t>,</w:t>
      </w:r>
      <w:r w:rsidR="00577E7C">
        <w:rPr>
          <w:rFonts w:ascii="Arial Narrow" w:hAnsi="Arial Narrow" w:cs="TimesNewRomanPSMT"/>
          <w:color w:val="080808"/>
          <w:sz w:val="22"/>
          <w:szCs w:val="22"/>
        </w:rPr>
        <w:t xml:space="preserve"> pertanto</w:t>
      </w:r>
      <w:r w:rsidR="00D43BA5">
        <w:rPr>
          <w:rFonts w:ascii="Arial Narrow" w:hAnsi="Arial Narrow" w:cs="TimesNewRomanPSMT"/>
          <w:color w:val="080808"/>
          <w:sz w:val="22"/>
          <w:szCs w:val="22"/>
        </w:rPr>
        <w:t>,</w:t>
      </w:r>
      <w:r w:rsidRPr="00577E7C">
        <w:rPr>
          <w:rFonts w:ascii="Arial Narrow" w:hAnsi="Arial Narrow" w:cs="TimesNewRomanPSMT"/>
          <w:color w:val="080808"/>
          <w:sz w:val="22"/>
          <w:szCs w:val="22"/>
        </w:rPr>
        <w:t xml:space="preserve"> si applicano a:</w:t>
      </w:r>
    </w:p>
    <w:p w:rsidR="001B6F4D" w:rsidRPr="00577E7C" w:rsidRDefault="001B6F4D" w:rsidP="00496911">
      <w:pPr>
        <w:pStyle w:val="Paragrafoelenco"/>
        <w:numPr>
          <w:ilvl w:val="0"/>
          <w:numId w:val="4"/>
        </w:numPr>
        <w:autoSpaceDE w:val="0"/>
        <w:autoSpaceDN w:val="0"/>
        <w:adjustRightInd w:val="0"/>
        <w:spacing w:line="360" w:lineRule="auto"/>
        <w:jc w:val="both"/>
        <w:rPr>
          <w:rFonts w:ascii="Arial Narrow" w:hAnsi="Arial Narrow" w:cs="TimesNewRomanPSMT"/>
          <w:color w:val="080808"/>
          <w:sz w:val="22"/>
          <w:szCs w:val="22"/>
        </w:rPr>
      </w:pPr>
      <w:r w:rsidRPr="00577E7C">
        <w:rPr>
          <w:rFonts w:ascii="Arial Narrow" w:hAnsi="Arial Narrow" w:cs="TimesNewRomanPSMT"/>
          <w:color w:val="080808"/>
          <w:sz w:val="22"/>
          <w:szCs w:val="22"/>
        </w:rPr>
        <w:lastRenderedPageBreak/>
        <w:t>Componenti degli Organi Societari;</w:t>
      </w:r>
    </w:p>
    <w:p w:rsidR="008E06C5" w:rsidRPr="00577E7C" w:rsidRDefault="008E06C5" w:rsidP="00496911">
      <w:pPr>
        <w:pStyle w:val="Paragrafoelenco"/>
        <w:numPr>
          <w:ilvl w:val="0"/>
          <w:numId w:val="4"/>
        </w:numPr>
        <w:autoSpaceDE w:val="0"/>
        <w:autoSpaceDN w:val="0"/>
        <w:adjustRightInd w:val="0"/>
        <w:spacing w:line="360" w:lineRule="auto"/>
        <w:jc w:val="both"/>
        <w:rPr>
          <w:rFonts w:ascii="Arial Narrow" w:hAnsi="Arial Narrow" w:cs="TimesNewRomanPSMT"/>
          <w:color w:val="080808"/>
          <w:sz w:val="22"/>
          <w:szCs w:val="22"/>
        </w:rPr>
      </w:pPr>
      <w:r w:rsidRPr="00577E7C">
        <w:rPr>
          <w:rFonts w:ascii="Arial Narrow" w:hAnsi="Arial Narrow" w:cs="TimesNewRomanPSMT"/>
          <w:color w:val="080808"/>
          <w:sz w:val="22"/>
          <w:szCs w:val="22"/>
        </w:rPr>
        <w:t>Dipendenti ed ai Collaboratori esterni;</w:t>
      </w:r>
    </w:p>
    <w:p w:rsidR="008E06C5" w:rsidRPr="00577E7C" w:rsidRDefault="008E06C5" w:rsidP="00496911">
      <w:pPr>
        <w:pStyle w:val="Paragrafoelenco"/>
        <w:numPr>
          <w:ilvl w:val="0"/>
          <w:numId w:val="4"/>
        </w:numPr>
        <w:autoSpaceDE w:val="0"/>
        <w:autoSpaceDN w:val="0"/>
        <w:adjustRightInd w:val="0"/>
        <w:spacing w:line="360" w:lineRule="auto"/>
        <w:jc w:val="both"/>
        <w:rPr>
          <w:rFonts w:ascii="Arial Narrow" w:hAnsi="Arial Narrow" w:cs="TimesNewRomanPSMT"/>
          <w:color w:val="080808"/>
          <w:sz w:val="22"/>
          <w:szCs w:val="22"/>
        </w:rPr>
      </w:pPr>
      <w:r w:rsidRPr="00577E7C">
        <w:rPr>
          <w:rFonts w:ascii="Arial Narrow" w:hAnsi="Arial Narrow" w:cs="TimesNewRomanPSMT"/>
          <w:color w:val="080808"/>
          <w:sz w:val="22"/>
          <w:szCs w:val="22"/>
        </w:rPr>
        <w:t>le parti in relazioni di affari e tutti coloro che cooperano al perseguimento dei fini della Società nel contesto delle relazioni che essi intrattengono.</w:t>
      </w:r>
    </w:p>
    <w:p w:rsidR="008E06C5" w:rsidRPr="00577E7C" w:rsidRDefault="008E06C5" w:rsidP="00577E7C">
      <w:pPr>
        <w:autoSpaceDE w:val="0"/>
        <w:autoSpaceDN w:val="0"/>
        <w:adjustRightInd w:val="0"/>
        <w:spacing w:line="360" w:lineRule="auto"/>
        <w:jc w:val="both"/>
        <w:rPr>
          <w:rFonts w:ascii="Arial Narrow" w:hAnsi="Arial Narrow" w:cs="TimesNewRomanPSMT"/>
          <w:color w:val="080808"/>
          <w:sz w:val="22"/>
          <w:szCs w:val="22"/>
        </w:rPr>
      </w:pPr>
      <w:r w:rsidRPr="00577E7C">
        <w:rPr>
          <w:rFonts w:ascii="Arial Narrow" w:hAnsi="Arial Narrow" w:cs="TimesNewRomanPSMT"/>
          <w:color w:val="080808"/>
          <w:sz w:val="22"/>
          <w:szCs w:val="22"/>
        </w:rPr>
        <w:t>Per quanto relativo alle risorse umane si rimanda, oltre a quanto indicato nel presente documento,</w:t>
      </w:r>
      <w:r w:rsidR="00D43BA5">
        <w:rPr>
          <w:rFonts w:ascii="Arial Narrow" w:hAnsi="Arial Narrow" w:cs="TimesNewRomanPSMT"/>
          <w:color w:val="080808"/>
          <w:sz w:val="22"/>
          <w:szCs w:val="22"/>
        </w:rPr>
        <w:t xml:space="preserve"> </w:t>
      </w:r>
      <w:r w:rsidRPr="00577E7C">
        <w:rPr>
          <w:rFonts w:ascii="Arial Narrow" w:hAnsi="Arial Narrow" w:cs="TimesNewRomanPSMT"/>
          <w:color w:val="080808"/>
          <w:sz w:val="22"/>
          <w:szCs w:val="22"/>
        </w:rPr>
        <w:t>al</w:t>
      </w:r>
      <w:r w:rsidR="006772A1" w:rsidRPr="00577E7C">
        <w:rPr>
          <w:rFonts w:ascii="Arial Narrow" w:hAnsi="Arial Narrow" w:cs="TimesNewRomanPSMT"/>
          <w:color w:val="080808"/>
          <w:sz w:val="22"/>
          <w:szCs w:val="22"/>
        </w:rPr>
        <w:t xml:space="preserve"> </w:t>
      </w:r>
      <w:r w:rsidRPr="00577E7C">
        <w:rPr>
          <w:rFonts w:ascii="Arial Narrow" w:hAnsi="Arial Narrow" w:cs="TimesNewRomanPSMT"/>
          <w:color w:val="080808"/>
          <w:sz w:val="22"/>
          <w:szCs w:val="22"/>
        </w:rPr>
        <w:t>Codice Etico.</w:t>
      </w:r>
    </w:p>
    <w:p w:rsidR="008E06C5" w:rsidRPr="00577E7C" w:rsidRDefault="008E06C5" w:rsidP="00577E7C">
      <w:pPr>
        <w:autoSpaceDE w:val="0"/>
        <w:autoSpaceDN w:val="0"/>
        <w:adjustRightInd w:val="0"/>
        <w:spacing w:line="360" w:lineRule="auto"/>
        <w:jc w:val="both"/>
        <w:rPr>
          <w:rFonts w:ascii="Arial Narrow" w:hAnsi="Arial Narrow" w:cs="TimesNewRomanPSMT"/>
          <w:color w:val="080808"/>
          <w:sz w:val="22"/>
          <w:szCs w:val="22"/>
        </w:rPr>
      </w:pPr>
      <w:r w:rsidRPr="00577E7C">
        <w:rPr>
          <w:rFonts w:ascii="Arial Narrow" w:hAnsi="Arial Narrow" w:cs="TimesNewRomanPSMT"/>
          <w:color w:val="080808"/>
          <w:sz w:val="22"/>
          <w:szCs w:val="22"/>
        </w:rPr>
        <w:t>A tutti gli stakeholders viene data opportuna comunicazione dei principi ispiratori e dei contenuti del Piano Triennale Anticorruzione</w:t>
      </w:r>
      <w:r w:rsidR="002F31C1">
        <w:rPr>
          <w:rFonts w:ascii="Arial Narrow" w:hAnsi="Arial Narrow" w:cs="TimesNewRomanPSMT"/>
          <w:color w:val="080808"/>
          <w:sz w:val="22"/>
          <w:szCs w:val="22"/>
        </w:rPr>
        <w:t xml:space="preserve"> </w:t>
      </w:r>
      <w:r w:rsidRPr="00577E7C">
        <w:rPr>
          <w:rFonts w:ascii="Arial Narrow" w:hAnsi="Arial Narrow" w:cs="TimesNewRomanPSMT"/>
          <w:color w:val="080808"/>
          <w:sz w:val="22"/>
          <w:szCs w:val="22"/>
        </w:rPr>
        <w:t>e</w:t>
      </w:r>
      <w:r w:rsidR="006772A1" w:rsidRPr="00577E7C">
        <w:rPr>
          <w:rFonts w:ascii="Arial Narrow" w:hAnsi="Arial Narrow" w:cs="TimesNewRomanPSMT"/>
          <w:color w:val="080808"/>
          <w:sz w:val="22"/>
          <w:szCs w:val="22"/>
        </w:rPr>
        <w:t xml:space="preserve"> </w:t>
      </w:r>
      <w:r w:rsidRPr="00577E7C">
        <w:rPr>
          <w:rFonts w:ascii="Arial Narrow" w:hAnsi="Arial Narrow" w:cs="TimesNewRomanPSMT"/>
          <w:color w:val="080808"/>
          <w:sz w:val="22"/>
          <w:szCs w:val="22"/>
        </w:rPr>
        <w:t>del Codice etico attraverso le modalità che saranno di volta in volta ritenute più idonee, oltre che mediante pubblicazione sul sito internet aziendale</w:t>
      </w:r>
      <w:r w:rsidRPr="00577E7C">
        <w:rPr>
          <w:rFonts w:ascii="Arial Narrow" w:hAnsi="Arial Narrow" w:cs="TimesNewRomanPSMT"/>
          <w:color w:val="262626"/>
          <w:sz w:val="22"/>
          <w:szCs w:val="22"/>
        </w:rPr>
        <w:t>.</w:t>
      </w:r>
    </w:p>
    <w:p w:rsidR="008E06C5" w:rsidRPr="00577E7C" w:rsidRDefault="008E06C5" w:rsidP="00577E7C">
      <w:pPr>
        <w:autoSpaceDE w:val="0"/>
        <w:autoSpaceDN w:val="0"/>
        <w:adjustRightInd w:val="0"/>
        <w:spacing w:line="360" w:lineRule="auto"/>
        <w:jc w:val="both"/>
        <w:rPr>
          <w:rFonts w:ascii="Arial Narrow" w:hAnsi="Arial Narrow" w:cs="TimesNewRomanPSMT"/>
          <w:color w:val="080808"/>
          <w:sz w:val="22"/>
          <w:szCs w:val="22"/>
        </w:rPr>
      </w:pPr>
      <w:r w:rsidRPr="00577E7C">
        <w:rPr>
          <w:rFonts w:ascii="Arial Narrow" w:hAnsi="Arial Narrow" w:cs="TimesNewRomanPSMT"/>
          <w:color w:val="080808"/>
          <w:sz w:val="22"/>
          <w:szCs w:val="22"/>
        </w:rPr>
        <w:t>I componenti degli Organi Sociali</w:t>
      </w:r>
      <w:r w:rsidR="00D43BA5">
        <w:rPr>
          <w:rFonts w:ascii="Arial Narrow" w:hAnsi="Arial Narrow" w:cs="TimesNewRomanPSMT"/>
          <w:color w:val="080808"/>
          <w:sz w:val="22"/>
          <w:szCs w:val="22"/>
        </w:rPr>
        <w:t>,</w:t>
      </w:r>
      <w:r w:rsidRPr="00577E7C">
        <w:rPr>
          <w:rFonts w:ascii="Arial Narrow" w:hAnsi="Arial Narrow" w:cs="TimesNewRomanPSMT"/>
          <w:color w:val="080808"/>
          <w:sz w:val="22"/>
          <w:szCs w:val="22"/>
        </w:rPr>
        <w:t xml:space="preserve"> nonché tutto il Personale dipendente della Società, sono tenuti ad ispirarsi e rispettare i principi nel</w:t>
      </w:r>
      <w:r w:rsidR="006772A1" w:rsidRPr="00577E7C">
        <w:rPr>
          <w:rFonts w:ascii="Arial Narrow" w:hAnsi="Arial Narrow" w:cs="TimesNewRomanPSMT"/>
          <w:color w:val="080808"/>
          <w:sz w:val="22"/>
          <w:szCs w:val="22"/>
        </w:rPr>
        <w:t xml:space="preserve"> </w:t>
      </w:r>
      <w:r w:rsidRPr="00577E7C">
        <w:rPr>
          <w:rFonts w:ascii="Arial Narrow" w:hAnsi="Arial Narrow" w:cs="TimesNewRomanPSMT"/>
          <w:color w:val="080808"/>
          <w:sz w:val="22"/>
          <w:szCs w:val="22"/>
        </w:rPr>
        <w:t xml:space="preserve">Codice Etico e nel </w:t>
      </w:r>
      <w:r w:rsidR="00577E7C">
        <w:rPr>
          <w:rFonts w:ascii="Arial Narrow" w:hAnsi="Arial Narrow" w:cs="TimesNewRomanPSMT"/>
          <w:color w:val="080808"/>
          <w:sz w:val="22"/>
          <w:szCs w:val="22"/>
        </w:rPr>
        <w:t xml:space="preserve">P.T.P.C.T. </w:t>
      </w:r>
      <w:r w:rsidRPr="00577E7C">
        <w:rPr>
          <w:rFonts w:ascii="Arial Narrow" w:hAnsi="Arial Narrow" w:cs="TimesNewRomanPSMT"/>
          <w:color w:val="080808"/>
          <w:sz w:val="22"/>
          <w:szCs w:val="22"/>
        </w:rPr>
        <w:t xml:space="preserve">. </w:t>
      </w:r>
    </w:p>
    <w:p w:rsidR="008E06C5" w:rsidRPr="00577E7C" w:rsidRDefault="008E06C5" w:rsidP="00577E7C">
      <w:pPr>
        <w:autoSpaceDE w:val="0"/>
        <w:autoSpaceDN w:val="0"/>
        <w:adjustRightInd w:val="0"/>
        <w:spacing w:line="360" w:lineRule="auto"/>
        <w:jc w:val="both"/>
        <w:rPr>
          <w:rFonts w:ascii="Arial Narrow" w:hAnsi="Arial Narrow" w:cs="TimesNewRomanPSMT"/>
          <w:color w:val="080808"/>
          <w:sz w:val="22"/>
          <w:szCs w:val="22"/>
        </w:rPr>
      </w:pPr>
      <w:r w:rsidRPr="00577E7C">
        <w:rPr>
          <w:rFonts w:ascii="Arial Narrow" w:hAnsi="Arial Narrow" w:cs="TimesNewRomanPSMT"/>
          <w:color w:val="080808"/>
          <w:sz w:val="22"/>
          <w:szCs w:val="22"/>
        </w:rPr>
        <w:t>Le azioni, le operazioni, le negoziazioni ed in genere qualsiasi altra attività, posta in essere dai Dipendenti della Società nello svolgimento dell'attività lavorativa, dovranno essere improntate alla correttezza gestionale, alla trasparenza e completezza delle informazioni ed alla conformità alle procedure interne.</w:t>
      </w:r>
    </w:p>
    <w:p w:rsidR="008E06C5" w:rsidRPr="00577E7C" w:rsidRDefault="008E06C5" w:rsidP="00577E7C">
      <w:pPr>
        <w:autoSpaceDE w:val="0"/>
        <w:autoSpaceDN w:val="0"/>
        <w:adjustRightInd w:val="0"/>
        <w:spacing w:line="360" w:lineRule="auto"/>
        <w:jc w:val="both"/>
        <w:rPr>
          <w:rFonts w:ascii="Arial Narrow" w:hAnsi="Arial Narrow" w:cs="TimesNewRomanPSMT"/>
          <w:color w:val="3B3B3B"/>
          <w:sz w:val="22"/>
          <w:szCs w:val="22"/>
        </w:rPr>
      </w:pPr>
      <w:r w:rsidRPr="00577E7C">
        <w:rPr>
          <w:rFonts w:ascii="Arial Narrow" w:hAnsi="Arial Narrow" w:cs="TimesNewRomanPSMT"/>
          <w:color w:val="080808"/>
          <w:sz w:val="22"/>
          <w:szCs w:val="22"/>
        </w:rPr>
        <w:t>I Partner in relazioni d'affari e tutti coloro che intrattengono rapporti con la Società, sono tenuti ad adeguare i propri comportamenti alle disposizioni del</w:t>
      </w:r>
      <w:r w:rsidR="001B6F4D">
        <w:rPr>
          <w:rFonts w:ascii="Arial Narrow" w:hAnsi="Arial Narrow" w:cs="TimesNewRomanPSMT"/>
          <w:color w:val="080808"/>
          <w:sz w:val="22"/>
          <w:szCs w:val="22"/>
        </w:rPr>
        <w:t xml:space="preserve"> </w:t>
      </w:r>
      <w:r w:rsidRPr="00577E7C">
        <w:rPr>
          <w:rFonts w:ascii="Arial Narrow" w:hAnsi="Arial Narrow" w:cs="TimesNewRomanPSMT"/>
          <w:color w:val="080808"/>
          <w:sz w:val="22"/>
          <w:szCs w:val="22"/>
        </w:rPr>
        <w:t>modello organizzativo ex D.lgs. 231/2011</w:t>
      </w:r>
      <w:r w:rsidR="00534C56">
        <w:rPr>
          <w:rFonts w:ascii="Arial Narrow" w:hAnsi="Arial Narrow" w:cs="TimesNewRomanPSMT"/>
          <w:color w:val="080808"/>
          <w:sz w:val="22"/>
          <w:szCs w:val="22"/>
        </w:rPr>
        <w:t xml:space="preserve"> (una volta che sarà adottato)</w:t>
      </w:r>
      <w:r w:rsidRPr="00577E7C">
        <w:rPr>
          <w:rFonts w:ascii="Arial Narrow" w:hAnsi="Arial Narrow" w:cs="TimesNewRomanPSMT"/>
          <w:color w:val="080808"/>
          <w:sz w:val="22"/>
          <w:szCs w:val="22"/>
        </w:rPr>
        <w:t xml:space="preserve">, del codice Etico e del </w:t>
      </w:r>
      <w:r w:rsidR="006772A1" w:rsidRPr="00577E7C">
        <w:rPr>
          <w:rFonts w:ascii="Arial Narrow" w:hAnsi="Arial Narrow" w:cs="Garamond"/>
          <w:sz w:val="22"/>
          <w:szCs w:val="22"/>
        </w:rPr>
        <w:t>Piano triennale di prevenzione della corruzione, ora anche della trasparenza (PTPCT)</w:t>
      </w:r>
      <w:r w:rsidRPr="00577E7C">
        <w:rPr>
          <w:rFonts w:ascii="Arial Narrow" w:hAnsi="Arial Narrow" w:cs="TimesNewRomanPSMT"/>
          <w:color w:val="080808"/>
          <w:sz w:val="22"/>
          <w:szCs w:val="22"/>
        </w:rPr>
        <w:t>, svolgendo con onestà, impegno e rigore professionale le proprie funzioni e operando nel rispetto della legalità</w:t>
      </w:r>
      <w:r w:rsidRPr="00577E7C">
        <w:rPr>
          <w:rFonts w:ascii="Arial Narrow" w:hAnsi="Arial Narrow" w:cs="TimesNewRomanPSMT"/>
          <w:color w:val="3B3B3B"/>
          <w:sz w:val="22"/>
          <w:szCs w:val="22"/>
        </w:rPr>
        <w:t>.</w:t>
      </w:r>
    </w:p>
    <w:p w:rsidR="008E06C5" w:rsidRPr="00577E7C" w:rsidRDefault="008E06C5" w:rsidP="00577E7C">
      <w:pPr>
        <w:spacing w:line="360" w:lineRule="auto"/>
        <w:jc w:val="both"/>
        <w:rPr>
          <w:rFonts w:ascii="Arial Narrow" w:hAnsi="Arial Narrow" w:cs="Arial"/>
          <w:sz w:val="22"/>
          <w:szCs w:val="22"/>
        </w:rPr>
      </w:pPr>
    </w:p>
    <w:p w:rsidR="00D10065" w:rsidRPr="00577E7C" w:rsidRDefault="00577E7C" w:rsidP="00577E7C">
      <w:pPr>
        <w:spacing w:line="360" w:lineRule="auto"/>
        <w:jc w:val="both"/>
        <w:rPr>
          <w:rFonts w:ascii="Arial Narrow" w:hAnsi="Arial Narrow" w:cs="Arial"/>
          <w:b/>
          <w:sz w:val="22"/>
          <w:szCs w:val="22"/>
        </w:rPr>
      </w:pPr>
      <w:r>
        <w:rPr>
          <w:rFonts w:ascii="Arial Narrow" w:hAnsi="Arial Narrow" w:cs="Arial"/>
          <w:b/>
          <w:sz w:val="22"/>
          <w:szCs w:val="22"/>
        </w:rPr>
        <w:t>1.</w:t>
      </w:r>
      <w:r w:rsidR="006772A1" w:rsidRPr="00577E7C">
        <w:rPr>
          <w:rFonts w:ascii="Arial Narrow" w:hAnsi="Arial Narrow" w:cs="Arial"/>
          <w:b/>
          <w:sz w:val="22"/>
          <w:szCs w:val="22"/>
        </w:rPr>
        <w:t>3</w:t>
      </w:r>
      <w:r w:rsidR="00D10065" w:rsidRPr="00577E7C">
        <w:rPr>
          <w:rFonts w:ascii="Arial Narrow" w:hAnsi="Arial Narrow" w:cs="Arial"/>
          <w:b/>
          <w:sz w:val="22"/>
          <w:szCs w:val="22"/>
        </w:rPr>
        <w:t xml:space="preserve">. </w:t>
      </w:r>
      <w:r w:rsidR="003668AE" w:rsidRPr="00577E7C">
        <w:rPr>
          <w:rFonts w:ascii="Arial Narrow" w:hAnsi="Arial Narrow" w:cs="Arial"/>
          <w:b/>
          <w:sz w:val="22"/>
          <w:szCs w:val="22"/>
        </w:rPr>
        <w:t xml:space="preserve">RESPONSABILE </w:t>
      </w:r>
      <w:r w:rsidR="003668AE" w:rsidRPr="00577E7C">
        <w:rPr>
          <w:rFonts w:ascii="Arial Narrow" w:hAnsi="Arial Narrow"/>
          <w:b/>
          <w:sz w:val="22"/>
          <w:szCs w:val="22"/>
        </w:rPr>
        <w:t>DELLA PREVENZIONE</w:t>
      </w:r>
      <w:r w:rsidR="007D5F0A" w:rsidRPr="00577E7C">
        <w:rPr>
          <w:rFonts w:ascii="Arial Narrow" w:hAnsi="Arial Narrow"/>
          <w:b/>
          <w:sz w:val="22"/>
          <w:szCs w:val="22"/>
        </w:rPr>
        <w:t xml:space="preserve"> DELLA CORRUZIONE</w:t>
      </w:r>
      <w:r w:rsidR="003668AE" w:rsidRPr="00577E7C">
        <w:rPr>
          <w:rFonts w:ascii="Arial Narrow" w:hAnsi="Arial Narrow"/>
          <w:b/>
          <w:sz w:val="22"/>
          <w:szCs w:val="22"/>
        </w:rPr>
        <w:t xml:space="preserve"> E DEL MONITORAGGIO DELL’ASSOLVIMENTO DEGLI OBBLIGHI DI PUBBLICAZIONE</w:t>
      </w:r>
      <w:r w:rsidR="00417219" w:rsidRPr="00577E7C">
        <w:rPr>
          <w:rFonts w:ascii="Arial Narrow" w:hAnsi="Arial Narrow"/>
          <w:b/>
          <w:sz w:val="22"/>
          <w:szCs w:val="22"/>
        </w:rPr>
        <w:fldChar w:fldCharType="begin"/>
      </w:r>
      <w:r w:rsidR="00B57D87" w:rsidRPr="00577E7C">
        <w:rPr>
          <w:rFonts w:ascii="Arial Narrow" w:hAnsi="Arial Narrow"/>
          <w:sz w:val="22"/>
          <w:szCs w:val="22"/>
        </w:rPr>
        <w:instrText xml:space="preserve"> XE "</w:instrText>
      </w:r>
      <w:r>
        <w:rPr>
          <w:rFonts w:ascii="Arial Narrow" w:hAnsi="Arial Narrow"/>
          <w:sz w:val="22"/>
          <w:szCs w:val="22"/>
        </w:rPr>
        <w:instrText>1.</w:instrText>
      </w:r>
      <w:r w:rsidR="006772A1" w:rsidRPr="00577E7C">
        <w:rPr>
          <w:rFonts w:ascii="Arial Narrow" w:hAnsi="Arial Narrow" w:cs="Arial"/>
          <w:b/>
          <w:sz w:val="22"/>
          <w:szCs w:val="22"/>
        </w:rPr>
        <w:instrText>3</w:instrText>
      </w:r>
      <w:r w:rsidR="00B57D87" w:rsidRPr="00577E7C">
        <w:rPr>
          <w:rFonts w:ascii="Arial Narrow" w:hAnsi="Arial Narrow" w:cs="Arial"/>
          <w:b/>
          <w:sz w:val="22"/>
          <w:szCs w:val="22"/>
        </w:rPr>
        <w:instrText xml:space="preserve">. RESPONSABILE </w:instrText>
      </w:r>
      <w:r w:rsidR="00B57D87" w:rsidRPr="00577E7C">
        <w:rPr>
          <w:rFonts w:ascii="Arial Narrow" w:hAnsi="Arial Narrow"/>
          <w:b/>
          <w:sz w:val="22"/>
          <w:szCs w:val="22"/>
        </w:rPr>
        <w:instrText>DELLA PREVENZIONE DELLA CORRUZIONE E DEL MONITORAGGIO DELL’ASSOLVIMENTO DEGLI OBBLIGHI DI PUBBLICAZIONE</w:instrText>
      </w:r>
      <w:r w:rsidR="00B57D87" w:rsidRPr="00577E7C">
        <w:rPr>
          <w:rFonts w:ascii="Arial Narrow" w:hAnsi="Arial Narrow"/>
          <w:sz w:val="22"/>
          <w:szCs w:val="22"/>
        </w:rPr>
        <w:instrText xml:space="preserve">" </w:instrText>
      </w:r>
      <w:r w:rsidR="00417219" w:rsidRPr="00577E7C">
        <w:rPr>
          <w:rFonts w:ascii="Arial Narrow" w:hAnsi="Arial Narrow"/>
          <w:b/>
          <w:sz w:val="22"/>
          <w:szCs w:val="22"/>
        </w:rPr>
        <w:fldChar w:fldCharType="end"/>
      </w:r>
    </w:p>
    <w:p w:rsidR="003668AE" w:rsidRPr="00577E7C" w:rsidRDefault="003668AE" w:rsidP="00577E7C">
      <w:pPr>
        <w:spacing w:line="360" w:lineRule="auto"/>
        <w:jc w:val="both"/>
        <w:rPr>
          <w:rFonts w:ascii="Arial Narrow" w:hAnsi="Arial Narrow"/>
          <w:sz w:val="22"/>
          <w:szCs w:val="22"/>
        </w:rPr>
      </w:pPr>
      <w:r w:rsidRPr="00577E7C">
        <w:rPr>
          <w:rFonts w:ascii="Arial Narrow" w:hAnsi="Arial Narrow" w:cs="Arial"/>
          <w:sz w:val="22"/>
          <w:szCs w:val="22"/>
        </w:rPr>
        <w:t xml:space="preserve">Il Responsabile </w:t>
      </w:r>
      <w:r w:rsidRPr="00577E7C">
        <w:rPr>
          <w:rFonts w:ascii="Arial Narrow" w:hAnsi="Arial Narrow"/>
          <w:sz w:val="22"/>
          <w:szCs w:val="22"/>
        </w:rPr>
        <w:t xml:space="preserve">della prevenzione della corruzione </w:t>
      </w:r>
      <w:r w:rsidR="00DB1409" w:rsidRPr="00577E7C">
        <w:rPr>
          <w:rFonts w:ascii="Arial Narrow" w:hAnsi="Arial Narrow"/>
          <w:sz w:val="22"/>
          <w:szCs w:val="22"/>
        </w:rPr>
        <w:t xml:space="preserve">e del monitoraggio </w:t>
      </w:r>
      <w:r w:rsidR="00F62F22" w:rsidRPr="00577E7C">
        <w:rPr>
          <w:rFonts w:ascii="Arial Narrow" w:hAnsi="Arial Narrow"/>
          <w:sz w:val="22"/>
          <w:szCs w:val="22"/>
        </w:rPr>
        <w:t>della trasparenza ed integrità</w:t>
      </w:r>
      <w:r w:rsidR="00F62F22" w:rsidRPr="00577E7C">
        <w:rPr>
          <w:rFonts w:ascii="Arial Narrow" w:hAnsi="Arial Narrow" w:cs="Arial"/>
          <w:sz w:val="22"/>
          <w:szCs w:val="22"/>
        </w:rPr>
        <w:t xml:space="preserve"> </w:t>
      </w:r>
      <w:r w:rsidR="00DB1409" w:rsidRPr="00577E7C">
        <w:rPr>
          <w:rFonts w:ascii="Arial Narrow" w:hAnsi="Arial Narrow" w:cs="Arial"/>
          <w:sz w:val="22"/>
          <w:szCs w:val="22"/>
        </w:rPr>
        <w:t>sul sito web dell’Azienda</w:t>
      </w:r>
      <w:r w:rsidR="00577E7C" w:rsidRPr="00577E7C">
        <w:rPr>
          <w:rFonts w:ascii="Arial Narrow" w:hAnsi="Arial Narrow" w:cs="Arial"/>
          <w:sz w:val="22"/>
          <w:szCs w:val="22"/>
        </w:rPr>
        <w:t xml:space="preserve"> </w:t>
      </w:r>
      <w:r w:rsidRPr="00577E7C">
        <w:rPr>
          <w:rFonts w:ascii="Arial Narrow" w:hAnsi="Arial Narrow"/>
          <w:sz w:val="22"/>
          <w:szCs w:val="22"/>
        </w:rPr>
        <w:t>è individuato nel</w:t>
      </w:r>
      <w:r w:rsidR="007C060E" w:rsidRPr="00577E7C">
        <w:rPr>
          <w:rFonts w:ascii="Arial Narrow" w:hAnsi="Arial Narrow"/>
          <w:sz w:val="22"/>
          <w:szCs w:val="22"/>
        </w:rPr>
        <w:t>la persona del</w:t>
      </w:r>
      <w:r w:rsidR="00602E1C" w:rsidRPr="00577E7C">
        <w:rPr>
          <w:rFonts w:ascii="Arial Narrow" w:hAnsi="Arial Narrow"/>
          <w:sz w:val="22"/>
          <w:szCs w:val="22"/>
        </w:rPr>
        <w:t xml:space="preserve"> </w:t>
      </w:r>
      <w:r w:rsidR="00F62F22">
        <w:rPr>
          <w:rFonts w:ascii="Arial Narrow" w:hAnsi="Arial Narrow"/>
          <w:sz w:val="22"/>
          <w:szCs w:val="22"/>
        </w:rPr>
        <w:t>Direttore</w:t>
      </w:r>
      <w:r w:rsidR="00602E1C" w:rsidRPr="00577E7C">
        <w:rPr>
          <w:rFonts w:ascii="Arial Narrow" w:hAnsi="Arial Narrow"/>
          <w:sz w:val="22"/>
          <w:szCs w:val="22"/>
        </w:rPr>
        <w:t xml:space="preserve"> Amministrativo</w:t>
      </w:r>
      <w:r w:rsidR="00F62F22">
        <w:rPr>
          <w:rFonts w:ascii="Arial Narrow" w:hAnsi="Arial Narrow"/>
          <w:sz w:val="22"/>
          <w:szCs w:val="22"/>
        </w:rPr>
        <w:t xml:space="preserve"> (nonché f.f. di D.G.) </w:t>
      </w:r>
      <w:r w:rsidR="0044440A">
        <w:rPr>
          <w:rFonts w:ascii="Arial Narrow" w:hAnsi="Arial Narrow"/>
          <w:sz w:val="22"/>
          <w:szCs w:val="22"/>
        </w:rPr>
        <w:t>S</w:t>
      </w:r>
      <w:r w:rsidR="00DA121F">
        <w:rPr>
          <w:rFonts w:ascii="Arial Narrow" w:hAnsi="Arial Narrow"/>
          <w:b/>
          <w:sz w:val="22"/>
          <w:szCs w:val="22"/>
          <w:u w:val="single"/>
        </w:rPr>
        <w:t>ig. Alessandro Fenili</w:t>
      </w:r>
      <w:r w:rsidR="00F62F22">
        <w:rPr>
          <w:rFonts w:ascii="Arial Narrow" w:hAnsi="Arial Narrow"/>
          <w:sz w:val="22"/>
          <w:szCs w:val="22"/>
        </w:rPr>
        <w:t xml:space="preserve"> </w:t>
      </w:r>
      <w:r w:rsidR="00F62F22" w:rsidRPr="004669E2">
        <w:rPr>
          <w:rFonts w:ascii="Arial Narrow" w:hAnsi="Arial Narrow"/>
          <w:sz w:val="22"/>
          <w:szCs w:val="22"/>
        </w:rPr>
        <w:t xml:space="preserve">(nominato con </w:t>
      </w:r>
      <w:r w:rsidR="00DA121F" w:rsidRPr="004669E2">
        <w:rPr>
          <w:rFonts w:ascii="Arial Narrow" w:hAnsi="Arial Narrow"/>
          <w:sz w:val="22"/>
          <w:szCs w:val="22"/>
        </w:rPr>
        <w:t>atto dell’Amministratore Unico</w:t>
      </w:r>
      <w:r w:rsidR="00F62F22" w:rsidRPr="004669E2">
        <w:rPr>
          <w:rFonts w:ascii="Arial Narrow" w:hAnsi="Arial Narrow"/>
          <w:sz w:val="22"/>
          <w:szCs w:val="22"/>
        </w:rPr>
        <w:t xml:space="preserve"> n° </w:t>
      </w:r>
      <w:r w:rsidR="00970112" w:rsidRPr="004669E2">
        <w:rPr>
          <w:rFonts w:ascii="Arial Narrow" w:hAnsi="Arial Narrow"/>
          <w:sz w:val="22"/>
          <w:szCs w:val="22"/>
        </w:rPr>
        <w:t>25</w:t>
      </w:r>
      <w:r w:rsidR="00DA121F" w:rsidRPr="004669E2">
        <w:rPr>
          <w:rFonts w:ascii="Arial Narrow" w:hAnsi="Arial Narrow"/>
          <w:sz w:val="22"/>
          <w:szCs w:val="22"/>
        </w:rPr>
        <w:t xml:space="preserve"> del </w:t>
      </w:r>
      <w:r w:rsidR="00970112" w:rsidRPr="004669E2">
        <w:rPr>
          <w:rFonts w:ascii="Arial Narrow" w:hAnsi="Arial Narrow"/>
          <w:sz w:val="22"/>
          <w:szCs w:val="22"/>
        </w:rPr>
        <w:t>11/11/2017)</w:t>
      </w:r>
      <w:r w:rsidR="00F62F22" w:rsidRPr="004669E2">
        <w:rPr>
          <w:rFonts w:ascii="Arial Narrow" w:hAnsi="Arial Narrow"/>
          <w:sz w:val="22"/>
          <w:szCs w:val="22"/>
        </w:rPr>
        <w:t>,</w:t>
      </w:r>
      <w:r w:rsidR="00602E1C" w:rsidRPr="004669E2">
        <w:rPr>
          <w:rFonts w:ascii="Arial Narrow" w:hAnsi="Arial Narrow"/>
          <w:sz w:val="22"/>
          <w:szCs w:val="22"/>
        </w:rPr>
        <w:t xml:space="preserve"> </w:t>
      </w:r>
      <w:r w:rsidRPr="004669E2">
        <w:rPr>
          <w:rFonts w:ascii="Arial Narrow" w:hAnsi="Arial Narrow"/>
          <w:sz w:val="22"/>
          <w:szCs w:val="22"/>
        </w:rPr>
        <w:t xml:space="preserve">salvo diversa decisione </w:t>
      </w:r>
      <w:r w:rsidR="00DA121F" w:rsidRPr="004669E2">
        <w:rPr>
          <w:rFonts w:ascii="Arial Narrow" w:hAnsi="Arial Narrow"/>
          <w:sz w:val="22"/>
          <w:szCs w:val="22"/>
        </w:rPr>
        <w:t>dell’Amministratore Unico</w:t>
      </w:r>
      <w:r w:rsidRPr="004669E2">
        <w:rPr>
          <w:rFonts w:ascii="Arial Narrow" w:hAnsi="Arial Narrow"/>
          <w:sz w:val="22"/>
          <w:szCs w:val="22"/>
        </w:rPr>
        <w:t>,</w:t>
      </w:r>
      <w:r w:rsidRPr="00577E7C">
        <w:rPr>
          <w:rFonts w:ascii="Arial Narrow" w:hAnsi="Arial Narrow"/>
          <w:sz w:val="22"/>
          <w:szCs w:val="22"/>
        </w:rPr>
        <w:t xml:space="preserve"> resa nota con espresso atto di nomina.</w:t>
      </w:r>
    </w:p>
    <w:p w:rsidR="00532F5D" w:rsidRPr="00577E7C" w:rsidRDefault="00532F5D" w:rsidP="00577E7C">
      <w:pPr>
        <w:spacing w:line="360" w:lineRule="auto"/>
        <w:jc w:val="both"/>
        <w:rPr>
          <w:rFonts w:ascii="Arial Narrow" w:hAnsi="Arial Narrow" w:cs="Arial"/>
          <w:sz w:val="22"/>
          <w:szCs w:val="22"/>
        </w:rPr>
      </w:pPr>
      <w:r w:rsidRPr="00577E7C">
        <w:rPr>
          <w:rFonts w:ascii="Arial Narrow" w:hAnsi="Arial Narrow" w:cs="Arial"/>
          <w:sz w:val="22"/>
          <w:szCs w:val="22"/>
        </w:rPr>
        <w:t xml:space="preserve">Il responsabile deve fornire al Collegio sindacale tutte le informazioni necessarie per l’effettuazione della verifica di attestazione degli obblighi di pubblicazione cui l’Azienda è assoggettata. </w:t>
      </w:r>
    </w:p>
    <w:p w:rsidR="00532F5D" w:rsidRPr="00577E7C" w:rsidRDefault="00532F5D" w:rsidP="00577E7C">
      <w:pPr>
        <w:spacing w:line="360" w:lineRule="auto"/>
        <w:jc w:val="both"/>
        <w:rPr>
          <w:rFonts w:ascii="Arial Narrow" w:hAnsi="Arial Narrow" w:cs="Arial"/>
          <w:sz w:val="22"/>
          <w:szCs w:val="22"/>
        </w:rPr>
      </w:pPr>
      <w:r w:rsidRPr="00577E7C">
        <w:rPr>
          <w:rFonts w:ascii="Arial Narrow" w:hAnsi="Arial Narrow" w:cs="Arial"/>
          <w:sz w:val="22"/>
          <w:szCs w:val="22"/>
        </w:rPr>
        <w:t xml:space="preserve">L’attività di attestazione degli obblighi di pubblicazione è effettuata dal Collegio </w:t>
      </w:r>
      <w:r w:rsidR="00F62F22">
        <w:rPr>
          <w:rFonts w:ascii="Arial Narrow" w:hAnsi="Arial Narrow" w:cs="Arial"/>
          <w:sz w:val="22"/>
          <w:szCs w:val="22"/>
        </w:rPr>
        <w:t>S</w:t>
      </w:r>
      <w:r w:rsidRPr="00577E7C">
        <w:rPr>
          <w:rFonts w:ascii="Arial Narrow" w:hAnsi="Arial Narrow" w:cs="Arial"/>
          <w:sz w:val="22"/>
          <w:szCs w:val="22"/>
        </w:rPr>
        <w:t>indacale</w:t>
      </w:r>
      <w:r w:rsidR="006772A1" w:rsidRPr="00577E7C">
        <w:rPr>
          <w:rFonts w:ascii="Arial Narrow" w:hAnsi="Arial Narrow" w:cs="Arial"/>
          <w:sz w:val="22"/>
          <w:szCs w:val="22"/>
        </w:rPr>
        <w:t xml:space="preserve"> </w:t>
      </w:r>
      <w:r w:rsidRPr="00577E7C">
        <w:rPr>
          <w:rFonts w:ascii="Arial Narrow" w:hAnsi="Arial Narrow" w:cs="Arial"/>
          <w:sz w:val="22"/>
          <w:szCs w:val="22"/>
        </w:rPr>
        <w:t>sulla base delle indicazioni fornite dall’A</w:t>
      </w:r>
      <w:r w:rsidR="00F62F22">
        <w:rPr>
          <w:rFonts w:ascii="Arial Narrow" w:hAnsi="Arial Narrow" w:cs="Arial"/>
          <w:sz w:val="22"/>
          <w:szCs w:val="22"/>
        </w:rPr>
        <w:t>NAC</w:t>
      </w:r>
      <w:r w:rsidRPr="00577E7C">
        <w:rPr>
          <w:rFonts w:ascii="Arial Narrow" w:hAnsi="Arial Narrow" w:cs="Arial"/>
          <w:sz w:val="22"/>
          <w:szCs w:val="22"/>
        </w:rPr>
        <w:t xml:space="preserve"> </w:t>
      </w:r>
      <w:r w:rsidR="00C25508" w:rsidRPr="00577E7C">
        <w:rPr>
          <w:rFonts w:ascii="Arial Narrow" w:hAnsi="Arial Narrow" w:cs="Arial"/>
          <w:sz w:val="22"/>
          <w:szCs w:val="22"/>
        </w:rPr>
        <w:t xml:space="preserve">(Autorità </w:t>
      </w:r>
      <w:r w:rsidR="00F62F22">
        <w:rPr>
          <w:rFonts w:ascii="Arial Narrow" w:hAnsi="Arial Narrow" w:cs="Arial"/>
          <w:sz w:val="22"/>
          <w:szCs w:val="22"/>
        </w:rPr>
        <w:t>Nazionale A</w:t>
      </w:r>
      <w:r w:rsidR="00C25508" w:rsidRPr="00577E7C">
        <w:rPr>
          <w:rFonts w:ascii="Arial Narrow" w:hAnsi="Arial Narrow" w:cs="Arial"/>
          <w:sz w:val="22"/>
          <w:szCs w:val="22"/>
        </w:rPr>
        <w:t>nticorruzione).</w:t>
      </w:r>
    </w:p>
    <w:p w:rsidR="00577E7C" w:rsidRPr="00577E7C" w:rsidRDefault="00577E7C" w:rsidP="00F62F22">
      <w:pPr>
        <w:spacing w:line="360" w:lineRule="auto"/>
        <w:jc w:val="both"/>
        <w:rPr>
          <w:rFonts w:ascii="Arial Narrow" w:hAnsi="Arial Narrow" w:cs="Arial"/>
          <w:sz w:val="22"/>
          <w:szCs w:val="22"/>
        </w:rPr>
      </w:pPr>
      <w:r w:rsidRPr="00577E7C">
        <w:rPr>
          <w:rFonts w:ascii="Arial Narrow" w:hAnsi="Arial Narrow" w:cs="Arial"/>
          <w:sz w:val="22"/>
          <w:szCs w:val="22"/>
        </w:rPr>
        <w:t xml:space="preserve">Il </w:t>
      </w:r>
      <w:r w:rsidR="003668AE" w:rsidRPr="00577E7C">
        <w:rPr>
          <w:rFonts w:ascii="Arial Narrow" w:hAnsi="Arial Narrow" w:cs="Arial"/>
          <w:sz w:val="22"/>
          <w:szCs w:val="22"/>
        </w:rPr>
        <w:t>Responsabile della prevenzione</w:t>
      </w:r>
      <w:r w:rsidR="007D5F0A" w:rsidRPr="00577E7C">
        <w:rPr>
          <w:rFonts w:ascii="Arial Narrow" w:hAnsi="Arial Narrow" w:cs="Arial"/>
          <w:sz w:val="22"/>
          <w:szCs w:val="22"/>
        </w:rPr>
        <w:t xml:space="preserve"> della corruzione</w:t>
      </w:r>
      <w:r w:rsidR="00DB1409" w:rsidRPr="00577E7C">
        <w:rPr>
          <w:rFonts w:ascii="Arial Narrow" w:hAnsi="Arial Narrow"/>
          <w:sz w:val="22"/>
          <w:szCs w:val="22"/>
        </w:rPr>
        <w:t xml:space="preserve"> </w:t>
      </w:r>
      <w:r w:rsidRPr="00577E7C">
        <w:rPr>
          <w:rFonts w:ascii="Arial Narrow" w:hAnsi="Arial Narrow"/>
          <w:sz w:val="22"/>
          <w:szCs w:val="22"/>
        </w:rPr>
        <w:t xml:space="preserve">e </w:t>
      </w:r>
      <w:r w:rsidR="00DB1409" w:rsidRPr="00577E7C">
        <w:rPr>
          <w:rFonts w:ascii="Arial Narrow" w:hAnsi="Arial Narrow"/>
          <w:sz w:val="22"/>
          <w:szCs w:val="22"/>
        </w:rPr>
        <w:t>del monitoraggio</w:t>
      </w:r>
      <w:r w:rsidRPr="00577E7C">
        <w:rPr>
          <w:rFonts w:ascii="Arial Narrow" w:hAnsi="Arial Narrow"/>
          <w:sz w:val="22"/>
          <w:szCs w:val="22"/>
        </w:rPr>
        <w:t xml:space="preserve"> della trasparenza ed integrità</w:t>
      </w:r>
      <w:r w:rsidR="00F62F22">
        <w:rPr>
          <w:rFonts w:ascii="Arial Narrow" w:hAnsi="Arial Narrow"/>
          <w:sz w:val="22"/>
          <w:szCs w:val="22"/>
        </w:rPr>
        <w:t>,</w:t>
      </w:r>
      <w:r w:rsidRPr="00577E7C">
        <w:rPr>
          <w:rFonts w:ascii="Arial Narrow" w:hAnsi="Arial Narrow" w:cs="Arial"/>
          <w:sz w:val="22"/>
          <w:szCs w:val="22"/>
        </w:rPr>
        <w:t xml:space="preserve"> inoltre</w:t>
      </w:r>
      <w:r w:rsidR="00F62F22">
        <w:rPr>
          <w:rFonts w:ascii="Arial Narrow" w:hAnsi="Arial Narrow" w:cs="Arial"/>
          <w:sz w:val="22"/>
          <w:szCs w:val="22"/>
        </w:rPr>
        <w:t>,</w:t>
      </w:r>
      <w:r w:rsidRPr="00577E7C">
        <w:rPr>
          <w:rFonts w:ascii="Arial Narrow" w:hAnsi="Arial Narrow" w:cs="Arial"/>
          <w:sz w:val="22"/>
          <w:szCs w:val="22"/>
        </w:rPr>
        <w:t xml:space="preserve"> svolge i seguenti compiti: </w:t>
      </w:r>
    </w:p>
    <w:p w:rsidR="00577E7C" w:rsidRPr="00577E7C" w:rsidRDefault="00577E7C"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 xml:space="preserve">elabora la proposta di Piano triennale di prevenzione della corruzione e programmazione della trasparenza ed integrità ed i successivi aggiornamenti da sottoporre per l’adozione all'organo di indirizzo strategico sopra indicato; </w:t>
      </w:r>
    </w:p>
    <w:p w:rsidR="00577E7C" w:rsidRPr="00577E7C" w:rsidRDefault="00577E7C"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lastRenderedPageBreak/>
        <w:t xml:space="preserve">svolge le funzioni indicate dall’articolo 43 del decreto legislativo n. 33 del 2013; </w:t>
      </w:r>
    </w:p>
    <w:p w:rsidR="00577E7C" w:rsidRPr="00577E7C" w:rsidRDefault="00577E7C"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 xml:space="preserve">verifica l'efficace attuazione del Piano e la sua idoneità e ne propone la modifica qualora siano accertate significative violazioni delle prescrizioni o intervengano mutamenti rilevanti nell'organizzazione o nell'attività dell'amministrazione; </w:t>
      </w:r>
    </w:p>
    <w:p w:rsidR="00577E7C" w:rsidRPr="00577E7C" w:rsidRDefault="00577E7C"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 xml:space="preserve">definisce procedure appropriate per selezionare e formare i dipendenti destinati ad operare in settori particolarmente esposti alla corruzione, secondo i criteri definiti nel presente Piano; </w:t>
      </w:r>
    </w:p>
    <w:p w:rsidR="00577E7C" w:rsidRPr="00577E7C" w:rsidRDefault="00577E7C" w:rsidP="00496911">
      <w:pPr>
        <w:numPr>
          <w:ilvl w:val="0"/>
          <w:numId w:val="11"/>
        </w:numPr>
        <w:spacing w:line="360" w:lineRule="auto"/>
        <w:jc w:val="both"/>
        <w:rPr>
          <w:rFonts w:ascii="Arial Narrow" w:hAnsi="Arial Narrow" w:cs="Arial"/>
          <w:sz w:val="22"/>
          <w:szCs w:val="22"/>
        </w:rPr>
      </w:pPr>
      <w:r w:rsidRPr="00577E7C">
        <w:rPr>
          <w:rFonts w:ascii="Arial Narrow" w:hAnsi="Arial Narrow" w:cs="Arial"/>
          <w:sz w:val="22"/>
          <w:szCs w:val="22"/>
        </w:rPr>
        <w:t xml:space="preserve">vigila, ai sensi dell’articolo 15 del decreto legislativo n. 39 del 2013, sul rispetto delle norme in materia di inconferibilità e incompatibilità di incarichi, di cui al citato decreto; </w:t>
      </w:r>
    </w:p>
    <w:p w:rsidR="00577E7C" w:rsidRPr="00577E7C" w:rsidRDefault="00F62F22" w:rsidP="00496911">
      <w:pPr>
        <w:numPr>
          <w:ilvl w:val="0"/>
          <w:numId w:val="11"/>
        </w:numPr>
        <w:spacing w:line="360" w:lineRule="auto"/>
        <w:jc w:val="both"/>
        <w:rPr>
          <w:rFonts w:ascii="Arial Narrow" w:hAnsi="Arial Narrow" w:cs="Arial"/>
          <w:sz w:val="22"/>
          <w:szCs w:val="22"/>
        </w:rPr>
      </w:pPr>
      <w:r>
        <w:rPr>
          <w:rFonts w:ascii="Arial Narrow" w:hAnsi="Arial Narrow" w:cs="Arial"/>
          <w:sz w:val="22"/>
          <w:szCs w:val="22"/>
        </w:rPr>
        <w:t>s</w:t>
      </w:r>
      <w:r w:rsidR="00577E7C" w:rsidRPr="00577E7C">
        <w:rPr>
          <w:rFonts w:ascii="Arial Narrow" w:hAnsi="Arial Narrow" w:cs="Arial"/>
          <w:sz w:val="22"/>
          <w:szCs w:val="22"/>
        </w:rPr>
        <w:t>ovrintende alla diffusione della conoscenza dei codice etico nell’organizzazione, il monitoraggio annuale sulla loro attuazione, ai sensi dell'articolo 54, comma 7, del decreto legislativo n. 165 del 2001, la pubblicazione sul sito istituzionale;</w:t>
      </w:r>
    </w:p>
    <w:p w:rsidR="0071473B" w:rsidRPr="0071473B" w:rsidRDefault="00F62F22" w:rsidP="00496911">
      <w:pPr>
        <w:numPr>
          <w:ilvl w:val="0"/>
          <w:numId w:val="11"/>
        </w:numPr>
        <w:spacing w:line="360" w:lineRule="auto"/>
        <w:jc w:val="both"/>
        <w:rPr>
          <w:rFonts w:ascii="Arial Narrow" w:hAnsi="Arial Narrow" w:cs="Arial"/>
          <w:sz w:val="22"/>
          <w:szCs w:val="22"/>
        </w:rPr>
      </w:pPr>
      <w:r>
        <w:rPr>
          <w:rFonts w:ascii="Arial Narrow" w:hAnsi="Arial Narrow"/>
          <w:sz w:val="22"/>
          <w:szCs w:val="22"/>
        </w:rPr>
        <w:t>p</w:t>
      </w:r>
      <w:r w:rsidR="00577E7C" w:rsidRPr="00577E7C">
        <w:rPr>
          <w:rFonts w:ascii="Arial Narrow" w:hAnsi="Arial Narrow"/>
          <w:sz w:val="22"/>
          <w:szCs w:val="22"/>
        </w:rPr>
        <w:t>redispone</w:t>
      </w:r>
      <w:r w:rsidR="00825B6E">
        <w:rPr>
          <w:rFonts w:ascii="Arial Narrow" w:hAnsi="Arial Narrow"/>
          <w:sz w:val="22"/>
          <w:szCs w:val="22"/>
        </w:rPr>
        <w:t xml:space="preserve"> e pubblica</w:t>
      </w:r>
      <w:r w:rsidR="003F46CC" w:rsidRPr="00577E7C">
        <w:rPr>
          <w:rFonts w:ascii="Arial Narrow" w:hAnsi="Arial Narrow"/>
          <w:sz w:val="22"/>
          <w:szCs w:val="22"/>
        </w:rPr>
        <w:t xml:space="preserve"> entro il </w:t>
      </w:r>
      <w:r w:rsidR="00825B6E">
        <w:rPr>
          <w:rFonts w:ascii="Arial Narrow" w:hAnsi="Arial Narrow"/>
          <w:sz w:val="22"/>
          <w:szCs w:val="22"/>
        </w:rPr>
        <w:t>15</w:t>
      </w:r>
      <w:r w:rsidR="003F46CC" w:rsidRPr="00577E7C">
        <w:rPr>
          <w:rFonts w:ascii="Arial Narrow" w:hAnsi="Arial Narrow"/>
          <w:sz w:val="22"/>
          <w:szCs w:val="22"/>
        </w:rPr>
        <w:t xml:space="preserve"> dicembre di ogni</w:t>
      </w:r>
      <w:r w:rsidR="00BB58B8" w:rsidRPr="00577E7C">
        <w:rPr>
          <w:rFonts w:ascii="Arial Narrow" w:hAnsi="Arial Narrow"/>
          <w:sz w:val="22"/>
          <w:szCs w:val="22"/>
        </w:rPr>
        <w:t xml:space="preserve"> anno, o se diversa</w:t>
      </w:r>
      <w:r w:rsidR="00825B6E">
        <w:rPr>
          <w:rFonts w:ascii="Arial Narrow" w:hAnsi="Arial Narrow"/>
          <w:sz w:val="22"/>
          <w:szCs w:val="22"/>
        </w:rPr>
        <w:t xml:space="preserve"> </w:t>
      </w:r>
      <w:r w:rsidR="00BB58B8" w:rsidRPr="00577E7C">
        <w:rPr>
          <w:rFonts w:ascii="Arial Narrow" w:hAnsi="Arial Narrow"/>
          <w:sz w:val="22"/>
          <w:szCs w:val="22"/>
        </w:rPr>
        <w:t>entro la data dispo</w:t>
      </w:r>
      <w:r w:rsidR="00825B6E">
        <w:rPr>
          <w:rFonts w:ascii="Arial Narrow" w:hAnsi="Arial Narrow"/>
          <w:sz w:val="22"/>
          <w:szCs w:val="22"/>
        </w:rPr>
        <w:t>sta di volta in volta dall’ANAC</w:t>
      </w:r>
      <w:r w:rsidR="00BB58B8" w:rsidRPr="00577E7C">
        <w:rPr>
          <w:rFonts w:ascii="Arial Narrow" w:hAnsi="Arial Narrow"/>
          <w:sz w:val="22"/>
          <w:szCs w:val="22"/>
        </w:rPr>
        <w:t>,</w:t>
      </w:r>
      <w:r w:rsidR="00825B6E">
        <w:rPr>
          <w:rFonts w:ascii="Arial Narrow" w:hAnsi="Arial Narrow"/>
          <w:sz w:val="22"/>
          <w:szCs w:val="22"/>
        </w:rPr>
        <w:t xml:space="preserve"> </w:t>
      </w:r>
      <w:r w:rsidR="009B39C8" w:rsidRPr="00577E7C">
        <w:rPr>
          <w:rFonts w:ascii="Arial Narrow" w:hAnsi="Arial Narrow"/>
          <w:sz w:val="22"/>
          <w:szCs w:val="22"/>
        </w:rPr>
        <w:t>un</w:t>
      </w:r>
      <w:r w:rsidR="003F46CC" w:rsidRPr="00577E7C">
        <w:rPr>
          <w:rFonts w:ascii="Arial Narrow" w:hAnsi="Arial Narrow"/>
          <w:sz w:val="22"/>
          <w:szCs w:val="22"/>
        </w:rPr>
        <w:t>a relazione sulle attività svolte in materia di prevenzione della corruzione</w:t>
      </w:r>
      <w:r w:rsidR="00BB58B8" w:rsidRPr="00577E7C">
        <w:rPr>
          <w:rFonts w:ascii="Arial Narrow" w:hAnsi="Arial Narrow"/>
          <w:sz w:val="22"/>
          <w:szCs w:val="22"/>
        </w:rPr>
        <w:t xml:space="preserve"> nell’esercizio passato;</w:t>
      </w:r>
    </w:p>
    <w:p w:rsidR="0071473B" w:rsidRDefault="00577E7C" w:rsidP="00496911">
      <w:pPr>
        <w:numPr>
          <w:ilvl w:val="0"/>
          <w:numId w:val="11"/>
        </w:numPr>
        <w:spacing w:line="360" w:lineRule="auto"/>
        <w:jc w:val="both"/>
        <w:rPr>
          <w:rFonts w:ascii="Arial Narrow" w:hAnsi="Arial Narrow" w:cs="Arial"/>
          <w:sz w:val="22"/>
          <w:szCs w:val="22"/>
        </w:rPr>
      </w:pPr>
      <w:r w:rsidRPr="0071473B">
        <w:rPr>
          <w:rFonts w:ascii="Arial Narrow" w:hAnsi="Arial Narrow"/>
          <w:sz w:val="22"/>
          <w:szCs w:val="22"/>
        </w:rPr>
        <w:t>predispone</w:t>
      </w:r>
      <w:r w:rsidR="006772A1" w:rsidRPr="0071473B">
        <w:rPr>
          <w:rFonts w:ascii="Arial Narrow" w:hAnsi="Arial Narrow"/>
          <w:sz w:val="22"/>
          <w:szCs w:val="22"/>
        </w:rPr>
        <w:t xml:space="preserve"> </w:t>
      </w:r>
      <w:r w:rsidR="00E35E2A" w:rsidRPr="0071473B">
        <w:rPr>
          <w:rFonts w:ascii="Arial Narrow" w:hAnsi="Arial Narrow"/>
          <w:sz w:val="22"/>
          <w:szCs w:val="22"/>
        </w:rPr>
        <w:t>entro il 31 dicembre di ogni anno la</w:t>
      </w:r>
      <w:r w:rsidR="009B39C8" w:rsidRPr="0071473B">
        <w:rPr>
          <w:rFonts w:ascii="Arial Narrow" w:hAnsi="Arial Narrow"/>
          <w:sz w:val="22"/>
          <w:szCs w:val="22"/>
        </w:rPr>
        <w:t xml:space="preserve"> proposta di aggiornamento del piano triennale </w:t>
      </w:r>
      <w:r w:rsidR="00E35E2A" w:rsidRPr="0071473B">
        <w:rPr>
          <w:rFonts w:ascii="Arial Narrow" w:hAnsi="Arial Narrow"/>
          <w:sz w:val="22"/>
          <w:szCs w:val="22"/>
        </w:rPr>
        <w:t>per la</w:t>
      </w:r>
      <w:r w:rsidR="009B39C8" w:rsidRPr="0071473B">
        <w:rPr>
          <w:rFonts w:ascii="Arial Narrow" w:hAnsi="Arial Narrow"/>
          <w:sz w:val="22"/>
          <w:szCs w:val="22"/>
        </w:rPr>
        <w:t xml:space="preserve"> prevenzione</w:t>
      </w:r>
      <w:r w:rsidR="00E35E2A" w:rsidRPr="0071473B">
        <w:rPr>
          <w:rFonts w:ascii="Arial Narrow" w:hAnsi="Arial Narrow"/>
          <w:sz w:val="22"/>
          <w:szCs w:val="22"/>
        </w:rPr>
        <w:t xml:space="preserve"> della corruzione per il prossimo triennio</w:t>
      </w:r>
      <w:r w:rsidR="009B39C8" w:rsidRPr="0071473B">
        <w:rPr>
          <w:rFonts w:ascii="Arial Narrow" w:hAnsi="Arial Narrow"/>
          <w:sz w:val="22"/>
          <w:szCs w:val="22"/>
        </w:rPr>
        <w:t xml:space="preserve">. </w:t>
      </w:r>
      <w:r w:rsidR="00E35E2A" w:rsidRPr="0071473B">
        <w:rPr>
          <w:rFonts w:ascii="Arial Narrow" w:hAnsi="Arial Narrow"/>
          <w:sz w:val="22"/>
          <w:szCs w:val="22"/>
        </w:rPr>
        <w:t>Questa dovrà</w:t>
      </w:r>
      <w:r w:rsidR="009B39C8" w:rsidRPr="0071473B">
        <w:rPr>
          <w:rFonts w:ascii="Arial Narrow" w:hAnsi="Arial Narrow"/>
          <w:sz w:val="22"/>
          <w:szCs w:val="22"/>
        </w:rPr>
        <w:t xml:space="preserve"> essere </w:t>
      </w:r>
      <w:r w:rsidR="00E35E2A" w:rsidRPr="0071473B">
        <w:rPr>
          <w:rFonts w:ascii="Arial Narrow" w:hAnsi="Arial Narrow"/>
          <w:sz w:val="22"/>
          <w:szCs w:val="22"/>
        </w:rPr>
        <w:t>inviata a</w:t>
      </w:r>
      <w:r w:rsidR="00C859B0" w:rsidRPr="0071473B">
        <w:rPr>
          <w:rFonts w:ascii="Arial Narrow" w:hAnsi="Arial Narrow"/>
          <w:sz w:val="22"/>
          <w:szCs w:val="22"/>
        </w:rPr>
        <w:t xml:space="preserve">l </w:t>
      </w:r>
      <w:r w:rsidR="003F46CC" w:rsidRPr="0071473B">
        <w:rPr>
          <w:rFonts w:ascii="Arial Narrow" w:hAnsi="Arial Narrow"/>
          <w:sz w:val="22"/>
          <w:szCs w:val="22"/>
        </w:rPr>
        <w:t>Consi</w:t>
      </w:r>
      <w:r w:rsidR="00A41814" w:rsidRPr="0071473B">
        <w:rPr>
          <w:rFonts w:ascii="Arial Narrow" w:hAnsi="Arial Narrow"/>
          <w:sz w:val="22"/>
          <w:szCs w:val="22"/>
        </w:rPr>
        <w:t>g</w:t>
      </w:r>
      <w:r w:rsidR="003F46CC" w:rsidRPr="0071473B">
        <w:rPr>
          <w:rFonts w:ascii="Arial Narrow" w:hAnsi="Arial Narrow"/>
          <w:sz w:val="22"/>
          <w:szCs w:val="22"/>
        </w:rPr>
        <w:t xml:space="preserve">lio di Amministrazione </w:t>
      </w:r>
      <w:r w:rsidR="00E35E2A" w:rsidRPr="0071473B">
        <w:rPr>
          <w:rFonts w:ascii="Arial Narrow" w:hAnsi="Arial Narrow"/>
          <w:sz w:val="22"/>
          <w:szCs w:val="22"/>
        </w:rPr>
        <w:t>ed al collegio sindacale</w:t>
      </w:r>
      <w:r w:rsidR="00406320" w:rsidRPr="0071473B">
        <w:rPr>
          <w:rFonts w:ascii="Arial Narrow" w:hAnsi="Arial Narrow"/>
          <w:sz w:val="22"/>
          <w:szCs w:val="22"/>
        </w:rPr>
        <w:t xml:space="preserve">. </w:t>
      </w:r>
      <w:r w:rsidR="00E35E2A" w:rsidRPr="0071473B">
        <w:rPr>
          <w:rFonts w:ascii="Arial Narrow" w:hAnsi="Arial Narrow"/>
          <w:sz w:val="22"/>
          <w:szCs w:val="22"/>
        </w:rPr>
        <w:t>La proposta di aggiornamento dovrà essere oggetto di approvazione dell’organo amministrativo anche tenuto conto delle eventuali proposte del collegio sindacale</w:t>
      </w:r>
      <w:r w:rsidR="003668AE" w:rsidRPr="0071473B">
        <w:rPr>
          <w:rFonts w:ascii="Arial Narrow" w:hAnsi="Arial Narrow"/>
          <w:sz w:val="22"/>
          <w:szCs w:val="22"/>
        </w:rPr>
        <w:t>;</w:t>
      </w:r>
    </w:p>
    <w:p w:rsidR="0071473B" w:rsidRDefault="003668AE" w:rsidP="00496911">
      <w:pPr>
        <w:numPr>
          <w:ilvl w:val="0"/>
          <w:numId w:val="11"/>
        </w:numPr>
        <w:spacing w:line="360" w:lineRule="auto"/>
        <w:jc w:val="both"/>
        <w:rPr>
          <w:rFonts w:ascii="Arial Narrow" w:hAnsi="Arial Narrow" w:cs="Arial"/>
          <w:sz w:val="22"/>
          <w:szCs w:val="22"/>
        </w:rPr>
      </w:pPr>
      <w:r w:rsidRPr="0071473B">
        <w:rPr>
          <w:rFonts w:ascii="Arial Narrow" w:hAnsi="Arial Narrow"/>
          <w:sz w:val="22"/>
          <w:szCs w:val="22"/>
        </w:rPr>
        <w:t>individua</w:t>
      </w:r>
      <w:r w:rsidR="003F46CC" w:rsidRPr="0071473B">
        <w:rPr>
          <w:rFonts w:ascii="Arial Narrow" w:hAnsi="Arial Narrow"/>
          <w:sz w:val="22"/>
          <w:szCs w:val="22"/>
        </w:rPr>
        <w:t xml:space="preserve"> </w:t>
      </w:r>
      <w:r w:rsidRPr="0071473B">
        <w:rPr>
          <w:rFonts w:ascii="Arial Narrow" w:hAnsi="Arial Narrow"/>
          <w:sz w:val="22"/>
          <w:szCs w:val="22"/>
        </w:rPr>
        <w:t>il personale da inserire nei programmi di formazione;</w:t>
      </w:r>
    </w:p>
    <w:p w:rsidR="0071473B" w:rsidRDefault="003F46CC" w:rsidP="00496911">
      <w:pPr>
        <w:numPr>
          <w:ilvl w:val="0"/>
          <w:numId w:val="11"/>
        </w:numPr>
        <w:spacing w:line="360" w:lineRule="auto"/>
        <w:jc w:val="both"/>
        <w:rPr>
          <w:rFonts w:ascii="Arial Narrow" w:hAnsi="Arial Narrow" w:cs="Arial"/>
          <w:sz w:val="22"/>
          <w:szCs w:val="22"/>
        </w:rPr>
      </w:pPr>
      <w:r w:rsidRPr="0071473B">
        <w:rPr>
          <w:rFonts w:ascii="Arial Narrow" w:hAnsi="Arial Narrow"/>
          <w:sz w:val="22"/>
          <w:szCs w:val="22"/>
        </w:rPr>
        <w:t xml:space="preserve">sentito il Consiglio di </w:t>
      </w:r>
      <w:r w:rsidR="00F62F22">
        <w:rPr>
          <w:rFonts w:ascii="Arial Narrow" w:hAnsi="Arial Narrow"/>
          <w:sz w:val="22"/>
          <w:szCs w:val="22"/>
        </w:rPr>
        <w:t>A</w:t>
      </w:r>
      <w:r w:rsidRPr="0071473B">
        <w:rPr>
          <w:rFonts w:ascii="Arial Narrow" w:hAnsi="Arial Narrow"/>
          <w:sz w:val="22"/>
          <w:szCs w:val="22"/>
        </w:rPr>
        <w:t>mministrazione,</w:t>
      </w:r>
      <w:r w:rsidR="00F62F22" w:rsidRPr="00F62F22">
        <w:rPr>
          <w:rFonts w:ascii="Arial Narrow" w:hAnsi="Arial Narrow"/>
          <w:sz w:val="22"/>
          <w:szCs w:val="22"/>
        </w:rPr>
        <w:t xml:space="preserve"> </w:t>
      </w:r>
      <w:r w:rsidR="00F62F22" w:rsidRPr="0071473B">
        <w:rPr>
          <w:rFonts w:ascii="Arial Narrow" w:hAnsi="Arial Narrow"/>
          <w:sz w:val="22"/>
          <w:szCs w:val="22"/>
        </w:rPr>
        <w:t xml:space="preserve">procede con proprio atto, </w:t>
      </w:r>
      <w:r w:rsidR="003668AE" w:rsidRPr="0071473B">
        <w:rPr>
          <w:rFonts w:ascii="Arial Narrow" w:hAnsi="Arial Narrow"/>
          <w:sz w:val="22"/>
          <w:szCs w:val="22"/>
        </w:rPr>
        <w:t xml:space="preserve">per le attività individuate dal presente piano, </w:t>
      </w:r>
      <w:r w:rsidR="002C7E1A" w:rsidRPr="0071473B">
        <w:rPr>
          <w:rFonts w:ascii="Arial Narrow" w:hAnsi="Arial Narrow"/>
          <w:sz w:val="22"/>
          <w:szCs w:val="22"/>
        </w:rPr>
        <w:t xml:space="preserve">a individuare le azioni correttive per l'eliminazione delle criticità riscontrate </w:t>
      </w:r>
      <w:r w:rsidR="00445156" w:rsidRPr="0071473B">
        <w:rPr>
          <w:rFonts w:ascii="Arial Narrow" w:hAnsi="Arial Narrow"/>
          <w:sz w:val="22"/>
          <w:szCs w:val="22"/>
        </w:rPr>
        <w:t>durante l’attività di monitoraggio</w:t>
      </w:r>
      <w:r w:rsidR="00167C3A" w:rsidRPr="0071473B">
        <w:rPr>
          <w:rFonts w:ascii="Arial Narrow" w:hAnsi="Arial Narrow"/>
          <w:color w:val="FF0000"/>
          <w:sz w:val="22"/>
          <w:szCs w:val="22"/>
        </w:rPr>
        <w:t>;</w:t>
      </w:r>
    </w:p>
    <w:p w:rsidR="0071473B" w:rsidRDefault="0071473B" w:rsidP="00496911">
      <w:pPr>
        <w:numPr>
          <w:ilvl w:val="0"/>
          <w:numId w:val="11"/>
        </w:numPr>
        <w:spacing w:line="360" w:lineRule="auto"/>
        <w:jc w:val="both"/>
        <w:rPr>
          <w:rFonts w:ascii="Arial Narrow" w:hAnsi="Arial Narrow" w:cs="Arial"/>
          <w:sz w:val="22"/>
          <w:szCs w:val="22"/>
        </w:rPr>
      </w:pPr>
      <w:r>
        <w:rPr>
          <w:rFonts w:ascii="Arial Narrow" w:hAnsi="Arial Narrow"/>
          <w:sz w:val="22"/>
          <w:szCs w:val="22"/>
        </w:rPr>
        <w:t>in ogni momento verifica e chiede</w:t>
      </w:r>
      <w:r w:rsidR="003668AE" w:rsidRPr="0071473B">
        <w:rPr>
          <w:rFonts w:ascii="Arial Narrow" w:hAnsi="Arial Narrow"/>
          <w:sz w:val="22"/>
          <w:szCs w:val="22"/>
        </w:rPr>
        <w:t xml:space="preserve"> delucidazioni per </w:t>
      </w:r>
      <w:r w:rsidR="00167C3A" w:rsidRPr="0071473B">
        <w:rPr>
          <w:rFonts w:ascii="Arial Narrow" w:hAnsi="Arial Narrow"/>
          <w:sz w:val="22"/>
          <w:szCs w:val="22"/>
        </w:rPr>
        <w:t>iscritto o</w:t>
      </w:r>
      <w:r w:rsidR="003668AE" w:rsidRPr="0071473B">
        <w:rPr>
          <w:rFonts w:ascii="Arial Narrow" w:hAnsi="Arial Narrow"/>
          <w:sz w:val="22"/>
          <w:szCs w:val="22"/>
        </w:rPr>
        <w:t xml:space="preserve"> verbalmente a tutti i dipendenti su comportamenti che possono integrare anche solo potenzialmente il rischio di corruzione e illegalità.</w:t>
      </w:r>
    </w:p>
    <w:p w:rsidR="0071473B" w:rsidRDefault="0071473B" w:rsidP="00496911">
      <w:pPr>
        <w:numPr>
          <w:ilvl w:val="0"/>
          <w:numId w:val="11"/>
        </w:numPr>
        <w:spacing w:line="360" w:lineRule="auto"/>
        <w:jc w:val="both"/>
        <w:rPr>
          <w:rFonts w:ascii="Arial Narrow" w:hAnsi="Arial Narrow" w:cs="Arial"/>
          <w:sz w:val="22"/>
          <w:szCs w:val="22"/>
        </w:rPr>
      </w:pPr>
      <w:r w:rsidRPr="0071473B">
        <w:rPr>
          <w:rFonts w:ascii="Arial Narrow" w:hAnsi="Arial Narrow"/>
          <w:sz w:val="22"/>
          <w:szCs w:val="22"/>
        </w:rPr>
        <w:t>cura</w:t>
      </w:r>
      <w:r w:rsidR="00427970" w:rsidRPr="0071473B">
        <w:rPr>
          <w:rFonts w:ascii="Arial Narrow" w:hAnsi="Arial Narrow"/>
          <w:sz w:val="22"/>
          <w:szCs w:val="22"/>
        </w:rPr>
        <w:t xml:space="preserve"> l’adeguamento e aggiornamento del sito internet dell</w:t>
      </w:r>
      <w:r w:rsidR="00081B35" w:rsidRPr="0071473B">
        <w:rPr>
          <w:rFonts w:ascii="Arial Narrow" w:hAnsi="Arial Narrow"/>
          <w:sz w:val="22"/>
          <w:szCs w:val="22"/>
        </w:rPr>
        <w:t>’Azienda</w:t>
      </w:r>
      <w:r w:rsidR="00427970" w:rsidRPr="0071473B">
        <w:rPr>
          <w:rFonts w:ascii="Arial Narrow" w:hAnsi="Arial Narrow"/>
          <w:sz w:val="22"/>
          <w:szCs w:val="22"/>
        </w:rPr>
        <w:t xml:space="preserve"> secondo quanto previsto dai vincoli di trasparenza disciplinati</w:t>
      </w:r>
      <w:r w:rsidR="00DB2B69">
        <w:rPr>
          <w:rFonts w:ascii="Arial Narrow" w:hAnsi="Arial Narrow"/>
          <w:sz w:val="22"/>
          <w:szCs w:val="22"/>
        </w:rPr>
        <w:t xml:space="preserve"> dalla normativa vigente</w:t>
      </w:r>
      <w:r w:rsidR="00427970" w:rsidRPr="0071473B">
        <w:rPr>
          <w:rFonts w:ascii="Arial Narrow" w:hAnsi="Arial Narrow"/>
          <w:sz w:val="22"/>
          <w:szCs w:val="22"/>
        </w:rPr>
        <w:t>;</w:t>
      </w:r>
    </w:p>
    <w:p w:rsidR="00060CD9" w:rsidRPr="0071473B" w:rsidRDefault="0071473B" w:rsidP="00496911">
      <w:pPr>
        <w:numPr>
          <w:ilvl w:val="0"/>
          <w:numId w:val="11"/>
        </w:numPr>
        <w:spacing w:line="360" w:lineRule="auto"/>
        <w:jc w:val="both"/>
        <w:rPr>
          <w:rFonts w:ascii="Arial Narrow" w:hAnsi="Arial Narrow" w:cs="Arial"/>
          <w:sz w:val="22"/>
          <w:szCs w:val="22"/>
        </w:rPr>
      </w:pPr>
      <w:r w:rsidRPr="0071473B">
        <w:rPr>
          <w:rFonts w:ascii="Arial Narrow" w:hAnsi="Arial Narrow"/>
          <w:sz w:val="22"/>
          <w:szCs w:val="22"/>
        </w:rPr>
        <w:t>monitora</w:t>
      </w:r>
      <w:r w:rsidR="00F12AFE" w:rsidRPr="0071473B">
        <w:rPr>
          <w:rFonts w:ascii="Arial Narrow" w:hAnsi="Arial Narrow"/>
          <w:sz w:val="22"/>
          <w:szCs w:val="22"/>
        </w:rPr>
        <w:t xml:space="preserve"> l’assolvimento degli obblighi di pubblicazione</w:t>
      </w:r>
      <w:r w:rsidR="00060CD9" w:rsidRPr="0071473B">
        <w:rPr>
          <w:rFonts w:ascii="Arial Narrow" w:hAnsi="Arial Narrow"/>
          <w:sz w:val="22"/>
          <w:szCs w:val="22"/>
        </w:rPr>
        <w:t>;</w:t>
      </w:r>
    </w:p>
    <w:p w:rsidR="008D0CC2" w:rsidRDefault="00060CD9" w:rsidP="00577E7C">
      <w:pPr>
        <w:spacing w:line="360" w:lineRule="auto"/>
        <w:jc w:val="both"/>
        <w:rPr>
          <w:rFonts w:ascii="Arial Narrow" w:hAnsi="Arial Narrow" w:cs="Arial"/>
          <w:sz w:val="22"/>
          <w:szCs w:val="22"/>
        </w:rPr>
      </w:pPr>
      <w:r w:rsidRPr="00577E7C">
        <w:rPr>
          <w:rFonts w:ascii="Arial Narrow" w:hAnsi="Arial Narrow" w:cs="Arial"/>
          <w:sz w:val="22"/>
          <w:szCs w:val="22"/>
        </w:rPr>
        <w:t xml:space="preserve">Il </w:t>
      </w:r>
      <w:r w:rsidR="00F62F22">
        <w:rPr>
          <w:rFonts w:ascii="Arial Narrow" w:hAnsi="Arial Narrow" w:cs="Arial"/>
          <w:sz w:val="22"/>
          <w:szCs w:val="22"/>
        </w:rPr>
        <w:t>R</w:t>
      </w:r>
      <w:r w:rsidRPr="00577E7C">
        <w:rPr>
          <w:rFonts w:ascii="Arial Narrow" w:hAnsi="Arial Narrow" w:cs="Arial"/>
          <w:sz w:val="22"/>
          <w:szCs w:val="22"/>
        </w:rPr>
        <w:t xml:space="preserve">esponsabile della prevenzione </w:t>
      </w:r>
      <w:r w:rsidR="00BC38D6" w:rsidRPr="00577E7C">
        <w:rPr>
          <w:rFonts w:ascii="Arial Narrow" w:hAnsi="Arial Narrow" w:cs="Arial"/>
          <w:sz w:val="22"/>
          <w:szCs w:val="22"/>
        </w:rPr>
        <w:t xml:space="preserve">svolge un </w:t>
      </w:r>
      <w:r w:rsidRPr="00577E7C">
        <w:rPr>
          <w:rFonts w:ascii="Arial Narrow" w:hAnsi="Arial Narrow" w:cs="Arial"/>
          <w:sz w:val="22"/>
          <w:szCs w:val="22"/>
        </w:rPr>
        <w:t>monitoraggio costante</w:t>
      </w:r>
      <w:r w:rsidR="00BC38D6" w:rsidRPr="00577E7C">
        <w:rPr>
          <w:rFonts w:ascii="Arial Narrow" w:hAnsi="Arial Narrow" w:cs="Arial"/>
          <w:sz w:val="22"/>
          <w:szCs w:val="22"/>
        </w:rPr>
        <w:t xml:space="preserve"> in relazione alle attività ad esso demandate</w:t>
      </w:r>
      <w:r w:rsidRPr="00577E7C">
        <w:rPr>
          <w:rFonts w:ascii="Arial Narrow" w:hAnsi="Arial Narrow" w:cs="Arial"/>
          <w:sz w:val="22"/>
          <w:szCs w:val="22"/>
        </w:rPr>
        <w:t xml:space="preserve"> affi</w:t>
      </w:r>
      <w:r w:rsidR="009B39C8" w:rsidRPr="00577E7C">
        <w:rPr>
          <w:rFonts w:ascii="Arial Narrow" w:hAnsi="Arial Narrow" w:cs="Arial"/>
          <w:sz w:val="22"/>
          <w:szCs w:val="22"/>
        </w:rPr>
        <w:t>n</w:t>
      </w:r>
      <w:r w:rsidRPr="00577E7C">
        <w:rPr>
          <w:rFonts w:ascii="Arial Narrow" w:hAnsi="Arial Narrow" w:cs="Arial"/>
          <w:sz w:val="22"/>
          <w:szCs w:val="22"/>
        </w:rPr>
        <w:t>ché l</w:t>
      </w:r>
      <w:r w:rsidR="000A6B74" w:rsidRPr="00577E7C">
        <w:rPr>
          <w:rFonts w:ascii="Arial Narrow" w:hAnsi="Arial Narrow" w:cs="Arial"/>
          <w:sz w:val="22"/>
          <w:szCs w:val="22"/>
        </w:rPr>
        <w:t>’Azienda</w:t>
      </w:r>
      <w:r w:rsidRPr="00577E7C">
        <w:rPr>
          <w:rFonts w:ascii="Arial Narrow" w:hAnsi="Arial Narrow" w:cs="Arial"/>
          <w:sz w:val="22"/>
          <w:szCs w:val="22"/>
        </w:rPr>
        <w:t xml:space="preserve"> dia corretta e tempestiva attuazione a quanto previsto nel presente Piano, coinvolgendo periodicam</w:t>
      </w:r>
      <w:r w:rsidRPr="00DA6F61">
        <w:rPr>
          <w:rFonts w:ascii="Arial Narrow" w:hAnsi="Arial Narrow" w:cs="Arial"/>
          <w:sz w:val="22"/>
          <w:szCs w:val="22"/>
        </w:rPr>
        <w:t xml:space="preserve">ente anche gli altri </w:t>
      </w:r>
      <w:r w:rsidR="00BC38D6" w:rsidRPr="00DA6F61">
        <w:rPr>
          <w:rFonts w:ascii="Arial Narrow" w:hAnsi="Arial Narrow" w:cs="Arial"/>
          <w:sz w:val="22"/>
          <w:szCs w:val="22"/>
        </w:rPr>
        <w:t>dipende</w:t>
      </w:r>
      <w:r w:rsidR="000A6B74" w:rsidRPr="00DA6F61">
        <w:rPr>
          <w:rFonts w:ascii="Arial Narrow" w:hAnsi="Arial Narrow" w:cs="Arial"/>
          <w:sz w:val="22"/>
          <w:szCs w:val="22"/>
        </w:rPr>
        <w:t>n</w:t>
      </w:r>
      <w:r w:rsidR="00BC38D6" w:rsidRPr="00DA6F61">
        <w:rPr>
          <w:rFonts w:ascii="Arial Narrow" w:hAnsi="Arial Narrow" w:cs="Arial"/>
          <w:sz w:val="22"/>
          <w:szCs w:val="22"/>
        </w:rPr>
        <w:t>ti</w:t>
      </w:r>
      <w:r w:rsidRPr="00DA6F61">
        <w:rPr>
          <w:rFonts w:ascii="Arial Narrow" w:hAnsi="Arial Narrow" w:cs="Arial"/>
          <w:sz w:val="22"/>
          <w:szCs w:val="22"/>
        </w:rPr>
        <w:t xml:space="preserve"> e il Consiglio di Amministrazione.</w:t>
      </w:r>
    </w:p>
    <w:p w:rsidR="008D0CC2" w:rsidRDefault="008D0CC2" w:rsidP="00577E7C">
      <w:pPr>
        <w:spacing w:line="360" w:lineRule="auto"/>
        <w:jc w:val="both"/>
        <w:rPr>
          <w:rFonts w:ascii="Arial Narrow" w:hAnsi="Arial Narrow" w:cs="Arial"/>
          <w:sz w:val="22"/>
          <w:szCs w:val="22"/>
        </w:rPr>
      </w:pPr>
    </w:p>
    <w:p w:rsidR="008A23C7" w:rsidRPr="00B55A87" w:rsidRDefault="008E06C5" w:rsidP="00B55A87">
      <w:pPr>
        <w:autoSpaceDE w:val="0"/>
        <w:autoSpaceDN w:val="0"/>
        <w:adjustRightInd w:val="0"/>
        <w:spacing w:line="360" w:lineRule="auto"/>
        <w:jc w:val="both"/>
        <w:rPr>
          <w:rFonts w:ascii="Arial Narrow" w:hAnsi="Arial Narrow" w:cs="TimesNewRomanPSMT"/>
          <w:b/>
          <w:color w:val="3B3B3B"/>
          <w:sz w:val="22"/>
          <w:szCs w:val="22"/>
          <w:u w:val="single"/>
        </w:rPr>
      </w:pPr>
      <w:r w:rsidRPr="00B55A87">
        <w:rPr>
          <w:rFonts w:ascii="Arial Narrow" w:hAnsi="Arial Narrow" w:cs="TimesNewRomanPSMT"/>
          <w:b/>
          <w:color w:val="3B3B3B"/>
          <w:sz w:val="22"/>
          <w:szCs w:val="22"/>
          <w:u w:val="single"/>
        </w:rPr>
        <w:t>SEZIONE II: PIANO TRIENNALE ANTICORRUZIONE</w:t>
      </w:r>
    </w:p>
    <w:tbl>
      <w:tblPr>
        <w:tblW w:w="0" w:type="auto"/>
        <w:shd w:val="clear" w:color="auto" w:fill="FFFFFF" w:themeFill="background1"/>
        <w:tblLook w:val="04A0" w:firstRow="1" w:lastRow="0" w:firstColumn="1" w:lastColumn="0" w:noHBand="0" w:noVBand="1"/>
      </w:tblPr>
      <w:tblGrid>
        <w:gridCol w:w="9778"/>
      </w:tblGrid>
      <w:tr w:rsidR="008A23C7" w:rsidRPr="00B55A87" w:rsidTr="00F73FA4">
        <w:tc>
          <w:tcPr>
            <w:tcW w:w="9778" w:type="dxa"/>
            <w:shd w:val="clear" w:color="auto" w:fill="FFFFFF" w:themeFill="background1"/>
          </w:tcPr>
          <w:p w:rsidR="008A23C7" w:rsidRPr="00B55A87" w:rsidRDefault="005B03B4" w:rsidP="00F62F22">
            <w:pPr>
              <w:pStyle w:val="Titolo1"/>
              <w:spacing w:line="360" w:lineRule="auto"/>
              <w:rPr>
                <w:rFonts w:ascii="Arial Narrow" w:hAnsi="Arial Narrow"/>
              </w:rPr>
            </w:pPr>
            <w:bookmarkStart w:id="0" w:name="_Toc377541689"/>
            <w:r w:rsidRPr="00F73FA4">
              <w:rPr>
                <w:rFonts w:ascii="Arial Narrow" w:hAnsi="Arial Narrow"/>
              </w:rPr>
              <w:t>2</w:t>
            </w:r>
            <w:r w:rsidR="00577E7C" w:rsidRPr="00F73FA4">
              <w:rPr>
                <w:rFonts w:ascii="Arial Narrow" w:hAnsi="Arial Narrow"/>
              </w:rPr>
              <w:t>.</w:t>
            </w:r>
            <w:r w:rsidR="00F62F22">
              <w:rPr>
                <w:rFonts w:ascii="Arial Narrow" w:hAnsi="Arial Narrow"/>
              </w:rPr>
              <w:t>1</w:t>
            </w:r>
            <w:r w:rsidR="008A23C7" w:rsidRPr="00F73FA4">
              <w:rPr>
                <w:rFonts w:ascii="Arial Narrow" w:hAnsi="Arial Narrow"/>
              </w:rPr>
              <w:t>. G</w:t>
            </w:r>
            <w:bookmarkEnd w:id="0"/>
            <w:r w:rsidRPr="00F73FA4">
              <w:rPr>
                <w:rFonts w:ascii="Arial Narrow" w:hAnsi="Arial Narrow"/>
              </w:rPr>
              <w:t>ESTIONE DEL RISCHIO</w:t>
            </w:r>
            <w:r w:rsidR="00417219" w:rsidRPr="00F73FA4">
              <w:rPr>
                <w:rFonts w:ascii="Arial Narrow" w:hAnsi="Arial Narrow"/>
              </w:rPr>
              <w:fldChar w:fldCharType="begin"/>
            </w:r>
            <w:r w:rsidRPr="00F73FA4">
              <w:rPr>
                <w:rFonts w:ascii="Arial Narrow" w:hAnsi="Arial Narrow"/>
              </w:rPr>
              <w:instrText xml:space="preserve"> XE "2.2. GESTIONE DEL RISCHIO" </w:instrText>
            </w:r>
            <w:r w:rsidR="00417219" w:rsidRPr="00F73FA4">
              <w:rPr>
                <w:rFonts w:ascii="Arial Narrow" w:hAnsi="Arial Narrow"/>
              </w:rPr>
              <w:fldChar w:fldCharType="end"/>
            </w:r>
            <w:r w:rsidRPr="00B55A87">
              <w:rPr>
                <w:rFonts w:ascii="Arial Narrow" w:hAnsi="Arial Narrow"/>
              </w:rPr>
              <w:br w:type="page"/>
            </w:r>
          </w:p>
        </w:tc>
      </w:tr>
    </w:tbl>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Il processo di gestione del rischio si è sviluppato attraverso le seguenti fasi: </w:t>
      </w:r>
    </w:p>
    <w:p w:rsidR="008A23C7" w:rsidRPr="00B55A87" w:rsidRDefault="008A23C7" w:rsidP="00496911">
      <w:pPr>
        <w:numPr>
          <w:ilvl w:val="0"/>
          <w:numId w:val="15"/>
        </w:numPr>
        <w:spacing w:line="360" w:lineRule="auto"/>
        <w:jc w:val="both"/>
        <w:rPr>
          <w:rFonts w:ascii="Arial Narrow" w:hAnsi="Arial Narrow" w:cs="Arial"/>
          <w:sz w:val="22"/>
          <w:szCs w:val="22"/>
        </w:rPr>
      </w:pPr>
      <w:r w:rsidRPr="00B55A87">
        <w:rPr>
          <w:rFonts w:ascii="Arial Narrow" w:hAnsi="Arial Narrow" w:cs="Arial"/>
          <w:sz w:val="22"/>
          <w:szCs w:val="22"/>
        </w:rPr>
        <w:t xml:space="preserve">mappatura dei processi e individuazione delle aree di rischio; </w:t>
      </w:r>
    </w:p>
    <w:p w:rsidR="008A23C7" w:rsidRPr="00B55A87" w:rsidRDefault="008A23C7" w:rsidP="00496911">
      <w:pPr>
        <w:numPr>
          <w:ilvl w:val="0"/>
          <w:numId w:val="15"/>
        </w:numPr>
        <w:spacing w:line="360" w:lineRule="auto"/>
        <w:jc w:val="both"/>
        <w:rPr>
          <w:rFonts w:ascii="Arial Narrow" w:hAnsi="Arial Narrow" w:cs="Arial"/>
          <w:sz w:val="22"/>
          <w:szCs w:val="22"/>
        </w:rPr>
      </w:pPr>
      <w:r w:rsidRPr="00B55A87">
        <w:rPr>
          <w:rFonts w:ascii="Arial Narrow" w:hAnsi="Arial Narrow" w:cs="Arial"/>
          <w:sz w:val="22"/>
          <w:szCs w:val="22"/>
        </w:rPr>
        <w:lastRenderedPageBreak/>
        <w:t xml:space="preserve">valutazione del rischio; </w:t>
      </w:r>
    </w:p>
    <w:p w:rsidR="008A23C7" w:rsidRPr="00B55A87" w:rsidRDefault="008A23C7" w:rsidP="00496911">
      <w:pPr>
        <w:numPr>
          <w:ilvl w:val="0"/>
          <w:numId w:val="15"/>
        </w:numPr>
        <w:spacing w:line="360" w:lineRule="auto"/>
        <w:jc w:val="both"/>
        <w:rPr>
          <w:rFonts w:ascii="Arial Narrow" w:hAnsi="Arial Narrow" w:cs="Arial"/>
          <w:sz w:val="22"/>
          <w:szCs w:val="22"/>
        </w:rPr>
      </w:pPr>
      <w:r w:rsidRPr="00B55A87">
        <w:rPr>
          <w:rFonts w:ascii="Arial Narrow" w:hAnsi="Arial Narrow" w:cs="Arial"/>
          <w:sz w:val="22"/>
          <w:szCs w:val="22"/>
        </w:rPr>
        <w:t xml:space="preserve">trattamento del rischio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Gli esiti e gli obiettivi dell'attività svolta son</w:t>
      </w:r>
      <w:r w:rsidR="0071473B">
        <w:rPr>
          <w:rFonts w:ascii="Arial Narrow" w:hAnsi="Arial Narrow" w:cs="Arial"/>
          <w:sz w:val="22"/>
          <w:szCs w:val="22"/>
        </w:rPr>
        <w:t>o stati compendiati nelle</w:t>
      </w:r>
      <w:r w:rsidRPr="00B55A87">
        <w:rPr>
          <w:rFonts w:ascii="Arial Narrow" w:hAnsi="Arial Narrow" w:cs="Arial"/>
          <w:sz w:val="22"/>
          <w:szCs w:val="22"/>
        </w:rPr>
        <w:t xml:space="preserve"> Tabelle di gestione del </w:t>
      </w:r>
      <w:r w:rsidR="0071473B">
        <w:rPr>
          <w:rFonts w:ascii="Arial Narrow" w:hAnsi="Arial Narrow" w:cs="Arial"/>
          <w:sz w:val="22"/>
          <w:szCs w:val="22"/>
        </w:rPr>
        <w:t>rischio di seguito riportate</w:t>
      </w:r>
      <w:r w:rsidRPr="00B55A87">
        <w:rPr>
          <w:rFonts w:ascii="Arial Narrow" w:hAnsi="Arial Narrow" w:cs="Arial"/>
          <w:sz w:val="22"/>
          <w:szCs w:val="22"/>
        </w:rPr>
        <w:t xml:space="preserve">.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Di seguito vengono descritti i passaggi dell’iter procedurale esplicato nelle successive tabelle.</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Le aree di </w:t>
      </w:r>
      <w:r w:rsidRPr="00B55A87">
        <w:rPr>
          <w:rFonts w:ascii="Arial Narrow" w:hAnsi="Arial Narrow" w:cs="Arial"/>
          <w:sz w:val="22"/>
          <w:szCs w:val="22"/>
          <w:u w:val="single"/>
        </w:rPr>
        <w:t>rischio obbligatorie</w:t>
      </w:r>
      <w:r w:rsidRPr="00B55A87">
        <w:rPr>
          <w:rFonts w:ascii="Arial Narrow" w:hAnsi="Arial Narrow" w:cs="Arial"/>
          <w:sz w:val="22"/>
          <w:szCs w:val="22"/>
        </w:rPr>
        <w:t xml:space="preserve"> per tutte le amministrazioni</w:t>
      </w:r>
      <w:r w:rsidR="005B03B4" w:rsidRPr="00B55A87">
        <w:rPr>
          <w:rFonts w:ascii="Arial Narrow" w:hAnsi="Arial Narrow" w:cs="Arial"/>
          <w:sz w:val="22"/>
          <w:szCs w:val="22"/>
        </w:rPr>
        <w:t xml:space="preserve"> (e declinate ai fini del presente piano per la società)</w:t>
      </w:r>
      <w:r w:rsidRPr="00B55A87">
        <w:rPr>
          <w:rFonts w:ascii="Arial Narrow" w:hAnsi="Arial Narrow" w:cs="Arial"/>
          <w:sz w:val="22"/>
          <w:szCs w:val="22"/>
        </w:rPr>
        <w:t>, così come riportate nell’allegato 2 del Piano nazionale anticorruzione sono le seguenti:</w:t>
      </w:r>
    </w:p>
    <w:p w:rsidR="008A23C7" w:rsidRPr="00B55A87" w:rsidRDefault="008A23C7" w:rsidP="00B55A87">
      <w:pPr>
        <w:spacing w:line="360" w:lineRule="auto"/>
        <w:jc w:val="both"/>
        <w:rPr>
          <w:rFonts w:ascii="Arial Narrow" w:hAnsi="Arial Narrow" w:cs="Arial"/>
          <w:sz w:val="22"/>
          <w:szCs w:val="22"/>
        </w:rPr>
      </w:pPr>
      <w:r w:rsidRPr="00F62F22">
        <w:rPr>
          <w:rFonts w:ascii="Arial Narrow" w:hAnsi="Arial Narrow" w:cs="Arial"/>
          <w:b/>
          <w:sz w:val="22"/>
          <w:szCs w:val="22"/>
        </w:rPr>
        <w:t>A)</w:t>
      </w:r>
      <w:r w:rsidRPr="00B55A87">
        <w:rPr>
          <w:rFonts w:ascii="Arial Narrow" w:hAnsi="Arial Narrow" w:cs="Arial"/>
          <w:sz w:val="22"/>
          <w:szCs w:val="22"/>
        </w:rPr>
        <w:t xml:space="preserve"> </w:t>
      </w:r>
      <w:r w:rsidRPr="00F62F22">
        <w:rPr>
          <w:rFonts w:ascii="Arial Narrow" w:hAnsi="Arial Narrow" w:cs="Arial"/>
          <w:b/>
          <w:sz w:val="22"/>
          <w:szCs w:val="22"/>
          <w:u w:val="single"/>
        </w:rPr>
        <w:t>Area acquisizione e progressione del personale</w:t>
      </w:r>
    </w:p>
    <w:p w:rsidR="008A23C7" w:rsidRPr="00B55A87" w:rsidRDefault="008A23C7" w:rsidP="00496911">
      <w:pPr>
        <w:numPr>
          <w:ilvl w:val="0"/>
          <w:numId w:val="8"/>
        </w:numPr>
        <w:spacing w:line="360" w:lineRule="auto"/>
        <w:jc w:val="both"/>
        <w:rPr>
          <w:rFonts w:ascii="Arial Narrow" w:hAnsi="Arial Narrow" w:cs="Arial"/>
          <w:sz w:val="22"/>
          <w:szCs w:val="22"/>
        </w:rPr>
      </w:pPr>
      <w:r w:rsidRPr="00B55A87">
        <w:rPr>
          <w:rFonts w:ascii="Arial Narrow" w:hAnsi="Arial Narrow" w:cs="Arial"/>
          <w:sz w:val="22"/>
          <w:szCs w:val="22"/>
        </w:rPr>
        <w:t>Reclutamento</w:t>
      </w:r>
    </w:p>
    <w:p w:rsidR="008A23C7" w:rsidRPr="00B55A87" w:rsidRDefault="008A23C7" w:rsidP="00496911">
      <w:pPr>
        <w:numPr>
          <w:ilvl w:val="0"/>
          <w:numId w:val="8"/>
        </w:numPr>
        <w:spacing w:line="360" w:lineRule="auto"/>
        <w:jc w:val="both"/>
        <w:rPr>
          <w:rFonts w:ascii="Arial Narrow" w:hAnsi="Arial Narrow" w:cs="Arial"/>
          <w:sz w:val="22"/>
          <w:szCs w:val="22"/>
        </w:rPr>
      </w:pPr>
      <w:r w:rsidRPr="00B55A87">
        <w:rPr>
          <w:rFonts w:ascii="Arial Narrow" w:hAnsi="Arial Narrow" w:cs="Arial"/>
          <w:sz w:val="22"/>
          <w:szCs w:val="22"/>
        </w:rPr>
        <w:t>Progressioni di carriera</w:t>
      </w:r>
    </w:p>
    <w:p w:rsidR="008A23C7" w:rsidRDefault="008A23C7" w:rsidP="00496911">
      <w:pPr>
        <w:numPr>
          <w:ilvl w:val="0"/>
          <w:numId w:val="8"/>
        </w:numPr>
        <w:spacing w:line="360" w:lineRule="auto"/>
        <w:jc w:val="both"/>
        <w:rPr>
          <w:rFonts w:ascii="Arial Narrow" w:hAnsi="Arial Narrow" w:cs="Arial"/>
          <w:sz w:val="22"/>
          <w:szCs w:val="22"/>
        </w:rPr>
      </w:pPr>
      <w:r w:rsidRPr="00B55A87">
        <w:rPr>
          <w:rFonts w:ascii="Arial Narrow" w:hAnsi="Arial Narrow" w:cs="Arial"/>
          <w:sz w:val="22"/>
          <w:szCs w:val="22"/>
        </w:rPr>
        <w:t>Conferimento di incarichi di collaborazione</w:t>
      </w:r>
    </w:p>
    <w:p w:rsidR="00B929E9" w:rsidRDefault="00B929E9" w:rsidP="00496911">
      <w:pPr>
        <w:numPr>
          <w:ilvl w:val="0"/>
          <w:numId w:val="8"/>
        </w:numPr>
        <w:spacing w:line="360" w:lineRule="auto"/>
        <w:jc w:val="both"/>
        <w:rPr>
          <w:rFonts w:ascii="Arial Narrow" w:hAnsi="Arial Narrow" w:cs="Arial"/>
          <w:sz w:val="22"/>
          <w:szCs w:val="22"/>
        </w:rPr>
      </w:pPr>
      <w:r>
        <w:rPr>
          <w:rFonts w:ascii="Arial Narrow" w:hAnsi="Arial Narrow" w:cs="Arial"/>
          <w:sz w:val="22"/>
          <w:szCs w:val="22"/>
        </w:rPr>
        <w:t>Contratti di somministrazione</w:t>
      </w:r>
    </w:p>
    <w:p w:rsidR="00B929E9" w:rsidRPr="00B55A87" w:rsidRDefault="00B929E9" w:rsidP="00496911">
      <w:pPr>
        <w:numPr>
          <w:ilvl w:val="0"/>
          <w:numId w:val="8"/>
        </w:numPr>
        <w:spacing w:line="360" w:lineRule="auto"/>
        <w:jc w:val="both"/>
        <w:rPr>
          <w:rFonts w:ascii="Arial Narrow" w:hAnsi="Arial Narrow" w:cs="Arial"/>
          <w:sz w:val="22"/>
          <w:szCs w:val="22"/>
        </w:rPr>
      </w:pPr>
      <w:r>
        <w:rPr>
          <w:rFonts w:ascii="Arial Narrow" w:hAnsi="Arial Narrow" w:cs="Arial"/>
          <w:sz w:val="22"/>
          <w:szCs w:val="22"/>
        </w:rPr>
        <w:t>Distacco di personale</w:t>
      </w:r>
    </w:p>
    <w:p w:rsidR="008A23C7" w:rsidRPr="00B55A87" w:rsidRDefault="008A23C7" w:rsidP="00B55A87">
      <w:pPr>
        <w:spacing w:line="360" w:lineRule="auto"/>
        <w:jc w:val="both"/>
        <w:rPr>
          <w:rFonts w:ascii="Arial Narrow" w:hAnsi="Arial Narrow" w:cs="Arial"/>
          <w:sz w:val="22"/>
          <w:szCs w:val="22"/>
        </w:rPr>
      </w:pPr>
      <w:r w:rsidRPr="00F62F22">
        <w:rPr>
          <w:rFonts w:ascii="Arial Narrow" w:hAnsi="Arial Narrow" w:cs="Arial"/>
          <w:b/>
          <w:sz w:val="22"/>
          <w:szCs w:val="22"/>
        </w:rPr>
        <w:t>B)</w:t>
      </w:r>
      <w:r w:rsidRPr="00B55A87">
        <w:rPr>
          <w:rFonts w:ascii="Arial Narrow" w:hAnsi="Arial Narrow" w:cs="Arial"/>
          <w:sz w:val="22"/>
          <w:szCs w:val="22"/>
        </w:rPr>
        <w:t xml:space="preserve"> </w:t>
      </w:r>
      <w:r w:rsidRPr="00F62F22">
        <w:rPr>
          <w:rFonts w:ascii="Arial Narrow" w:hAnsi="Arial Narrow" w:cs="Arial"/>
          <w:b/>
          <w:sz w:val="22"/>
          <w:szCs w:val="22"/>
          <w:u w:val="single"/>
        </w:rPr>
        <w:t>Area affidamento di lavori, servizi e forniture</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Definizione dell’oggetto dell’affidamento</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Individuazione dello strumento/istituto per l’affidamento</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Requisiti di qualificazione</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Requisiti di aggiudicazione</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Valutazione delle offerte</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Verifica dell’eventuale anomalia delle offerte</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Procedure negoziate</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Affidamenti diretti</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Revoca del bando</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Redazione del cronoprogramma</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Varianti in corso di esecuzione del contratto</w:t>
      </w:r>
    </w:p>
    <w:p w:rsidR="008A23C7" w:rsidRPr="00B55A87"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Subappalto</w:t>
      </w:r>
    </w:p>
    <w:p w:rsidR="001540CB" w:rsidRPr="0071473B" w:rsidRDefault="008A23C7" w:rsidP="00496911">
      <w:pPr>
        <w:numPr>
          <w:ilvl w:val="0"/>
          <w:numId w:val="9"/>
        </w:numPr>
        <w:spacing w:line="360" w:lineRule="auto"/>
        <w:jc w:val="both"/>
        <w:rPr>
          <w:rFonts w:ascii="Arial Narrow" w:hAnsi="Arial Narrow" w:cs="Arial"/>
          <w:sz w:val="22"/>
          <w:szCs w:val="22"/>
        </w:rPr>
      </w:pPr>
      <w:r w:rsidRPr="00B55A87">
        <w:rPr>
          <w:rFonts w:ascii="Arial Narrow" w:hAnsi="Arial Narrow" w:cs="Arial"/>
          <w:sz w:val="22"/>
          <w:szCs w:val="22"/>
        </w:rPr>
        <w:t>Utilizzo di rimedi di risoluzione delle controversie alternativi a quelli giurisdizionali durante la fase di esecuzione del contratto</w:t>
      </w:r>
    </w:p>
    <w:p w:rsidR="00CB008B" w:rsidRDefault="00CB008B" w:rsidP="00F62F22">
      <w:pPr>
        <w:spacing w:line="360" w:lineRule="auto"/>
        <w:jc w:val="both"/>
        <w:rPr>
          <w:rFonts w:ascii="Arial Narrow" w:hAnsi="Arial Narrow" w:cs="Arial"/>
          <w:b/>
          <w:sz w:val="22"/>
          <w:szCs w:val="22"/>
        </w:rPr>
      </w:pPr>
    </w:p>
    <w:p w:rsidR="00CB008B" w:rsidRPr="00F62F22" w:rsidRDefault="00CB008B" w:rsidP="00CB008B">
      <w:pPr>
        <w:spacing w:line="360" w:lineRule="auto"/>
        <w:jc w:val="both"/>
        <w:rPr>
          <w:rFonts w:ascii="Arial Narrow" w:hAnsi="Arial Narrow" w:cs="Arial"/>
          <w:sz w:val="22"/>
          <w:szCs w:val="22"/>
        </w:rPr>
      </w:pPr>
      <w:r>
        <w:rPr>
          <w:rFonts w:ascii="Arial Narrow" w:hAnsi="Arial Narrow" w:cs="Arial"/>
          <w:b/>
          <w:sz w:val="22"/>
          <w:szCs w:val="22"/>
        </w:rPr>
        <w:t>C</w:t>
      </w:r>
      <w:r w:rsidRPr="00F62F22">
        <w:rPr>
          <w:rFonts w:ascii="Arial Narrow" w:hAnsi="Arial Narrow" w:cs="Arial"/>
          <w:b/>
          <w:sz w:val="22"/>
          <w:szCs w:val="22"/>
        </w:rPr>
        <w:t>)</w:t>
      </w:r>
      <w:r>
        <w:rPr>
          <w:rFonts w:ascii="Arial Narrow" w:hAnsi="Arial Narrow" w:cs="Arial"/>
          <w:sz w:val="22"/>
          <w:szCs w:val="22"/>
        </w:rPr>
        <w:t xml:space="preserve"> </w:t>
      </w:r>
      <w:r w:rsidRPr="00F62F22">
        <w:rPr>
          <w:rFonts w:ascii="Arial Narrow" w:hAnsi="Arial Narrow" w:cs="Arial"/>
          <w:b/>
          <w:sz w:val="22"/>
          <w:szCs w:val="22"/>
          <w:u w:val="single"/>
        </w:rPr>
        <w:t>Area provvedimenti ampliativi della sfera giuridica dei destinatari privi di effetto economico diretto ed immediato per il destinatario</w:t>
      </w:r>
    </w:p>
    <w:p w:rsidR="00CB008B" w:rsidRPr="00F62F22" w:rsidRDefault="00CB008B" w:rsidP="00CB008B">
      <w:pPr>
        <w:spacing w:line="360" w:lineRule="auto"/>
        <w:jc w:val="both"/>
        <w:rPr>
          <w:rFonts w:ascii="Arial Narrow" w:hAnsi="Arial Narrow" w:cs="Arial"/>
          <w:sz w:val="22"/>
          <w:szCs w:val="22"/>
        </w:rPr>
      </w:pPr>
      <w:r w:rsidRPr="00F62F22">
        <w:rPr>
          <w:rFonts w:ascii="Arial Narrow" w:hAnsi="Arial Narrow" w:cs="Arial"/>
          <w:sz w:val="22"/>
          <w:szCs w:val="22"/>
        </w:rPr>
        <w:t xml:space="preserve">1. Provvedimenti amministrativi vincolati nell’an </w:t>
      </w:r>
    </w:p>
    <w:p w:rsidR="00CB008B" w:rsidRPr="00F62F22" w:rsidRDefault="00CB008B" w:rsidP="00CB008B">
      <w:pPr>
        <w:spacing w:line="360" w:lineRule="auto"/>
        <w:jc w:val="both"/>
        <w:rPr>
          <w:rFonts w:ascii="Arial Narrow" w:hAnsi="Arial Narrow" w:cs="Arial"/>
          <w:sz w:val="22"/>
          <w:szCs w:val="22"/>
        </w:rPr>
      </w:pPr>
      <w:r w:rsidRPr="00F62F22">
        <w:rPr>
          <w:rFonts w:ascii="Arial Narrow" w:hAnsi="Arial Narrow" w:cs="Arial"/>
          <w:sz w:val="22"/>
          <w:szCs w:val="22"/>
        </w:rPr>
        <w:t xml:space="preserve">2. Provvedimenti amministrativi a contenuto vincolato </w:t>
      </w:r>
    </w:p>
    <w:p w:rsidR="00CB008B" w:rsidRPr="00F62F22" w:rsidRDefault="00CB008B" w:rsidP="00CB008B">
      <w:pPr>
        <w:spacing w:line="360" w:lineRule="auto"/>
        <w:jc w:val="both"/>
        <w:rPr>
          <w:rFonts w:ascii="Arial Narrow" w:hAnsi="Arial Narrow" w:cs="Arial"/>
          <w:sz w:val="22"/>
          <w:szCs w:val="22"/>
        </w:rPr>
      </w:pPr>
      <w:r w:rsidRPr="00F62F22">
        <w:rPr>
          <w:rFonts w:ascii="Arial Narrow" w:hAnsi="Arial Narrow" w:cs="Arial"/>
          <w:sz w:val="22"/>
          <w:szCs w:val="22"/>
        </w:rPr>
        <w:t xml:space="preserve">3. Provvedimenti amministrativi vincolati nell’an e a contenuto vincolato </w:t>
      </w:r>
    </w:p>
    <w:p w:rsidR="00CB008B" w:rsidRPr="00F62F22" w:rsidRDefault="00CB008B" w:rsidP="00CB008B">
      <w:pPr>
        <w:spacing w:line="360" w:lineRule="auto"/>
        <w:jc w:val="both"/>
        <w:rPr>
          <w:rFonts w:ascii="Arial Narrow" w:hAnsi="Arial Narrow" w:cs="Arial"/>
          <w:sz w:val="22"/>
          <w:szCs w:val="22"/>
        </w:rPr>
      </w:pPr>
      <w:r w:rsidRPr="00F62F22">
        <w:rPr>
          <w:rFonts w:ascii="Arial Narrow" w:hAnsi="Arial Narrow" w:cs="Arial"/>
          <w:sz w:val="22"/>
          <w:szCs w:val="22"/>
        </w:rPr>
        <w:lastRenderedPageBreak/>
        <w:t xml:space="preserve">4. Provvedimenti amministrativi a contenuto discrezionale </w:t>
      </w:r>
    </w:p>
    <w:p w:rsidR="00CB008B" w:rsidRPr="00F62F22" w:rsidRDefault="00CB008B" w:rsidP="00CB008B">
      <w:pPr>
        <w:spacing w:line="360" w:lineRule="auto"/>
        <w:jc w:val="both"/>
        <w:rPr>
          <w:rFonts w:ascii="Arial Narrow" w:hAnsi="Arial Narrow" w:cs="Arial"/>
          <w:sz w:val="22"/>
          <w:szCs w:val="22"/>
        </w:rPr>
      </w:pPr>
      <w:r w:rsidRPr="00F62F22">
        <w:rPr>
          <w:rFonts w:ascii="Arial Narrow" w:hAnsi="Arial Narrow" w:cs="Arial"/>
          <w:sz w:val="22"/>
          <w:szCs w:val="22"/>
        </w:rPr>
        <w:t xml:space="preserve">5. Provvedimenti amministrativi discrezionali nell’an </w:t>
      </w:r>
    </w:p>
    <w:p w:rsidR="00CB008B" w:rsidRDefault="00CB008B" w:rsidP="00F62F22">
      <w:pPr>
        <w:spacing w:line="360" w:lineRule="auto"/>
        <w:jc w:val="both"/>
        <w:rPr>
          <w:rFonts w:ascii="Arial Narrow" w:hAnsi="Arial Narrow" w:cs="Arial"/>
          <w:b/>
          <w:sz w:val="22"/>
          <w:szCs w:val="22"/>
        </w:rPr>
      </w:pPr>
      <w:r w:rsidRPr="00F62F22">
        <w:rPr>
          <w:rFonts w:ascii="Arial Narrow" w:hAnsi="Arial Narrow" w:cs="Arial"/>
          <w:sz w:val="22"/>
          <w:szCs w:val="22"/>
        </w:rPr>
        <w:t>6. Provvedimenti amministrativi discrezionali nell’an e nel contenuto</w:t>
      </w:r>
      <w:r>
        <w:rPr>
          <w:rFonts w:ascii="Arial Narrow" w:hAnsi="Arial Narrow" w:cs="Arial"/>
          <w:sz w:val="22"/>
          <w:szCs w:val="22"/>
        </w:rPr>
        <w:t>.</w:t>
      </w:r>
    </w:p>
    <w:p w:rsidR="00F62F22" w:rsidRPr="00F62F22" w:rsidRDefault="00CB008B" w:rsidP="00F62F22">
      <w:pPr>
        <w:spacing w:line="360" w:lineRule="auto"/>
        <w:jc w:val="both"/>
        <w:rPr>
          <w:rFonts w:ascii="Arial Narrow" w:hAnsi="Arial Narrow" w:cs="Arial"/>
          <w:sz w:val="22"/>
          <w:szCs w:val="22"/>
        </w:rPr>
      </w:pPr>
      <w:r>
        <w:rPr>
          <w:rFonts w:ascii="Arial Narrow" w:hAnsi="Arial Narrow" w:cs="Arial"/>
          <w:b/>
          <w:sz w:val="22"/>
          <w:szCs w:val="22"/>
        </w:rPr>
        <w:t>D</w:t>
      </w:r>
      <w:r w:rsidR="00F62F22" w:rsidRPr="00F62F22">
        <w:rPr>
          <w:rFonts w:ascii="Arial Narrow" w:hAnsi="Arial Narrow" w:cs="Arial"/>
          <w:b/>
          <w:sz w:val="22"/>
          <w:szCs w:val="22"/>
        </w:rPr>
        <w:t>)</w:t>
      </w:r>
      <w:r w:rsidR="00F62F22">
        <w:rPr>
          <w:rFonts w:ascii="Arial Narrow" w:hAnsi="Arial Narrow" w:cs="Arial"/>
          <w:sz w:val="22"/>
          <w:szCs w:val="22"/>
        </w:rPr>
        <w:t xml:space="preserve"> </w:t>
      </w:r>
      <w:r w:rsidR="00F62F22" w:rsidRPr="00F62F22">
        <w:rPr>
          <w:rFonts w:ascii="Arial Narrow" w:hAnsi="Arial Narrow" w:cs="Arial"/>
          <w:b/>
          <w:sz w:val="22"/>
          <w:szCs w:val="22"/>
          <w:u w:val="single"/>
        </w:rPr>
        <w:t xml:space="preserve">Area provvedimenti ampliativi della sfera giuridica dei destinatari </w:t>
      </w:r>
      <w:r>
        <w:rPr>
          <w:rFonts w:ascii="Arial Narrow" w:hAnsi="Arial Narrow" w:cs="Arial"/>
          <w:b/>
          <w:sz w:val="22"/>
          <w:szCs w:val="22"/>
          <w:u w:val="single"/>
        </w:rPr>
        <w:t>con</w:t>
      </w:r>
      <w:r w:rsidR="00F62F22" w:rsidRPr="00F62F22">
        <w:rPr>
          <w:rFonts w:ascii="Arial Narrow" w:hAnsi="Arial Narrow" w:cs="Arial"/>
          <w:b/>
          <w:sz w:val="22"/>
          <w:szCs w:val="22"/>
          <w:u w:val="single"/>
        </w:rPr>
        <w:t xml:space="preserve"> effetto economico diretto ed immediato per il destinatario</w:t>
      </w:r>
    </w:p>
    <w:p w:rsidR="00F62F22" w:rsidRPr="00F62F22" w:rsidRDefault="00F62F22" w:rsidP="00F62F22">
      <w:pPr>
        <w:spacing w:line="360" w:lineRule="auto"/>
        <w:jc w:val="both"/>
        <w:rPr>
          <w:rFonts w:ascii="Arial Narrow" w:hAnsi="Arial Narrow" w:cs="Arial"/>
          <w:sz w:val="22"/>
          <w:szCs w:val="22"/>
        </w:rPr>
      </w:pPr>
      <w:r w:rsidRPr="00F62F22">
        <w:rPr>
          <w:rFonts w:ascii="Arial Narrow" w:hAnsi="Arial Narrow" w:cs="Arial"/>
          <w:sz w:val="22"/>
          <w:szCs w:val="22"/>
        </w:rPr>
        <w:t xml:space="preserve">1. Provvedimenti amministrativi vincolati nell’an </w:t>
      </w:r>
    </w:p>
    <w:p w:rsidR="00F62F22" w:rsidRPr="00F62F22" w:rsidRDefault="00F62F22" w:rsidP="00F62F22">
      <w:pPr>
        <w:spacing w:line="360" w:lineRule="auto"/>
        <w:jc w:val="both"/>
        <w:rPr>
          <w:rFonts w:ascii="Arial Narrow" w:hAnsi="Arial Narrow" w:cs="Arial"/>
          <w:sz w:val="22"/>
          <w:szCs w:val="22"/>
        </w:rPr>
      </w:pPr>
      <w:r w:rsidRPr="00F62F22">
        <w:rPr>
          <w:rFonts w:ascii="Arial Narrow" w:hAnsi="Arial Narrow" w:cs="Arial"/>
          <w:sz w:val="22"/>
          <w:szCs w:val="22"/>
        </w:rPr>
        <w:t xml:space="preserve">2. Provvedimenti amministrativi a contenuto vincolato </w:t>
      </w:r>
    </w:p>
    <w:p w:rsidR="00F62F22" w:rsidRPr="00F62F22" w:rsidRDefault="00F62F22" w:rsidP="00F62F22">
      <w:pPr>
        <w:spacing w:line="360" w:lineRule="auto"/>
        <w:jc w:val="both"/>
        <w:rPr>
          <w:rFonts w:ascii="Arial Narrow" w:hAnsi="Arial Narrow" w:cs="Arial"/>
          <w:sz w:val="22"/>
          <w:szCs w:val="22"/>
        </w:rPr>
      </w:pPr>
      <w:r w:rsidRPr="00F62F22">
        <w:rPr>
          <w:rFonts w:ascii="Arial Narrow" w:hAnsi="Arial Narrow" w:cs="Arial"/>
          <w:sz w:val="22"/>
          <w:szCs w:val="22"/>
        </w:rPr>
        <w:t xml:space="preserve">3. Provvedimenti amministrativi vincolati nell’an e a contenuto vincolato </w:t>
      </w:r>
    </w:p>
    <w:p w:rsidR="00F62F22" w:rsidRPr="00F62F22" w:rsidRDefault="00F62F22" w:rsidP="00F62F22">
      <w:pPr>
        <w:spacing w:line="360" w:lineRule="auto"/>
        <w:jc w:val="both"/>
        <w:rPr>
          <w:rFonts w:ascii="Arial Narrow" w:hAnsi="Arial Narrow" w:cs="Arial"/>
          <w:sz w:val="22"/>
          <w:szCs w:val="22"/>
        </w:rPr>
      </w:pPr>
      <w:r w:rsidRPr="00F62F22">
        <w:rPr>
          <w:rFonts w:ascii="Arial Narrow" w:hAnsi="Arial Narrow" w:cs="Arial"/>
          <w:sz w:val="22"/>
          <w:szCs w:val="22"/>
        </w:rPr>
        <w:t xml:space="preserve">4. Provvedimenti amministrativi a contenuto discrezionale </w:t>
      </w:r>
    </w:p>
    <w:p w:rsidR="00F62F22" w:rsidRPr="00F62F22" w:rsidRDefault="00F62F22" w:rsidP="00F62F22">
      <w:pPr>
        <w:spacing w:line="360" w:lineRule="auto"/>
        <w:jc w:val="both"/>
        <w:rPr>
          <w:rFonts w:ascii="Arial Narrow" w:hAnsi="Arial Narrow" w:cs="Arial"/>
          <w:sz w:val="22"/>
          <w:szCs w:val="22"/>
        </w:rPr>
      </w:pPr>
      <w:r w:rsidRPr="00F62F22">
        <w:rPr>
          <w:rFonts w:ascii="Arial Narrow" w:hAnsi="Arial Narrow" w:cs="Arial"/>
          <w:sz w:val="22"/>
          <w:szCs w:val="22"/>
        </w:rPr>
        <w:t xml:space="preserve">5. Provvedimenti amministrativi discrezionali nell’an </w:t>
      </w:r>
    </w:p>
    <w:p w:rsidR="00F62F22" w:rsidRDefault="00F62F22" w:rsidP="00B55A87">
      <w:pPr>
        <w:spacing w:line="360" w:lineRule="auto"/>
        <w:jc w:val="both"/>
        <w:rPr>
          <w:rFonts w:ascii="Arial Narrow" w:hAnsi="Arial Narrow" w:cs="Arial"/>
          <w:sz w:val="22"/>
          <w:szCs w:val="22"/>
        </w:rPr>
      </w:pPr>
      <w:r w:rsidRPr="00F62F22">
        <w:rPr>
          <w:rFonts w:ascii="Arial Narrow" w:hAnsi="Arial Narrow" w:cs="Arial"/>
          <w:sz w:val="22"/>
          <w:szCs w:val="22"/>
        </w:rPr>
        <w:t>6. Provvedimenti amministrativi discrezionali nell’an e nel contenuto</w:t>
      </w:r>
      <w:r>
        <w:rPr>
          <w:rFonts w:ascii="Arial Narrow" w:hAnsi="Arial Narrow" w:cs="Arial"/>
          <w:sz w:val="22"/>
          <w:szCs w:val="22"/>
        </w:rPr>
        <w:t>.</w:t>
      </w:r>
    </w:p>
    <w:p w:rsidR="005C7B8D" w:rsidRDefault="005C7B8D" w:rsidP="00B55A87">
      <w:pPr>
        <w:spacing w:line="360" w:lineRule="auto"/>
        <w:jc w:val="both"/>
        <w:rPr>
          <w:rFonts w:ascii="Arial Narrow" w:hAnsi="Arial Narrow" w:cs="Arial"/>
          <w:b/>
          <w:sz w:val="22"/>
          <w:szCs w:val="22"/>
        </w:rPr>
      </w:pPr>
    </w:p>
    <w:p w:rsidR="008A23C7" w:rsidRPr="0071473B" w:rsidRDefault="008A23C7" w:rsidP="00B55A87">
      <w:pPr>
        <w:spacing w:line="360" w:lineRule="auto"/>
        <w:jc w:val="both"/>
        <w:rPr>
          <w:rFonts w:ascii="Arial Narrow" w:hAnsi="Arial Narrow" w:cs="Arial"/>
          <w:sz w:val="22"/>
          <w:szCs w:val="22"/>
          <w:u w:val="single"/>
        </w:rPr>
      </w:pPr>
      <w:r w:rsidRPr="00B55A87">
        <w:rPr>
          <w:rFonts w:ascii="Arial Narrow" w:hAnsi="Arial Narrow" w:cs="Arial"/>
          <w:sz w:val="22"/>
          <w:szCs w:val="22"/>
        </w:rPr>
        <w:t xml:space="preserve">In esito alla fase di mappatura è stato possibile stilare un </w:t>
      </w:r>
      <w:r w:rsidRPr="00B55A87">
        <w:rPr>
          <w:rFonts w:ascii="Arial Narrow" w:hAnsi="Arial Narrow" w:cs="Arial"/>
          <w:sz w:val="22"/>
          <w:szCs w:val="22"/>
          <w:u w:val="single"/>
        </w:rPr>
        <w:t xml:space="preserve">elenco dei processi potenzialmente </w:t>
      </w:r>
      <w:r w:rsidR="0071473B">
        <w:rPr>
          <w:rFonts w:ascii="Arial Narrow" w:hAnsi="Arial Narrow" w:cs="Arial"/>
          <w:sz w:val="22"/>
          <w:szCs w:val="22"/>
          <w:u w:val="single"/>
        </w:rPr>
        <w:t xml:space="preserve"> </w:t>
      </w:r>
      <w:r w:rsidRPr="00B55A87">
        <w:rPr>
          <w:rFonts w:ascii="Arial Narrow" w:hAnsi="Arial Narrow" w:cs="Arial"/>
          <w:sz w:val="22"/>
          <w:szCs w:val="22"/>
          <w:u w:val="single"/>
        </w:rPr>
        <w:t xml:space="preserve">a rischio attuati </w:t>
      </w:r>
      <w:r w:rsidR="00B929E9">
        <w:rPr>
          <w:rFonts w:ascii="Arial Narrow" w:hAnsi="Arial Narrow" w:cs="Arial"/>
          <w:sz w:val="22"/>
          <w:szCs w:val="22"/>
          <w:u w:val="single"/>
        </w:rPr>
        <w:t>dalla Società</w:t>
      </w:r>
      <w:r w:rsidRPr="00B55A87">
        <w:rPr>
          <w:rFonts w:ascii="Arial Narrow" w:hAnsi="Arial Narrow" w:cs="Arial"/>
          <w:sz w:val="22"/>
          <w:szCs w:val="22"/>
          <w:u w:val="single"/>
        </w:rPr>
        <w:t>. Tale elenco corrisponde alla colonna “PROCESSO” di cui alle Tabelle riportat</w:t>
      </w:r>
      <w:r w:rsidR="0071473B">
        <w:rPr>
          <w:rFonts w:ascii="Arial Narrow" w:hAnsi="Arial Narrow" w:cs="Arial"/>
          <w:sz w:val="22"/>
          <w:szCs w:val="22"/>
          <w:u w:val="single"/>
        </w:rPr>
        <w:t>e</w:t>
      </w:r>
      <w:r w:rsidRPr="00B55A87">
        <w:rPr>
          <w:rFonts w:ascii="Arial Narrow" w:hAnsi="Arial Narrow" w:cs="Arial"/>
          <w:sz w:val="22"/>
          <w:szCs w:val="22"/>
        </w:rPr>
        <w:t xml:space="preserve"> e definisce il contesto entro cui è stata sviluppata la successiva fase di valutazione del rischio.</w:t>
      </w:r>
    </w:p>
    <w:p w:rsidR="008A23C7" w:rsidRPr="00B55A87" w:rsidRDefault="008A23C7" w:rsidP="00B55A87">
      <w:pPr>
        <w:spacing w:line="360" w:lineRule="auto"/>
        <w:jc w:val="both"/>
        <w:rPr>
          <w:rFonts w:ascii="Arial Narrow" w:hAnsi="Arial Narrow" w:cs="Arial"/>
          <w:sz w:val="22"/>
          <w:szCs w:val="22"/>
          <w:u w:val="single"/>
        </w:rPr>
      </w:pPr>
    </w:p>
    <w:p w:rsidR="00DA6F61" w:rsidRPr="00B55A87" w:rsidRDefault="00DA6F61" w:rsidP="00B55A87">
      <w:pPr>
        <w:spacing w:line="360" w:lineRule="auto"/>
        <w:jc w:val="both"/>
        <w:rPr>
          <w:rFonts w:ascii="Arial Narrow" w:hAnsi="Arial Narrow" w:cs="Arial"/>
          <w:sz w:val="22"/>
          <w:szCs w:val="22"/>
        </w:rPr>
      </w:pPr>
      <w:r w:rsidRPr="00B55A87">
        <w:rPr>
          <w:rFonts w:ascii="Arial Narrow" w:hAnsi="Arial Narrow" w:cs="Arial"/>
          <w:b/>
          <w:sz w:val="22"/>
          <w:szCs w:val="22"/>
        </w:rPr>
        <w:t>2.</w:t>
      </w:r>
      <w:r w:rsidR="00F62F22">
        <w:rPr>
          <w:rFonts w:ascii="Arial Narrow" w:hAnsi="Arial Narrow" w:cs="Arial"/>
          <w:b/>
          <w:sz w:val="22"/>
          <w:szCs w:val="22"/>
        </w:rPr>
        <w:t>2</w:t>
      </w:r>
      <w:r w:rsidRPr="00B55A87">
        <w:rPr>
          <w:rFonts w:ascii="Arial Narrow" w:hAnsi="Arial Narrow" w:cs="Arial"/>
          <w:b/>
          <w:sz w:val="22"/>
          <w:szCs w:val="22"/>
        </w:rPr>
        <w:t xml:space="preserve"> VALUTAZIONE DEL RISCHIO</w:t>
      </w:r>
      <w:r w:rsidR="00417219" w:rsidRPr="00B55A87">
        <w:rPr>
          <w:rFonts w:ascii="Arial Narrow" w:hAnsi="Arial Narrow" w:cs="Arial"/>
          <w:b/>
          <w:sz w:val="22"/>
          <w:szCs w:val="22"/>
        </w:rPr>
        <w:fldChar w:fldCharType="begin"/>
      </w:r>
      <w:r w:rsidRPr="00B55A87">
        <w:rPr>
          <w:rFonts w:ascii="Arial Narrow" w:hAnsi="Arial Narrow"/>
          <w:b/>
          <w:sz w:val="22"/>
          <w:szCs w:val="22"/>
        </w:rPr>
        <w:instrText xml:space="preserve"> XE "</w:instrText>
      </w:r>
      <w:r w:rsidRPr="00B55A87">
        <w:rPr>
          <w:rFonts w:ascii="Arial Narrow" w:hAnsi="Arial Narrow" w:cs="Arial"/>
          <w:b/>
          <w:sz w:val="22"/>
          <w:szCs w:val="22"/>
        </w:rPr>
        <w:instrText>2.3 VALUTAZIONE DEL RISCHIO</w:instrText>
      </w:r>
      <w:r w:rsidRPr="00B55A87">
        <w:rPr>
          <w:rFonts w:ascii="Arial Narrow" w:hAnsi="Arial Narrow"/>
          <w:b/>
          <w:sz w:val="22"/>
          <w:szCs w:val="22"/>
        </w:rPr>
        <w:instrText xml:space="preserve">" </w:instrText>
      </w:r>
      <w:r w:rsidR="00417219" w:rsidRPr="00B55A87">
        <w:rPr>
          <w:rFonts w:ascii="Arial Narrow" w:hAnsi="Arial Narrow" w:cs="Arial"/>
          <w:b/>
          <w:sz w:val="22"/>
          <w:szCs w:val="22"/>
        </w:rPr>
        <w:fldChar w:fldCharType="end"/>
      </w:r>
      <w:r w:rsidRPr="00B55A87">
        <w:rPr>
          <w:rFonts w:ascii="Arial Narrow" w:hAnsi="Arial Narrow" w:cs="Arial"/>
          <w:b/>
          <w:sz w:val="22"/>
          <w:szCs w:val="22"/>
        </w:rPr>
        <w:t xml:space="preserve">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Per valutazione del rischio si intende il processo di:</w:t>
      </w:r>
    </w:p>
    <w:p w:rsidR="008A23C7" w:rsidRPr="00B55A87" w:rsidRDefault="008A23C7" w:rsidP="00496911">
      <w:pPr>
        <w:numPr>
          <w:ilvl w:val="0"/>
          <w:numId w:val="18"/>
        </w:numPr>
        <w:spacing w:line="360" w:lineRule="auto"/>
        <w:jc w:val="both"/>
        <w:rPr>
          <w:rFonts w:ascii="Arial Narrow" w:hAnsi="Arial Narrow" w:cs="Arial"/>
          <w:sz w:val="22"/>
          <w:szCs w:val="22"/>
        </w:rPr>
      </w:pPr>
      <w:r w:rsidRPr="00B55A87">
        <w:rPr>
          <w:rFonts w:ascii="Arial Narrow" w:hAnsi="Arial Narrow" w:cs="Arial"/>
          <w:sz w:val="22"/>
          <w:szCs w:val="22"/>
        </w:rPr>
        <w:t>identificazione dei rischi;</w:t>
      </w:r>
    </w:p>
    <w:p w:rsidR="008A23C7" w:rsidRPr="00B55A87" w:rsidRDefault="008A23C7" w:rsidP="00496911">
      <w:pPr>
        <w:numPr>
          <w:ilvl w:val="0"/>
          <w:numId w:val="18"/>
        </w:numPr>
        <w:spacing w:line="360" w:lineRule="auto"/>
        <w:jc w:val="both"/>
        <w:rPr>
          <w:rFonts w:ascii="Arial Narrow" w:hAnsi="Arial Narrow" w:cs="Arial"/>
          <w:sz w:val="22"/>
          <w:szCs w:val="22"/>
        </w:rPr>
      </w:pPr>
      <w:r w:rsidRPr="00B55A87">
        <w:rPr>
          <w:rFonts w:ascii="Arial Narrow" w:hAnsi="Arial Narrow" w:cs="Arial"/>
          <w:sz w:val="22"/>
          <w:szCs w:val="22"/>
        </w:rPr>
        <w:t>analisi dei rischi;</w:t>
      </w:r>
    </w:p>
    <w:p w:rsidR="008A23C7" w:rsidRPr="005C7B8D" w:rsidRDefault="008A23C7" w:rsidP="00496911">
      <w:pPr>
        <w:numPr>
          <w:ilvl w:val="0"/>
          <w:numId w:val="18"/>
        </w:numPr>
        <w:spacing w:line="360" w:lineRule="auto"/>
        <w:jc w:val="both"/>
        <w:rPr>
          <w:rFonts w:ascii="Arial Narrow" w:hAnsi="Arial Narrow" w:cs="Arial"/>
          <w:sz w:val="22"/>
          <w:szCs w:val="22"/>
        </w:rPr>
      </w:pPr>
      <w:r w:rsidRPr="005C7B8D">
        <w:rPr>
          <w:rFonts w:ascii="Arial Narrow" w:hAnsi="Arial Narrow" w:cs="Arial"/>
          <w:sz w:val="22"/>
          <w:szCs w:val="22"/>
        </w:rPr>
        <w:t xml:space="preserve">ponderazione dei rischi. </w:t>
      </w:r>
    </w:p>
    <w:p w:rsidR="008A23C7" w:rsidRPr="005C7B8D" w:rsidRDefault="008A23C7" w:rsidP="00B55A87">
      <w:pPr>
        <w:spacing w:line="360" w:lineRule="auto"/>
        <w:jc w:val="both"/>
        <w:rPr>
          <w:rFonts w:ascii="Arial Narrow" w:hAnsi="Arial Narrow" w:cs="Arial"/>
          <w:sz w:val="22"/>
          <w:szCs w:val="22"/>
          <w:u w:val="single"/>
        </w:rPr>
      </w:pPr>
      <w:r w:rsidRPr="005C7B8D">
        <w:rPr>
          <w:rFonts w:ascii="Arial Narrow" w:hAnsi="Arial Narrow" w:cs="Arial"/>
          <w:sz w:val="22"/>
          <w:szCs w:val="22"/>
          <w:u w:val="single"/>
        </w:rPr>
        <w:t>IDENTIFICAZIONE DEI RISCHI</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L’attività di identificazione richiede che per ciascun processo o fase di processo siano fatti emergere i possibili rischi di corruzione. Questi emergono considerando il contesto esterno ed interno </w:t>
      </w:r>
      <w:r w:rsidR="004E72D4">
        <w:rPr>
          <w:rFonts w:ascii="Arial Narrow" w:hAnsi="Arial Narrow" w:cs="Arial"/>
          <w:sz w:val="22"/>
          <w:szCs w:val="22"/>
        </w:rPr>
        <w:t>all’Azienda</w:t>
      </w:r>
      <w:r w:rsidRPr="00B55A87">
        <w:rPr>
          <w:rFonts w:ascii="Arial Narrow" w:hAnsi="Arial Narrow" w:cs="Arial"/>
          <w:sz w:val="22"/>
          <w:szCs w:val="22"/>
        </w:rPr>
        <w:t xml:space="preserve">, anche con riferimento alle specifiche posizioni organizzative presenti.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I rischi vengono identificati: </w:t>
      </w:r>
    </w:p>
    <w:p w:rsidR="008A23C7" w:rsidRPr="00B55A87" w:rsidRDefault="008A23C7" w:rsidP="00496911">
      <w:pPr>
        <w:numPr>
          <w:ilvl w:val="0"/>
          <w:numId w:val="16"/>
        </w:numPr>
        <w:spacing w:line="360" w:lineRule="auto"/>
        <w:ind w:left="709" w:hanging="425"/>
        <w:jc w:val="both"/>
        <w:rPr>
          <w:rFonts w:ascii="Arial Narrow" w:hAnsi="Arial Narrow" w:cs="Arial"/>
          <w:sz w:val="22"/>
          <w:szCs w:val="22"/>
        </w:rPr>
      </w:pPr>
      <w:r w:rsidRPr="00B55A87">
        <w:rPr>
          <w:rFonts w:ascii="Arial Narrow" w:hAnsi="Arial Narrow" w:cs="Arial"/>
          <w:sz w:val="22"/>
          <w:szCs w:val="22"/>
        </w:rPr>
        <w:t xml:space="preserve">mediante consultazione e confronto tra i soggetti coinvolti, tenendo presenti le specificità dell’amministrazione, di ciascun processo e del livello organizzativo a cui il processo si colloca; </w:t>
      </w:r>
    </w:p>
    <w:p w:rsidR="008A23C7" w:rsidRPr="00B55A87" w:rsidRDefault="008A23C7" w:rsidP="00496911">
      <w:pPr>
        <w:numPr>
          <w:ilvl w:val="0"/>
          <w:numId w:val="16"/>
        </w:numPr>
        <w:spacing w:line="360" w:lineRule="auto"/>
        <w:ind w:left="709" w:hanging="425"/>
        <w:jc w:val="both"/>
        <w:rPr>
          <w:rFonts w:ascii="Arial Narrow" w:hAnsi="Arial Narrow" w:cs="Arial"/>
          <w:sz w:val="22"/>
          <w:szCs w:val="22"/>
        </w:rPr>
      </w:pPr>
      <w:r w:rsidRPr="00B55A87">
        <w:rPr>
          <w:rFonts w:ascii="Arial Narrow" w:hAnsi="Arial Narrow" w:cs="Arial"/>
          <w:sz w:val="22"/>
          <w:szCs w:val="22"/>
        </w:rPr>
        <w:t>dai dati tratti dall’esperienza e, cioè, dalla considerazione di precedenti giudiziali o disciplinari che han</w:t>
      </w:r>
      <w:r w:rsidR="00DA6F61" w:rsidRPr="00B55A87">
        <w:rPr>
          <w:rFonts w:ascii="Arial Narrow" w:hAnsi="Arial Narrow" w:cs="Arial"/>
          <w:sz w:val="22"/>
          <w:szCs w:val="22"/>
        </w:rPr>
        <w:t>no interessato la società</w:t>
      </w:r>
      <w:r w:rsidRPr="00B55A87">
        <w:rPr>
          <w:rFonts w:ascii="Arial Narrow" w:hAnsi="Arial Narrow" w:cs="Arial"/>
          <w:sz w:val="22"/>
          <w:szCs w:val="22"/>
        </w:rPr>
        <w:t xml:space="preserve">.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L’attività di identificazione dei rischi è svolta nell’ambito di </w:t>
      </w:r>
      <w:r w:rsidR="00DA6F61" w:rsidRPr="00B55A87">
        <w:rPr>
          <w:rFonts w:ascii="Arial Narrow" w:hAnsi="Arial Narrow" w:cs="Arial"/>
          <w:sz w:val="22"/>
          <w:szCs w:val="22"/>
        </w:rPr>
        <w:t>confronti tra i responsabili di funzioni</w:t>
      </w:r>
      <w:r w:rsidRPr="00B55A87">
        <w:rPr>
          <w:rFonts w:ascii="Arial Narrow" w:hAnsi="Arial Narrow" w:cs="Arial"/>
          <w:sz w:val="22"/>
          <w:szCs w:val="22"/>
        </w:rPr>
        <w:t xml:space="preserve"> con il coordinamento del responsabile della prevenzione </w:t>
      </w:r>
    </w:p>
    <w:p w:rsidR="008A23C7" w:rsidRPr="005C7B8D" w:rsidRDefault="008A23C7" w:rsidP="00B55A87">
      <w:pPr>
        <w:spacing w:line="360" w:lineRule="auto"/>
        <w:jc w:val="both"/>
        <w:rPr>
          <w:rFonts w:ascii="Arial Narrow" w:hAnsi="Arial Narrow" w:cs="Arial"/>
          <w:sz w:val="22"/>
          <w:szCs w:val="22"/>
        </w:rPr>
      </w:pPr>
      <w:r w:rsidRPr="005C7B8D">
        <w:rPr>
          <w:rFonts w:ascii="Arial Narrow" w:hAnsi="Arial Narrow" w:cs="Arial"/>
          <w:sz w:val="22"/>
          <w:szCs w:val="22"/>
        </w:rPr>
        <w:t xml:space="preserve">I rischi individuati sono descritti sinteticamente nella colonna </w:t>
      </w:r>
      <w:r w:rsidRPr="005C7B8D">
        <w:rPr>
          <w:rFonts w:ascii="Arial Narrow" w:hAnsi="Arial Narrow" w:cs="Arial"/>
          <w:i/>
          <w:sz w:val="22"/>
          <w:szCs w:val="22"/>
        </w:rPr>
        <w:t xml:space="preserve">“esemplificazione rischio” </w:t>
      </w:r>
      <w:r w:rsidRPr="005C7B8D">
        <w:rPr>
          <w:rFonts w:ascii="Arial Narrow" w:hAnsi="Arial Narrow" w:cs="Arial"/>
          <w:sz w:val="22"/>
          <w:szCs w:val="22"/>
        </w:rPr>
        <w:t>delle successive tabelle</w:t>
      </w:r>
    </w:p>
    <w:p w:rsidR="008A23C7" w:rsidRPr="00B55A87" w:rsidRDefault="008A23C7" w:rsidP="00B55A87">
      <w:pPr>
        <w:spacing w:line="360" w:lineRule="auto"/>
        <w:jc w:val="both"/>
        <w:rPr>
          <w:rFonts w:ascii="Arial Narrow" w:hAnsi="Arial Narrow" w:cs="Arial"/>
          <w:sz w:val="22"/>
          <w:szCs w:val="22"/>
        </w:rPr>
      </w:pPr>
    </w:p>
    <w:p w:rsidR="00AE00B9" w:rsidRDefault="00AE00B9" w:rsidP="00B55A87">
      <w:pPr>
        <w:spacing w:line="360" w:lineRule="auto"/>
        <w:jc w:val="both"/>
        <w:rPr>
          <w:rFonts w:ascii="Arial Narrow" w:hAnsi="Arial Narrow" w:cs="Arial"/>
          <w:sz w:val="22"/>
          <w:szCs w:val="22"/>
          <w:u w:val="single"/>
        </w:rPr>
      </w:pPr>
    </w:p>
    <w:p w:rsidR="00AE00B9" w:rsidRDefault="00AE00B9" w:rsidP="00B55A87">
      <w:pPr>
        <w:spacing w:line="360" w:lineRule="auto"/>
        <w:jc w:val="both"/>
        <w:rPr>
          <w:rFonts w:ascii="Arial Narrow" w:hAnsi="Arial Narrow" w:cs="Arial"/>
          <w:sz w:val="22"/>
          <w:szCs w:val="22"/>
          <w:u w:val="single"/>
        </w:rPr>
      </w:pPr>
    </w:p>
    <w:p w:rsidR="008A23C7" w:rsidRPr="005C7B8D" w:rsidRDefault="008A23C7" w:rsidP="00B55A87">
      <w:pPr>
        <w:spacing w:line="360" w:lineRule="auto"/>
        <w:jc w:val="both"/>
        <w:rPr>
          <w:rFonts w:ascii="Arial Narrow" w:hAnsi="Arial Narrow" w:cs="Arial"/>
          <w:sz w:val="22"/>
          <w:szCs w:val="22"/>
          <w:u w:val="single"/>
        </w:rPr>
      </w:pPr>
      <w:r w:rsidRPr="005C7B8D">
        <w:rPr>
          <w:rFonts w:ascii="Arial Narrow" w:hAnsi="Arial Narrow" w:cs="Arial"/>
          <w:sz w:val="22"/>
          <w:szCs w:val="22"/>
          <w:u w:val="single"/>
        </w:rPr>
        <w:t>ANALISI DEI RISCHI</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L’analisi dei rischi consiste nella valutazione della probabilità che il rischio si realizzi e delle conseguenze che il rischio produce (probabilità ed impatto) per giungere alla determinazione del livello di rischio. Il livello di rischio è rappresentato da un valore numerico. </w:t>
      </w:r>
    </w:p>
    <w:p w:rsidR="00DA6F61"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Per ciascun rischio catalogato occorre stimare il valore delle probabilità e il valore dell’impatto.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La stima della probabilità tiene conto, tra gli altri fattori, dei controlli vigenti. A tal fine, per controllo si intende qualunque strumento di contr</w:t>
      </w:r>
      <w:r w:rsidR="00F73FA4">
        <w:rPr>
          <w:rFonts w:ascii="Arial Narrow" w:hAnsi="Arial Narrow" w:cs="Arial"/>
          <w:sz w:val="22"/>
          <w:szCs w:val="22"/>
        </w:rPr>
        <w:t>ollo utilizzato nella società</w:t>
      </w:r>
      <w:r w:rsidRPr="00B55A87">
        <w:rPr>
          <w:rFonts w:ascii="Arial Narrow" w:hAnsi="Arial Narrow" w:cs="Arial"/>
          <w:sz w:val="22"/>
          <w:szCs w:val="22"/>
        </w:rPr>
        <w:t xml:space="preserve"> per ridurre la probabilità del rischio (come il controllo preventivo o il controllo di gestione oppure i controlli a campione non previsti dalle norme). La valutazione sull’adeguatezza del controllo va fatta considerando il modo in cui il controllo funziona concretamente. Per la stima della probabilità, quindi, non rileva la previsione dell’esistenza in astratto del controllo, ma la sua efficacia in relazione al rischio considerato.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L’impatto si misura in termini di: impatto economico; impatto organizzativo; impatto reputazionale.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Il valore della probabilità e il valore dell’impatto debbono essere moltiplicati per ottenere il valore complessivo, che esprime il livello di rischio del processo. </w:t>
      </w:r>
    </w:p>
    <w:p w:rsidR="008A23C7" w:rsidRPr="00B55A87" w:rsidRDefault="008A23C7" w:rsidP="00B55A87">
      <w:pPr>
        <w:spacing w:line="360" w:lineRule="auto"/>
        <w:jc w:val="both"/>
        <w:rPr>
          <w:rFonts w:ascii="Arial Narrow" w:hAnsi="Arial Narrow" w:cs="Arial"/>
          <w:i/>
          <w:sz w:val="22"/>
          <w:szCs w:val="22"/>
        </w:rPr>
      </w:pPr>
    </w:p>
    <w:p w:rsidR="008A23C7" w:rsidRPr="00B55A87" w:rsidRDefault="008A23C7" w:rsidP="00B55A87">
      <w:pPr>
        <w:spacing w:line="360" w:lineRule="auto"/>
        <w:jc w:val="both"/>
        <w:rPr>
          <w:rFonts w:ascii="Arial Narrow" w:hAnsi="Arial Narrow" w:cs="Arial"/>
          <w:i/>
          <w:sz w:val="22"/>
          <w:szCs w:val="22"/>
        </w:rPr>
      </w:pPr>
      <w:r w:rsidRPr="00B55A87">
        <w:rPr>
          <w:rFonts w:ascii="Arial Narrow" w:hAnsi="Arial Narrow" w:cs="Arial"/>
          <w:i/>
          <w:sz w:val="22"/>
          <w:szCs w:val="22"/>
        </w:rPr>
        <w:t xml:space="preserve">Valore medio della probabilità: </w:t>
      </w:r>
    </w:p>
    <w:p w:rsidR="008A23C7" w:rsidRPr="00B55A87" w:rsidRDefault="008A23C7" w:rsidP="00B55A87">
      <w:pPr>
        <w:spacing w:line="360" w:lineRule="auto"/>
        <w:jc w:val="both"/>
        <w:rPr>
          <w:rFonts w:ascii="Arial Narrow" w:hAnsi="Arial Narrow" w:cs="Arial"/>
          <w:i/>
          <w:sz w:val="22"/>
          <w:szCs w:val="22"/>
        </w:rPr>
      </w:pPr>
      <w:r w:rsidRPr="00B55A87">
        <w:rPr>
          <w:rFonts w:ascii="Arial Narrow" w:hAnsi="Arial Narrow" w:cs="Arial"/>
          <w:i/>
          <w:sz w:val="22"/>
          <w:szCs w:val="22"/>
        </w:rPr>
        <w:t>0 = nessuna probabilità; 1 = improbabile; 2 = poco probabile; 3 = probabile; 4 = molto probabile; 5 = altamente probabile.</w:t>
      </w:r>
    </w:p>
    <w:p w:rsidR="008A23C7" w:rsidRPr="00B55A87" w:rsidRDefault="008A23C7" w:rsidP="00B55A87">
      <w:pPr>
        <w:spacing w:line="360" w:lineRule="auto"/>
        <w:jc w:val="both"/>
        <w:rPr>
          <w:rFonts w:ascii="Arial Narrow" w:hAnsi="Arial Narrow" w:cs="Arial"/>
          <w:i/>
          <w:sz w:val="22"/>
          <w:szCs w:val="22"/>
        </w:rPr>
      </w:pPr>
    </w:p>
    <w:p w:rsidR="008A23C7" w:rsidRPr="00B55A87" w:rsidRDefault="008A23C7" w:rsidP="00B55A87">
      <w:pPr>
        <w:spacing w:line="360" w:lineRule="auto"/>
        <w:jc w:val="both"/>
        <w:rPr>
          <w:rFonts w:ascii="Arial Narrow" w:hAnsi="Arial Narrow" w:cs="Arial"/>
          <w:i/>
          <w:sz w:val="22"/>
          <w:szCs w:val="22"/>
          <w:u w:val="single"/>
        </w:rPr>
      </w:pPr>
      <w:r w:rsidRPr="00B55A87">
        <w:rPr>
          <w:rFonts w:ascii="Arial Narrow" w:hAnsi="Arial Narrow" w:cs="Arial"/>
          <w:i/>
          <w:sz w:val="22"/>
          <w:szCs w:val="22"/>
        </w:rPr>
        <w:t>Valore medio dell’impatto</w:t>
      </w:r>
      <w:r w:rsidRPr="00B929E9">
        <w:rPr>
          <w:rFonts w:ascii="Arial Narrow" w:hAnsi="Arial Narrow" w:cs="Arial"/>
          <w:i/>
          <w:sz w:val="22"/>
          <w:szCs w:val="22"/>
        </w:rPr>
        <w:t>:</w:t>
      </w:r>
    </w:p>
    <w:p w:rsidR="008A23C7" w:rsidRPr="00B55A87" w:rsidRDefault="008A23C7" w:rsidP="00B55A87">
      <w:pPr>
        <w:spacing w:line="360" w:lineRule="auto"/>
        <w:jc w:val="both"/>
        <w:rPr>
          <w:rFonts w:ascii="Arial Narrow" w:hAnsi="Arial Narrow" w:cs="Arial"/>
          <w:i/>
          <w:sz w:val="22"/>
          <w:szCs w:val="22"/>
        </w:rPr>
      </w:pPr>
      <w:r w:rsidRPr="00B55A87">
        <w:rPr>
          <w:rFonts w:ascii="Arial Narrow" w:hAnsi="Arial Narrow" w:cs="Arial"/>
          <w:i/>
          <w:sz w:val="22"/>
          <w:szCs w:val="22"/>
        </w:rPr>
        <w:t>0 = nessun impatto; 1 = marginale; 2 = minore; 3 = soglia; 4 = serio; 5 = superiore.</w:t>
      </w:r>
    </w:p>
    <w:p w:rsidR="008A23C7" w:rsidRPr="00B55A87" w:rsidRDefault="008A23C7" w:rsidP="00B55A87">
      <w:pPr>
        <w:spacing w:line="360" w:lineRule="auto"/>
        <w:jc w:val="both"/>
        <w:rPr>
          <w:rFonts w:ascii="Arial Narrow" w:hAnsi="Arial Narrow" w:cs="Arial"/>
          <w:i/>
          <w:sz w:val="22"/>
          <w:szCs w:val="22"/>
        </w:rPr>
      </w:pPr>
      <w:r w:rsidRPr="00B55A87">
        <w:rPr>
          <w:rFonts w:ascii="Arial Narrow" w:hAnsi="Arial Narrow" w:cs="Arial"/>
          <w:i/>
          <w:sz w:val="22"/>
          <w:szCs w:val="22"/>
        </w:rPr>
        <w:t>Valutazione complessiva del rischio (valore probabilità x valore impatto):</w:t>
      </w:r>
    </w:p>
    <w:p w:rsidR="008A23C7" w:rsidRPr="00B55A87" w:rsidRDefault="008A23C7" w:rsidP="00B55A87">
      <w:pPr>
        <w:spacing w:line="360" w:lineRule="auto"/>
        <w:jc w:val="both"/>
        <w:rPr>
          <w:rFonts w:ascii="Arial Narrow" w:hAnsi="Arial Narrow" w:cs="Arial"/>
          <w:i/>
          <w:sz w:val="22"/>
          <w:szCs w:val="22"/>
        </w:rPr>
      </w:pPr>
    </w:p>
    <w:p w:rsidR="008A23C7" w:rsidRPr="00B55A87" w:rsidRDefault="008A23C7" w:rsidP="00B55A87">
      <w:pPr>
        <w:spacing w:line="360" w:lineRule="auto"/>
        <w:jc w:val="both"/>
        <w:rPr>
          <w:rFonts w:ascii="Arial Narrow" w:hAnsi="Arial Narrow" w:cs="Arial"/>
          <w:i/>
          <w:sz w:val="22"/>
          <w:szCs w:val="22"/>
        </w:rPr>
      </w:pPr>
      <w:r w:rsidRPr="00B55A87">
        <w:rPr>
          <w:rFonts w:ascii="Arial Narrow" w:hAnsi="Arial Narrow" w:cs="Arial"/>
          <w:i/>
          <w:sz w:val="22"/>
          <w:szCs w:val="22"/>
        </w:rPr>
        <w:t>Forbice da 0 a 25 (0 = nessun rischio; 25 = rischio estremo)</w:t>
      </w:r>
    </w:p>
    <w:p w:rsidR="008A23C7" w:rsidRPr="00B55A87" w:rsidRDefault="008A23C7" w:rsidP="00B55A87">
      <w:pPr>
        <w:spacing w:line="360" w:lineRule="auto"/>
        <w:jc w:val="both"/>
        <w:rPr>
          <w:rFonts w:ascii="Arial Narrow" w:hAnsi="Arial Narrow" w:cs="Arial"/>
          <w:sz w:val="22"/>
          <w:szCs w:val="22"/>
        </w:rPr>
      </w:pPr>
    </w:p>
    <w:p w:rsidR="008A23C7" w:rsidRPr="005C7B8D" w:rsidRDefault="008A23C7" w:rsidP="00B55A87">
      <w:pPr>
        <w:spacing w:line="360" w:lineRule="auto"/>
        <w:jc w:val="both"/>
        <w:rPr>
          <w:rFonts w:ascii="Arial Narrow" w:hAnsi="Arial Narrow" w:cs="Arial"/>
          <w:sz w:val="22"/>
          <w:szCs w:val="22"/>
          <w:u w:val="single"/>
        </w:rPr>
      </w:pPr>
      <w:r w:rsidRPr="005C7B8D">
        <w:rPr>
          <w:rFonts w:ascii="Arial Narrow" w:hAnsi="Arial Narrow" w:cs="Arial"/>
          <w:sz w:val="22"/>
          <w:szCs w:val="22"/>
          <w:u w:val="single"/>
        </w:rPr>
        <w:t>PONDERAZIONE DEI RISCHI</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La ponderazione dei rischi consiste nel considerare il rischio alla luce dell’analisi e nel raffrontarlo con altri rischi al fine di decidere le priorità e l’urgenza di trattamento. </w:t>
      </w:r>
    </w:p>
    <w:p w:rsidR="008A23C7" w:rsidRPr="00B55A87" w:rsidRDefault="008A23C7" w:rsidP="00B55A87">
      <w:pPr>
        <w:spacing w:line="360" w:lineRule="auto"/>
        <w:jc w:val="both"/>
        <w:rPr>
          <w:rFonts w:ascii="Arial Narrow" w:hAnsi="Arial Narrow" w:cs="Arial"/>
          <w:i/>
          <w:sz w:val="22"/>
          <w:szCs w:val="22"/>
        </w:rPr>
      </w:pPr>
      <w:r w:rsidRPr="00B55A87">
        <w:rPr>
          <w:rFonts w:ascii="Arial Narrow" w:hAnsi="Arial Narrow" w:cs="Arial"/>
          <w:i/>
          <w:sz w:val="22"/>
          <w:szCs w:val="22"/>
        </w:rPr>
        <w:t>Intervallo da 1 a 5 rischio basso</w:t>
      </w:r>
    </w:p>
    <w:p w:rsidR="008A23C7" w:rsidRPr="00B55A87" w:rsidRDefault="008A23C7" w:rsidP="00B55A87">
      <w:pPr>
        <w:spacing w:line="360" w:lineRule="auto"/>
        <w:jc w:val="both"/>
        <w:rPr>
          <w:rFonts w:ascii="Arial Narrow" w:hAnsi="Arial Narrow" w:cs="Arial"/>
          <w:i/>
          <w:sz w:val="22"/>
          <w:szCs w:val="22"/>
        </w:rPr>
      </w:pPr>
      <w:r w:rsidRPr="00B55A87">
        <w:rPr>
          <w:rFonts w:ascii="Arial Narrow" w:hAnsi="Arial Narrow" w:cs="Arial"/>
          <w:i/>
          <w:sz w:val="22"/>
          <w:szCs w:val="22"/>
        </w:rPr>
        <w:t>Intervallo da 6 a 15 rischio medio</w:t>
      </w:r>
    </w:p>
    <w:p w:rsidR="008A23C7" w:rsidRPr="00B55A87" w:rsidRDefault="008A23C7" w:rsidP="00B55A87">
      <w:pPr>
        <w:spacing w:line="360" w:lineRule="auto"/>
        <w:jc w:val="both"/>
        <w:rPr>
          <w:rFonts w:ascii="Arial Narrow" w:hAnsi="Arial Narrow" w:cs="Arial"/>
          <w:i/>
          <w:sz w:val="22"/>
          <w:szCs w:val="22"/>
        </w:rPr>
      </w:pPr>
      <w:r w:rsidRPr="00B55A87">
        <w:rPr>
          <w:rFonts w:ascii="Arial Narrow" w:hAnsi="Arial Narrow" w:cs="Arial"/>
          <w:i/>
          <w:sz w:val="22"/>
          <w:szCs w:val="22"/>
        </w:rPr>
        <w:t>Intervallo da 15 a 25 rischio alto</w:t>
      </w:r>
    </w:p>
    <w:p w:rsidR="008A23C7" w:rsidRPr="00B55A87" w:rsidRDefault="008A23C7" w:rsidP="00B55A87">
      <w:pPr>
        <w:spacing w:line="360" w:lineRule="auto"/>
        <w:jc w:val="both"/>
        <w:rPr>
          <w:rFonts w:ascii="Arial Narrow" w:hAnsi="Arial Narrow" w:cs="Arial"/>
          <w:sz w:val="22"/>
          <w:szCs w:val="22"/>
        </w:rPr>
      </w:pPr>
    </w:p>
    <w:p w:rsidR="00AE00B9" w:rsidRDefault="00AE00B9" w:rsidP="00B55A87">
      <w:pPr>
        <w:spacing w:line="360" w:lineRule="auto"/>
        <w:jc w:val="both"/>
        <w:rPr>
          <w:rFonts w:ascii="Arial Narrow" w:hAnsi="Arial Narrow" w:cs="Arial"/>
          <w:sz w:val="22"/>
          <w:szCs w:val="22"/>
        </w:rPr>
      </w:pPr>
    </w:p>
    <w:p w:rsidR="00AE00B9" w:rsidRDefault="00AE00B9" w:rsidP="00B55A87">
      <w:pPr>
        <w:spacing w:line="360" w:lineRule="auto"/>
        <w:jc w:val="both"/>
        <w:rPr>
          <w:rFonts w:ascii="Arial Narrow" w:hAnsi="Arial Narrow" w:cs="Arial"/>
          <w:sz w:val="22"/>
          <w:szCs w:val="22"/>
        </w:rPr>
      </w:pPr>
    </w:p>
    <w:p w:rsidR="00AE00B9" w:rsidRDefault="00AE00B9" w:rsidP="00B55A87">
      <w:pPr>
        <w:spacing w:line="360" w:lineRule="auto"/>
        <w:jc w:val="both"/>
        <w:rPr>
          <w:rFonts w:ascii="Arial Narrow" w:hAnsi="Arial Narrow" w:cs="Arial"/>
          <w:sz w:val="22"/>
          <w:szCs w:val="22"/>
        </w:rPr>
      </w:pPr>
    </w:p>
    <w:p w:rsidR="00AE00B9" w:rsidRDefault="008A23C7" w:rsidP="00B55A87">
      <w:pPr>
        <w:spacing w:line="360" w:lineRule="auto"/>
        <w:jc w:val="both"/>
        <w:rPr>
          <w:rFonts w:ascii="Arial Narrow" w:hAnsi="Arial Narrow" w:cs="Arial"/>
          <w:b/>
          <w:sz w:val="22"/>
          <w:szCs w:val="22"/>
        </w:rPr>
      </w:pPr>
      <w:r w:rsidRPr="00AE00B9">
        <w:rPr>
          <w:rFonts w:ascii="Arial Narrow" w:hAnsi="Arial Narrow" w:cs="Arial"/>
          <w:sz w:val="22"/>
          <w:szCs w:val="22"/>
          <w:u w:val="single"/>
        </w:rPr>
        <w:t>Identificazione aree/sottoaree, uffici interessati e classificazione rischio</w:t>
      </w:r>
      <w:r w:rsidR="00AE00B9">
        <w:rPr>
          <w:rFonts w:ascii="Arial Narrow" w:hAnsi="Arial Narrow" w:cs="Arial"/>
          <w:sz w:val="22"/>
          <w:szCs w:val="22"/>
        </w:rPr>
        <w:t>:</w:t>
      </w:r>
    </w:p>
    <w:p w:rsidR="008A23C7" w:rsidRPr="004E5F7F" w:rsidRDefault="008A23C7" w:rsidP="00B55A87">
      <w:pPr>
        <w:spacing w:line="360" w:lineRule="auto"/>
        <w:jc w:val="both"/>
        <w:rPr>
          <w:rFonts w:ascii="Arial Narrow" w:hAnsi="Arial Narrow" w:cs="Arial"/>
          <w:b/>
          <w:sz w:val="22"/>
          <w:szCs w:val="22"/>
        </w:rPr>
      </w:pPr>
      <w:r w:rsidRPr="004E5F7F">
        <w:rPr>
          <w:rFonts w:ascii="Arial Narrow" w:hAnsi="Arial Narrow" w:cs="Arial"/>
          <w:b/>
          <w:sz w:val="22"/>
          <w:szCs w:val="22"/>
        </w:rPr>
        <w:t>A) Area acquisizione e progressione del personale</w:t>
      </w:r>
    </w:p>
    <w:p w:rsidR="008A23C7" w:rsidRPr="00B55A87" w:rsidRDefault="008A23C7" w:rsidP="00496911">
      <w:pPr>
        <w:numPr>
          <w:ilvl w:val="0"/>
          <w:numId w:val="12"/>
        </w:numPr>
        <w:spacing w:line="360" w:lineRule="auto"/>
        <w:jc w:val="both"/>
        <w:rPr>
          <w:rFonts w:ascii="Arial Narrow" w:hAnsi="Arial Narrow" w:cs="Arial"/>
          <w:sz w:val="22"/>
          <w:szCs w:val="22"/>
        </w:rPr>
      </w:pPr>
      <w:r w:rsidRPr="00B55A87">
        <w:rPr>
          <w:rFonts w:ascii="Arial Narrow" w:hAnsi="Arial Narrow" w:cs="Arial"/>
          <w:sz w:val="22"/>
          <w:szCs w:val="22"/>
        </w:rPr>
        <w:t>Reclutamento</w:t>
      </w:r>
    </w:p>
    <w:p w:rsidR="008A23C7" w:rsidRPr="00B55A87" w:rsidRDefault="008A23C7" w:rsidP="00496911">
      <w:pPr>
        <w:numPr>
          <w:ilvl w:val="0"/>
          <w:numId w:val="12"/>
        </w:numPr>
        <w:spacing w:line="360" w:lineRule="auto"/>
        <w:jc w:val="both"/>
        <w:rPr>
          <w:rFonts w:ascii="Arial Narrow" w:hAnsi="Arial Narrow" w:cs="Arial"/>
          <w:sz w:val="22"/>
          <w:szCs w:val="22"/>
        </w:rPr>
      </w:pPr>
      <w:r w:rsidRPr="00B55A87">
        <w:rPr>
          <w:rFonts w:ascii="Arial Narrow" w:hAnsi="Arial Narrow" w:cs="Arial"/>
          <w:sz w:val="22"/>
          <w:szCs w:val="22"/>
        </w:rPr>
        <w:t>Progressioni di carriera</w:t>
      </w:r>
    </w:p>
    <w:p w:rsidR="008A23C7" w:rsidRDefault="008A23C7" w:rsidP="00496911">
      <w:pPr>
        <w:numPr>
          <w:ilvl w:val="0"/>
          <w:numId w:val="12"/>
        </w:numPr>
        <w:spacing w:line="360" w:lineRule="auto"/>
        <w:jc w:val="both"/>
        <w:rPr>
          <w:rFonts w:ascii="Arial Narrow" w:hAnsi="Arial Narrow" w:cs="Arial"/>
          <w:sz w:val="22"/>
          <w:szCs w:val="22"/>
        </w:rPr>
      </w:pPr>
      <w:r w:rsidRPr="00B55A87">
        <w:rPr>
          <w:rFonts w:ascii="Arial Narrow" w:hAnsi="Arial Narrow" w:cs="Arial"/>
          <w:sz w:val="22"/>
          <w:szCs w:val="22"/>
        </w:rPr>
        <w:t>Conferimento di incarichi di collaborazione</w:t>
      </w:r>
    </w:p>
    <w:p w:rsidR="00B929E9" w:rsidRDefault="00B929E9" w:rsidP="00496911">
      <w:pPr>
        <w:numPr>
          <w:ilvl w:val="0"/>
          <w:numId w:val="12"/>
        </w:numPr>
        <w:spacing w:line="360" w:lineRule="auto"/>
        <w:jc w:val="both"/>
        <w:rPr>
          <w:rFonts w:ascii="Arial Narrow" w:hAnsi="Arial Narrow" w:cs="Arial"/>
          <w:sz w:val="22"/>
          <w:szCs w:val="22"/>
        </w:rPr>
      </w:pPr>
      <w:r>
        <w:rPr>
          <w:rFonts w:ascii="Arial Narrow" w:hAnsi="Arial Narrow" w:cs="Arial"/>
          <w:sz w:val="22"/>
          <w:szCs w:val="22"/>
        </w:rPr>
        <w:t>Contratti di somministrazione</w:t>
      </w:r>
    </w:p>
    <w:p w:rsidR="008A23C7" w:rsidRPr="00EE2BD5" w:rsidRDefault="00B929E9" w:rsidP="00496911">
      <w:pPr>
        <w:numPr>
          <w:ilvl w:val="0"/>
          <w:numId w:val="12"/>
        </w:numPr>
        <w:spacing w:line="360" w:lineRule="auto"/>
        <w:jc w:val="both"/>
        <w:rPr>
          <w:rFonts w:ascii="Arial Narrow" w:hAnsi="Arial Narrow" w:cs="Arial"/>
          <w:sz w:val="22"/>
          <w:szCs w:val="22"/>
        </w:rPr>
      </w:pPr>
      <w:r w:rsidRPr="00EE2BD5">
        <w:rPr>
          <w:rFonts w:ascii="Arial Narrow" w:hAnsi="Arial Narrow" w:cs="Arial"/>
          <w:sz w:val="22"/>
          <w:szCs w:val="22"/>
        </w:rPr>
        <w:t>Distacco di personale</w:t>
      </w:r>
    </w:p>
    <w:tbl>
      <w:tblPr>
        <w:tblW w:w="5000"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12"/>
        <w:gridCol w:w="1603"/>
        <w:gridCol w:w="1700"/>
        <w:gridCol w:w="1676"/>
        <w:gridCol w:w="1136"/>
        <w:gridCol w:w="1227"/>
        <w:gridCol w:w="1294"/>
      </w:tblGrid>
      <w:tr w:rsidR="008A23C7" w:rsidRPr="007C7E7D" w:rsidTr="00195112">
        <w:trPr>
          <w:jc w:val="center"/>
        </w:trPr>
        <w:tc>
          <w:tcPr>
            <w:tcW w:w="615" w:type="pct"/>
            <w:tcBorders>
              <w:top w:val="single" w:sz="8" w:space="0" w:color="4BACC6"/>
              <w:left w:val="single" w:sz="8" w:space="0" w:color="4BACC6"/>
              <w:bottom w:val="single" w:sz="18" w:space="0" w:color="4BACC6"/>
              <w:right w:val="single" w:sz="8" w:space="0" w:color="4BACC6"/>
            </w:tcBorders>
          </w:tcPr>
          <w:p w:rsidR="008A23C7" w:rsidRPr="007C7E7D" w:rsidRDefault="008A23C7" w:rsidP="00B55A87">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Area di rischio</w:t>
            </w:r>
          </w:p>
        </w:tc>
        <w:tc>
          <w:tcPr>
            <w:tcW w:w="814" w:type="pct"/>
            <w:tcBorders>
              <w:top w:val="single" w:sz="8" w:space="0" w:color="4BACC6"/>
              <w:left w:val="single" w:sz="8" w:space="0" w:color="4BACC6"/>
              <w:bottom w:val="single" w:sz="18" w:space="0" w:color="4BACC6"/>
              <w:right w:val="single" w:sz="8" w:space="0" w:color="4BACC6"/>
            </w:tcBorders>
          </w:tcPr>
          <w:p w:rsidR="008A23C7" w:rsidRPr="007C7E7D" w:rsidRDefault="008A23C7" w:rsidP="0081587E">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Sottoaree di rischio</w:t>
            </w:r>
          </w:p>
        </w:tc>
        <w:tc>
          <w:tcPr>
            <w:tcW w:w="863" w:type="pct"/>
            <w:tcBorders>
              <w:top w:val="single" w:sz="8" w:space="0" w:color="4BACC6"/>
              <w:left w:val="single" w:sz="8" w:space="0" w:color="4BACC6"/>
              <w:bottom w:val="single" w:sz="18" w:space="0" w:color="4BACC6"/>
              <w:right w:val="single" w:sz="8" w:space="0" w:color="4BACC6"/>
            </w:tcBorders>
          </w:tcPr>
          <w:p w:rsidR="008A23C7" w:rsidRPr="007C7E7D" w:rsidRDefault="008A23C7" w:rsidP="0081587E">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Processo interessato</w:t>
            </w:r>
          </w:p>
        </w:tc>
        <w:tc>
          <w:tcPr>
            <w:tcW w:w="851" w:type="pct"/>
            <w:tcBorders>
              <w:top w:val="single" w:sz="8" w:space="0" w:color="4BACC6"/>
              <w:left w:val="single" w:sz="8" w:space="0" w:color="4BACC6"/>
              <w:bottom w:val="single" w:sz="18" w:space="0" w:color="4BACC6"/>
              <w:right w:val="single" w:sz="8" w:space="0" w:color="4BACC6"/>
            </w:tcBorders>
          </w:tcPr>
          <w:p w:rsidR="008A23C7" w:rsidRPr="007C7E7D" w:rsidRDefault="008A23C7" w:rsidP="00B55A87">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Esemplificazione del rischio</w:t>
            </w:r>
          </w:p>
        </w:tc>
        <w:tc>
          <w:tcPr>
            <w:tcW w:w="577" w:type="pct"/>
            <w:tcBorders>
              <w:top w:val="single" w:sz="8" w:space="0" w:color="4BACC6"/>
              <w:left w:val="single" w:sz="8" w:space="0" w:color="4BACC6"/>
              <w:bottom w:val="single" w:sz="18" w:space="0" w:color="4BACC6"/>
              <w:right w:val="single" w:sz="8" w:space="0" w:color="4BACC6"/>
            </w:tcBorders>
          </w:tcPr>
          <w:p w:rsidR="008A23C7" w:rsidRPr="007C7E7D" w:rsidRDefault="008A23C7" w:rsidP="00B55A87">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Valore medio della probabilità</w:t>
            </w:r>
          </w:p>
        </w:tc>
        <w:tc>
          <w:tcPr>
            <w:tcW w:w="623" w:type="pct"/>
            <w:tcBorders>
              <w:top w:val="single" w:sz="8" w:space="0" w:color="4BACC6"/>
              <w:left w:val="single" w:sz="8" w:space="0" w:color="4BACC6"/>
              <w:bottom w:val="single" w:sz="18" w:space="0" w:color="4BACC6"/>
              <w:right w:val="single" w:sz="8" w:space="0" w:color="4BACC6"/>
            </w:tcBorders>
          </w:tcPr>
          <w:p w:rsidR="008A23C7" w:rsidRPr="007C7E7D" w:rsidRDefault="008A23C7" w:rsidP="00B55A87">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Valore medio dell’impatto</w:t>
            </w:r>
          </w:p>
        </w:tc>
        <w:tc>
          <w:tcPr>
            <w:tcW w:w="657" w:type="pct"/>
            <w:tcBorders>
              <w:top w:val="single" w:sz="8" w:space="0" w:color="4BACC6"/>
              <w:left w:val="single" w:sz="8" w:space="0" w:color="4BACC6"/>
              <w:bottom w:val="single" w:sz="18" w:space="0" w:color="4BACC6"/>
              <w:right w:val="single" w:sz="8" w:space="0" w:color="4BACC6"/>
            </w:tcBorders>
          </w:tcPr>
          <w:p w:rsidR="008A23C7" w:rsidRPr="007C7E7D" w:rsidRDefault="008A23C7" w:rsidP="00B55A87">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Valutazione</w:t>
            </w:r>
          </w:p>
          <w:p w:rsidR="008A23C7" w:rsidRPr="007C7E7D" w:rsidRDefault="008A23C7" w:rsidP="00B55A87">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complessiva del rischio</w:t>
            </w:r>
          </w:p>
        </w:tc>
      </w:tr>
      <w:tr w:rsidR="008A23C7" w:rsidRPr="007C7E7D" w:rsidTr="00195112">
        <w:trPr>
          <w:jc w:val="center"/>
        </w:trPr>
        <w:tc>
          <w:tcPr>
            <w:tcW w:w="615" w:type="pct"/>
            <w:tcBorders>
              <w:top w:val="single" w:sz="8" w:space="0" w:color="4BACC6"/>
              <w:left w:val="single" w:sz="8" w:space="0" w:color="4BACC6"/>
              <w:bottom w:val="single" w:sz="8" w:space="0" w:color="4BACC6"/>
              <w:right w:val="single" w:sz="8" w:space="0" w:color="4BACC6"/>
            </w:tcBorders>
            <w:shd w:val="clear" w:color="auto" w:fill="D2EAF1"/>
          </w:tcPr>
          <w:p w:rsidR="008A23C7" w:rsidRPr="004E5F7F" w:rsidRDefault="008A76B3" w:rsidP="0081587E">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Personale</w:t>
            </w:r>
          </w:p>
        </w:tc>
        <w:tc>
          <w:tcPr>
            <w:tcW w:w="814"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81587E">
            <w:pPr>
              <w:spacing w:line="360" w:lineRule="auto"/>
              <w:jc w:val="center"/>
              <w:rPr>
                <w:rFonts w:ascii="Arial Narrow" w:hAnsi="Arial Narrow" w:cs="Arial"/>
                <w:sz w:val="16"/>
                <w:szCs w:val="16"/>
              </w:rPr>
            </w:pPr>
            <w:r w:rsidRPr="007C7E7D">
              <w:rPr>
                <w:rFonts w:ascii="Arial Narrow" w:hAnsi="Arial Narrow" w:cs="Arial"/>
                <w:sz w:val="16"/>
                <w:szCs w:val="16"/>
              </w:rPr>
              <w:t>Reclutamento</w:t>
            </w:r>
          </w:p>
        </w:tc>
        <w:tc>
          <w:tcPr>
            <w:tcW w:w="863"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81587E">
            <w:pPr>
              <w:spacing w:line="360" w:lineRule="auto"/>
              <w:jc w:val="center"/>
              <w:rPr>
                <w:rFonts w:ascii="Arial Narrow" w:hAnsi="Arial Narrow" w:cs="Arial"/>
                <w:sz w:val="16"/>
                <w:szCs w:val="16"/>
              </w:rPr>
            </w:pPr>
            <w:r w:rsidRPr="007C7E7D">
              <w:rPr>
                <w:rFonts w:ascii="Arial Narrow" w:hAnsi="Arial Narrow" w:cs="Arial"/>
                <w:sz w:val="16"/>
                <w:szCs w:val="16"/>
              </w:rPr>
              <w:t>Espletamento procedure concorsuali o di selezione</w:t>
            </w:r>
          </w:p>
        </w:tc>
        <w:tc>
          <w:tcPr>
            <w:tcW w:w="851"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195112" w:rsidP="00195112">
            <w:pPr>
              <w:spacing w:line="360" w:lineRule="auto"/>
              <w:jc w:val="center"/>
              <w:rPr>
                <w:rFonts w:ascii="Arial Narrow" w:hAnsi="Arial Narrow" w:cs="Arial"/>
                <w:sz w:val="16"/>
                <w:szCs w:val="16"/>
              </w:rPr>
            </w:pPr>
            <w:r>
              <w:rPr>
                <w:rFonts w:ascii="Arial Narrow" w:hAnsi="Arial Narrow" w:cs="Arial"/>
                <w:sz w:val="16"/>
                <w:szCs w:val="16"/>
              </w:rPr>
              <w:t>Previsione di requisiti personalizzati di accesso ed a</w:t>
            </w:r>
            <w:r w:rsidR="008A23C7" w:rsidRPr="007C7E7D">
              <w:rPr>
                <w:rFonts w:ascii="Arial Narrow" w:hAnsi="Arial Narrow" w:cs="Arial"/>
                <w:sz w:val="16"/>
                <w:szCs w:val="16"/>
              </w:rPr>
              <w:t>lterazione dei risultati della procedura concorsuale</w:t>
            </w:r>
          </w:p>
        </w:tc>
        <w:tc>
          <w:tcPr>
            <w:tcW w:w="577"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B55A87">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623"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B55A87">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657"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B55A87">
            <w:pPr>
              <w:spacing w:line="360" w:lineRule="auto"/>
              <w:jc w:val="center"/>
              <w:rPr>
                <w:rFonts w:ascii="Arial Narrow" w:hAnsi="Arial Narrow" w:cs="Arial"/>
                <w:sz w:val="16"/>
                <w:szCs w:val="16"/>
              </w:rPr>
            </w:pPr>
            <w:r w:rsidRPr="007C7E7D">
              <w:rPr>
                <w:rFonts w:ascii="Arial Narrow" w:hAnsi="Arial Narrow" w:cs="Arial"/>
                <w:sz w:val="16"/>
                <w:szCs w:val="16"/>
              </w:rPr>
              <w:t>9</w:t>
            </w:r>
          </w:p>
          <w:p w:rsidR="008A23C7" w:rsidRPr="007C7E7D" w:rsidRDefault="008A23C7" w:rsidP="00B55A87">
            <w:pPr>
              <w:spacing w:line="360" w:lineRule="auto"/>
              <w:jc w:val="center"/>
              <w:rPr>
                <w:rFonts w:ascii="Arial Narrow" w:hAnsi="Arial Narrow" w:cs="Arial"/>
                <w:sz w:val="16"/>
                <w:szCs w:val="16"/>
              </w:rPr>
            </w:pPr>
            <w:r w:rsidRPr="007C7E7D">
              <w:rPr>
                <w:rFonts w:ascii="Arial Narrow" w:hAnsi="Arial Narrow" w:cs="Arial"/>
                <w:sz w:val="16"/>
                <w:szCs w:val="16"/>
              </w:rPr>
              <w:t>medio</w:t>
            </w:r>
          </w:p>
        </w:tc>
      </w:tr>
      <w:tr w:rsidR="008A23C7" w:rsidRPr="007C7E7D" w:rsidTr="00195112">
        <w:trPr>
          <w:jc w:val="center"/>
        </w:trPr>
        <w:tc>
          <w:tcPr>
            <w:tcW w:w="615" w:type="pct"/>
            <w:tcBorders>
              <w:top w:val="single" w:sz="8" w:space="0" w:color="4BACC6"/>
              <w:left w:val="single" w:sz="8" w:space="0" w:color="4BACC6"/>
              <w:bottom w:val="single" w:sz="8" w:space="0" w:color="4BACC6"/>
              <w:right w:val="single" w:sz="8" w:space="0" w:color="4BACC6"/>
            </w:tcBorders>
            <w:shd w:val="clear" w:color="auto" w:fill="D2EAF1"/>
          </w:tcPr>
          <w:p w:rsidR="008A23C7" w:rsidRPr="004E5F7F" w:rsidRDefault="008A76B3" w:rsidP="008A76B3">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Personale</w:t>
            </w:r>
            <w:r w:rsidRPr="004E5F7F">
              <w:rPr>
                <w:rFonts w:ascii="Arial Narrow" w:eastAsia="Times New Roman" w:hAnsi="Arial Narrow" w:cs="Arial"/>
                <w:b/>
                <w:bCs/>
                <w:sz w:val="16"/>
                <w:szCs w:val="16"/>
              </w:rPr>
              <w:t xml:space="preserve"> </w:t>
            </w:r>
          </w:p>
        </w:tc>
        <w:tc>
          <w:tcPr>
            <w:tcW w:w="814"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81587E">
            <w:pPr>
              <w:spacing w:line="360" w:lineRule="auto"/>
              <w:jc w:val="center"/>
              <w:rPr>
                <w:rFonts w:ascii="Arial Narrow" w:hAnsi="Arial Narrow" w:cs="Arial"/>
                <w:sz w:val="16"/>
                <w:szCs w:val="16"/>
              </w:rPr>
            </w:pPr>
            <w:r w:rsidRPr="007C7E7D">
              <w:rPr>
                <w:rFonts w:ascii="Arial Narrow" w:hAnsi="Arial Narrow" w:cs="Arial"/>
                <w:sz w:val="16"/>
                <w:szCs w:val="16"/>
              </w:rPr>
              <w:t>Reclutamento</w:t>
            </w:r>
          </w:p>
        </w:tc>
        <w:tc>
          <w:tcPr>
            <w:tcW w:w="863"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195112" w:rsidP="0081587E">
            <w:pPr>
              <w:spacing w:line="360" w:lineRule="auto"/>
              <w:jc w:val="center"/>
              <w:rPr>
                <w:rFonts w:ascii="Arial Narrow" w:hAnsi="Arial Narrow" w:cs="Arial"/>
                <w:sz w:val="16"/>
                <w:szCs w:val="16"/>
              </w:rPr>
            </w:pPr>
            <w:r>
              <w:rPr>
                <w:rFonts w:ascii="Arial Narrow" w:hAnsi="Arial Narrow" w:cs="Arial"/>
                <w:sz w:val="16"/>
                <w:szCs w:val="16"/>
              </w:rPr>
              <w:t xml:space="preserve">Mobilità </w:t>
            </w:r>
          </w:p>
        </w:tc>
        <w:tc>
          <w:tcPr>
            <w:tcW w:w="851"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195112">
            <w:pPr>
              <w:spacing w:line="360" w:lineRule="auto"/>
              <w:jc w:val="center"/>
              <w:rPr>
                <w:rFonts w:ascii="Arial Narrow" w:hAnsi="Arial Narrow"/>
                <w:sz w:val="16"/>
                <w:szCs w:val="16"/>
              </w:rPr>
            </w:pPr>
            <w:r w:rsidRPr="007C7E7D">
              <w:rPr>
                <w:rFonts w:ascii="Arial Narrow" w:hAnsi="Arial Narrow" w:cs="Arial"/>
                <w:sz w:val="16"/>
                <w:szCs w:val="16"/>
              </w:rPr>
              <w:t xml:space="preserve">Alterazione dei risultati della procedura </w:t>
            </w:r>
            <w:r w:rsidR="00195112">
              <w:rPr>
                <w:rFonts w:ascii="Arial Narrow" w:hAnsi="Arial Narrow" w:cs="Arial"/>
                <w:sz w:val="16"/>
                <w:szCs w:val="16"/>
              </w:rPr>
              <w:t xml:space="preserve">di mobilità </w:t>
            </w:r>
          </w:p>
        </w:tc>
        <w:tc>
          <w:tcPr>
            <w:tcW w:w="577"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623"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B55A87">
            <w:pPr>
              <w:spacing w:line="360" w:lineRule="auto"/>
              <w:jc w:val="center"/>
              <w:rPr>
                <w:rFonts w:ascii="Arial Narrow" w:hAnsi="Arial Narrow" w:cs="Arial"/>
                <w:sz w:val="16"/>
                <w:szCs w:val="16"/>
              </w:rPr>
            </w:pPr>
            <w:r w:rsidRPr="007C7E7D">
              <w:rPr>
                <w:rFonts w:ascii="Arial Narrow" w:hAnsi="Arial Narrow" w:cs="Arial"/>
                <w:sz w:val="16"/>
                <w:szCs w:val="16"/>
              </w:rPr>
              <w:t>1</w:t>
            </w:r>
          </w:p>
        </w:tc>
        <w:tc>
          <w:tcPr>
            <w:tcW w:w="657"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p w:rsidR="008A23C7" w:rsidRPr="007C7E7D" w:rsidRDefault="008A23C7" w:rsidP="00B55A87">
            <w:pPr>
              <w:spacing w:line="360" w:lineRule="auto"/>
              <w:jc w:val="center"/>
              <w:rPr>
                <w:rFonts w:ascii="Arial Narrow" w:hAnsi="Arial Narrow" w:cs="Arial"/>
                <w:sz w:val="16"/>
                <w:szCs w:val="16"/>
              </w:rPr>
            </w:pPr>
            <w:r w:rsidRPr="007C7E7D">
              <w:rPr>
                <w:rFonts w:ascii="Arial Narrow" w:hAnsi="Arial Narrow" w:cs="Arial"/>
                <w:sz w:val="16"/>
                <w:szCs w:val="16"/>
              </w:rPr>
              <w:t>basso</w:t>
            </w:r>
          </w:p>
        </w:tc>
      </w:tr>
      <w:tr w:rsidR="008A23C7" w:rsidRPr="007C7E7D" w:rsidTr="00195112">
        <w:trPr>
          <w:jc w:val="center"/>
        </w:trPr>
        <w:tc>
          <w:tcPr>
            <w:tcW w:w="615" w:type="pct"/>
            <w:tcBorders>
              <w:top w:val="single" w:sz="8" w:space="0" w:color="4BACC6"/>
              <w:left w:val="single" w:sz="8" w:space="0" w:color="4BACC6"/>
              <w:bottom w:val="single" w:sz="8" w:space="0" w:color="4BACC6"/>
              <w:right w:val="single" w:sz="8" w:space="0" w:color="4BACC6"/>
            </w:tcBorders>
          </w:tcPr>
          <w:p w:rsidR="008A23C7" w:rsidRPr="004E5F7F" w:rsidRDefault="008A76B3" w:rsidP="0081587E">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Personale</w:t>
            </w:r>
          </w:p>
        </w:tc>
        <w:tc>
          <w:tcPr>
            <w:tcW w:w="814" w:type="pct"/>
            <w:tcBorders>
              <w:top w:val="single" w:sz="8" w:space="0" w:color="4BACC6"/>
              <w:left w:val="single" w:sz="8" w:space="0" w:color="4BACC6"/>
              <w:bottom w:val="single" w:sz="8" w:space="0" w:color="4BACC6"/>
              <w:right w:val="single" w:sz="8" w:space="0" w:color="4BACC6"/>
            </w:tcBorders>
          </w:tcPr>
          <w:p w:rsidR="008A23C7" w:rsidRPr="007C7E7D" w:rsidRDefault="008A23C7" w:rsidP="0081587E">
            <w:pPr>
              <w:spacing w:line="360" w:lineRule="auto"/>
              <w:jc w:val="center"/>
              <w:rPr>
                <w:rFonts w:ascii="Arial Narrow" w:hAnsi="Arial Narrow" w:cs="Arial"/>
                <w:sz w:val="16"/>
                <w:szCs w:val="16"/>
              </w:rPr>
            </w:pPr>
            <w:r w:rsidRPr="007C7E7D">
              <w:rPr>
                <w:rFonts w:ascii="Arial Narrow" w:hAnsi="Arial Narrow" w:cs="Arial"/>
                <w:sz w:val="16"/>
                <w:szCs w:val="16"/>
              </w:rPr>
              <w:t>Progressioni di carriera</w:t>
            </w:r>
            <w:r w:rsidR="00195112">
              <w:rPr>
                <w:rFonts w:ascii="Arial Narrow" w:hAnsi="Arial Narrow" w:cs="Arial"/>
                <w:sz w:val="16"/>
                <w:szCs w:val="16"/>
              </w:rPr>
              <w:t xml:space="preserve"> e trattamento accessorio</w:t>
            </w:r>
          </w:p>
        </w:tc>
        <w:tc>
          <w:tcPr>
            <w:tcW w:w="863" w:type="pct"/>
            <w:tcBorders>
              <w:top w:val="single" w:sz="8" w:space="0" w:color="4BACC6"/>
              <w:left w:val="single" w:sz="8" w:space="0" w:color="4BACC6"/>
              <w:bottom w:val="single" w:sz="8" w:space="0" w:color="4BACC6"/>
              <w:right w:val="single" w:sz="8" w:space="0" w:color="4BACC6"/>
            </w:tcBorders>
          </w:tcPr>
          <w:p w:rsidR="008A23C7" w:rsidRPr="007C7E7D" w:rsidRDefault="008A23C7" w:rsidP="008A76B3">
            <w:pPr>
              <w:spacing w:line="360" w:lineRule="auto"/>
              <w:jc w:val="center"/>
              <w:rPr>
                <w:rFonts w:ascii="Arial Narrow" w:hAnsi="Arial Narrow" w:cs="Arial"/>
                <w:sz w:val="16"/>
                <w:szCs w:val="16"/>
              </w:rPr>
            </w:pPr>
            <w:r w:rsidRPr="007C7E7D">
              <w:rPr>
                <w:rFonts w:ascii="Arial Narrow" w:hAnsi="Arial Narrow" w:cs="Arial"/>
                <w:sz w:val="16"/>
                <w:szCs w:val="16"/>
              </w:rPr>
              <w:t xml:space="preserve">Progressioni </w:t>
            </w:r>
            <w:r w:rsidR="00195112">
              <w:rPr>
                <w:rFonts w:ascii="Arial Narrow" w:hAnsi="Arial Narrow" w:cs="Arial"/>
                <w:sz w:val="16"/>
                <w:szCs w:val="16"/>
              </w:rPr>
              <w:t>e riconoscimenti economici</w:t>
            </w:r>
          </w:p>
        </w:tc>
        <w:tc>
          <w:tcPr>
            <w:tcW w:w="851" w:type="pct"/>
            <w:tcBorders>
              <w:top w:val="single" w:sz="8" w:space="0" w:color="4BACC6"/>
              <w:left w:val="single" w:sz="8" w:space="0" w:color="4BACC6"/>
              <w:bottom w:val="single" w:sz="8" w:space="0" w:color="4BACC6"/>
              <w:right w:val="single" w:sz="8" w:space="0" w:color="4BACC6"/>
            </w:tcBorders>
          </w:tcPr>
          <w:p w:rsidR="008A23C7" w:rsidRPr="007C7E7D" w:rsidRDefault="008A23C7" w:rsidP="008A76B3">
            <w:pPr>
              <w:spacing w:line="360" w:lineRule="auto"/>
              <w:jc w:val="center"/>
              <w:rPr>
                <w:rFonts w:ascii="Arial Narrow" w:hAnsi="Arial Narrow"/>
                <w:sz w:val="16"/>
                <w:szCs w:val="16"/>
              </w:rPr>
            </w:pPr>
            <w:r w:rsidRPr="007C7E7D">
              <w:rPr>
                <w:rFonts w:ascii="Arial Narrow" w:hAnsi="Arial Narrow" w:cs="Arial"/>
                <w:sz w:val="16"/>
                <w:szCs w:val="16"/>
              </w:rPr>
              <w:t xml:space="preserve">Alterazione dei risultati della procedura </w:t>
            </w:r>
            <w:r w:rsidR="008A76B3">
              <w:rPr>
                <w:rFonts w:ascii="Arial Narrow" w:hAnsi="Arial Narrow" w:cs="Arial"/>
                <w:sz w:val="16"/>
                <w:szCs w:val="16"/>
              </w:rPr>
              <w:t>e/o conferimento ingiustificato di livelli economici contrattuali superiori</w:t>
            </w:r>
            <w:r w:rsidR="00195112">
              <w:rPr>
                <w:rFonts w:ascii="Arial Narrow" w:hAnsi="Arial Narrow" w:cs="Arial"/>
                <w:sz w:val="16"/>
                <w:szCs w:val="16"/>
              </w:rPr>
              <w:t xml:space="preserve"> e/o di benefit economici in assenza dei presupposti</w:t>
            </w:r>
          </w:p>
        </w:tc>
        <w:tc>
          <w:tcPr>
            <w:tcW w:w="577" w:type="pct"/>
            <w:tcBorders>
              <w:top w:val="single" w:sz="8" w:space="0" w:color="4BACC6"/>
              <w:left w:val="single" w:sz="8" w:space="0" w:color="4BACC6"/>
              <w:bottom w:val="single" w:sz="8" w:space="0" w:color="4BACC6"/>
              <w:right w:val="single" w:sz="8" w:space="0" w:color="4BACC6"/>
            </w:tcBorders>
          </w:tcPr>
          <w:p w:rsidR="008A23C7" w:rsidRPr="007C7E7D" w:rsidRDefault="00195112" w:rsidP="00B55A87">
            <w:pPr>
              <w:spacing w:line="360" w:lineRule="auto"/>
              <w:jc w:val="center"/>
              <w:rPr>
                <w:rFonts w:ascii="Arial Narrow" w:hAnsi="Arial Narrow" w:cs="Arial"/>
                <w:sz w:val="16"/>
                <w:szCs w:val="16"/>
              </w:rPr>
            </w:pPr>
            <w:r>
              <w:rPr>
                <w:rFonts w:ascii="Arial Narrow" w:hAnsi="Arial Narrow" w:cs="Arial"/>
                <w:sz w:val="16"/>
                <w:szCs w:val="16"/>
              </w:rPr>
              <w:t>3</w:t>
            </w:r>
          </w:p>
        </w:tc>
        <w:tc>
          <w:tcPr>
            <w:tcW w:w="623" w:type="pct"/>
            <w:tcBorders>
              <w:top w:val="single" w:sz="8" w:space="0" w:color="4BACC6"/>
              <w:left w:val="single" w:sz="8" w:space="0" w:color="4BACC6"/>
              <w:bottom w:val="single" w:sz="8" w:space="0" w:color="4BACC6"/>
              <w:right w:val="single" w:sz="8" w:space="0" w:color="4BACC6"/>
            </w:tcBorders>
          </w:tcPr>
          <w:p w:rsidR="008A23C7" w:rsidRPr="007C7E7D" w:rsidRDefault="00195112" w:rsidP="00B55A87">
            <w:pPr>
              <w:spacing w:line="360" w:lineRule="auto"/>
              <w:jc w:val="center"/>
              <w:rPr>
                <w:rFonts w:ascii="Arial Narrow" w:hAnsi="Arial Narrow" w:cs="Arial"/>
                <w:sz w:val="16"/>
                <w:szCs w:val="16"/>
              </w:rPr>
            </w:pPr>
            <w:r>
              <w:rPr>
                <w:rFonts w:ascii="Arial Narrow" w:hAnsi="Arial Narrow" w:cs="Arial"/>
                <w:sz w:val="16"/>
                <w:szCs w:val="16"/>
              </w:rPr>
              <w:t>3</w:t>
            </w:r>
          </w:p>
        </w:tc>
        <w:tc>
          <w:tcPr>
            <w:tcW w:w="657" w:type="pct"/>
            <w:tcBorders>
              <w:top w:val="single" w:sz="8" w:space="0" w:color="4BACC6"/>
              <w:left w:val="single" w:sz="8" w:space="0" w:color="4BACC6"/>
              <w:bottom w:val="single" w:sz="8" w:space="0" w:color="4BACC6"/>
              <w:right w:val="single" w:sz="8" w:space="0" w:color="4BACC6"/>
            </w:tcBorders>
          </w:tcPr>
          <w:p w:rsidR="008A23C7" w:rsidRDefault="00195112" w:rsidP="00B55A87">
            <w:pPr>
              <w:spacing w:line="360" w:lineRule="auto"/>
              <w:jc w:val="center"/>
              <w:rPr>
                <w:rFonts w:ascii="Arial Narrow" w:hAnsi="Arial Narrow" w:cs="Arial"/>
                <w:sz w:val="16"/>
                <w:szCs w:val="16"/>
              </w:rPr>
            </w:pPr>
            <w:r>
              <w:rPr>
                <w:rFonts w:ascii="Arial Narrow" w:hAnsi="Arial Narrow" w:cs="Arial"/>
                <w:sz w:val="16"/>
                <w:szCs w:val="16"/>
              </w:rPr>
              <w:t>9</w:t>
            </w:r>
          </w:p>
          <w:p w:rsidR="00195112" w:rsidRPr="007C7E7D" w:rsidRDefault="00195112" w:rsidP="00B55A87">
            <w:pPr>
              <w:spacing w:line="360" w:lineRule="auto"/>
              <w:jc w:val="center"/>
              <w:rPr>
                <w:rFonts w:ascii="Arial Narrow" w:hAnsi="Arial Narrow" w:cs="Arial"/>
                <w:sz w:val="16"/>
                <w:szCs w:val="16"/>
              </w:rPr>
            </w:pPr>
            <w:r>
              <w:rPr>
                <w:rFonts w:ascii="Arial Narrow" w:hAnsi="Arial Narrow" w:cs="Arial"/>
                <w:sz w:val="16"/>
                <w:szCs w:val="16"/>
              </w:rPr>
              <w:t>Medio</w:t>
            </w:r>
          </w:p>
        </w:tc>
      </w:tr>
      <w:tr w:rsidR="00195112" w:rsidRPr="007C7E7D" w:rsidTr="00195112">
        <w:trPr>
          <w:jc w:val="center"/>
        </w:trPr>
        <w:tc>
          <w:tcPr>
            <w:tcW w:w="615" w:type="pct"/>
            <w:tcBorders>
              <w:top w:val="single" w:sz="8" w:space="0" w:color="4BACC6"/>
              <w:left w:val="single" w:sz="8" w:space="0" w:color="4BACC6"/>
              <w:bottom w:val="single" w:sz="8" w:space="0" w:color="4BACC6"/>
              <w:right w:val="single" w:sz="8" w:space="0" w:color="4BACC6"/>
            </w:tcBorders>
          </w:tcPr>
          <w:p w:rsidR="00195112" w:rsidRDefault="00195112" w:rsidP="0081587E">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Personale</w:t>
            </w:r>
          </w:p>
        </w:tc>
        <w:tc>
          <w:tcPr>
            <w:tcW w:w="814" w:type="pct"/>
            <w:tcBorders>
              <w:top w:val="single" w:sz="8" w:space="0" w:color="4BACC6"/>
              <w:left w:val="single" w:sz="8" w:space="0" w:color="4BACC6"/>
              <w:bottom w:val="single" w:sz="8" w:space="0" w:color="4BACC6"/>
              <w:right w:val="single" w:sz="8" w:space="0" w:color="4BACC6"/>
            </w:tcBorders>
          </w:tcPr>
          <w:p w:rsidR="00195112" w:rsidRPr="007C7E7D" w:rsidRDefault="00195112" w:rsidP="0081587E">
            <w:pPr>
              <w:spacing w:line="360" w:lineRule="auto"/>
              <w:jc w:val="center"/>
              <w:rPr>
                <w:rFonts w:ascii="Arial Narrow" w:hAnsi="Arial Narrow" w:cs="Arial"/>
                <w:sz w:val="16"/>
                <w:szCs w:val="16"/>
              </w:rPr>
            </w:pPr>
            <w:r>
              <w:rPr>
                <w:rFonts w:ascii="Arial Narrow" w:hAnsi="Arial Narrow" w:cs="Arial"/>
                <w:sz w:val="16"/>
                <w:szCs w:val="16"/>
              </w:rPr>
              <w:t>Presenza in servizio</w:t>
            </w:r>
          </w:p>
        </w:tc>
        <w:tc>
          <w:tcPr>
            <w:tcW w:w="863" w:type="pct"/>
            <w:tcBorders>
              <w:top w:val="single" w:sz="8" w:space="0" w:color="4BACC6"/>
              <w:left w:val="single" w:sz="8" w:space="0" w:color="4BACC6"/>
              <w:bottom w:val="single" w:sz="8" w:space="0" w:color="4BACC6"/>
              <w:right w:val="single" w:sz="8" w:space="0" w:color="4BACC6"/>
            </w:tcBorders>
          </w:tcPr>
          <w:p w:rsidR="00195112" w:rsidRPr="007C7E7D" w:rsidRDefault="00195112" w:rsidP="008A76B3">
            <w:pPr>
              <w:spacing w:line="360" w:lineRule="auto"/>
              <w:jc w:val="center"/>
              <w:rPr>
                <w:rFonts w:ascii="Arial Narrow" w:hAnsi="Arial Narrow" w:cs="Arial"/>
                <w:sz w:val="16"/>
                <w:szCs w:val="16"/>
              </w:rPr>
            </w:pPr>
            <w:r>
              <w:rPr>
                <w:rFonts w:ascii="Arial Narrow" w:hAnsi="Arial Narrow" w:cs="Arial"/>
                <w:sz w:val="16"/>
                <w:szCs w:val="16"/>
              </w:rPr>
              <w:t>Rilevazione presenze</w:t>
            </w:r>
          </w:p>
        </w:tc>
        <w:tc>
          <w:tcPr>
            <w:tcW w:w="851" w:type="pct"/>
            <w:tcBorders>
              <w:top w:val="single" w:sz="8" w:space="0" w:color="4BACC6"/>
              <w:left w:val="single" w:sz="8" w:space="0" w:color="4BACC6"/>
              <w:bottom w:val="single" w:sz="8" w:space="0" w:color="4BACC6"/>
              <w:right w:val="single" w:sz="8" w:space="0" w:color="4BACC6"/>
            </w:tcBorders>
          </w:tcPr>
          <w:p w:rsidR="00195112" w:rsidRPr="007C7E7D" w:rsidRDefault="00195112" w:rsidP="008A76B3">
            <w:pPr>
              <w:spacing w:line="360" w:lineRule="auto"/>
              <w:jc w:val="center"/>
              <w:rPr>
                <w:rFonts w:ascii="Arial Narrow" w:hAnsi="Arial Narrow" w:cs="Arial"/>
                <w:sz w:val="16"/>
                <w:szCs w:val="16"/>
              </w:rPr>
            </w:pPr>
            <w:r>
              <w:rPr>
                <w:rFonts w:ascii="Arial Narrow" w:hAnsi="Arial Narrow" w:cs="Arial"/>
                <w:sz w:val="16"/>
                <w:szCs w:val="16"/>
              </w:rPr>
              <w:t>Mancata attuazione delle procedure di controllo sulle presenze in servizio</w:t>
            </w:r>
          </w:p>
        </w:tc>
        <w:tc>
          <w:tcPr>
            <w:tcW w:w="577" w:type="pct"/>
            <w:tcBorders>
              <w:top w:val="single" w:sz="8" w:space="0" w:color="4BACC6"/>
              <w:left w:val="single" w:sz="8" w:space="0" w:color="4BACC6"/>
              <w:bottom w:val="single" w:sz="8" w:space="0" w:color="4BACC6"/>
              <w:right w:val="single" w:sz="8" w:space="0" w:color="4BACC6"/>
            </w:tcBorders>
          </w:tcPr>
          <w:p w:rsidR="00195112" w:rsidRPr="007C7E7D" w:rsidRDefault="00195112" w:rsidP="00B55A87">
            <w:pPr>
              <w:spacing w:line="360" w:lineRule="auto"/>
              <w:jc w:val="center"/>
              <w:rPr>
                <w:rFonts w:ascii="Arial Narrow" w:hAnsi="Arial Narrow" w:cs="Arial"/>
                <w:sz w:val="16"/>
                <w:szCs w:val="16"/>
              </w:rPr>
            </w:pPr>
            <w:r>
              <w:rPr>
                <w:rFonts w:ascii="Arial Narrow" w:hAnsi="Arial Narrow" w:cs="Arial"/>
                <w:sz w:val="16"/>
                <w:szCs w:val="16"/>
              </w:rPr>
              <w:t>3</w:t>
            </w:r>
          </w:p>
        </w:tc>
        <w:tc>
          <w:tcPr>
            <w:tcW w:w="623" w:type="pct"/>
            <w:tcBorders>
              <w:top w:val="single" w:sz="8" w:space="0" w:color="4BACC6"/>
              <w:left w:val="single" w:sz="8" w:space="0" w:color="4BACC6"/>
              <w:bottom w:val="single" w:sz="8" w:space="0" w:color="4BACC6"/>
              <w:right w:val="single" w:sz="8" w:space="0" w:color="4BACC6"/>
            </w:tcBorders>
          </w:tcPr>
          <w:p w:rsidR="00195112" w:rsidRPr="007C7E7D" w:rsidRDefault="00195112" w:rsidP="00B55A87">
            <w:pPr>
              <w:spacing w:line="360" w:lineRule="auto"/>
              <w:jc w:val="center"/>
              <w:rPr>
                <w:rFonts w:ascii="Arial Narrow" w:hAnsi="Arial Narrow" w:cs="Arial"/>
                <w:sz w:val="16"/>
                <w:szCs w:val="16"/>
              </w:rPr>
            </w:pPr>
            <w:r>
              <w:rPr>
                <w:rFonts w:ascii="Arial Narrow" w:hAnsi="Arial Narrow" w:cs="Arial"/>
                <w:sz w:val="16"/>
                <w:szCs w:val="16"/>
              </w:rPr>
              <w:t>3</w:t>
            </w:r>
          </w:p>
        </w:tc>
        <w:tc>
          <w:tcPr>
            <w:tcW w:w="657" w:type="pct"/>
            <w:tcBorders>
              <w:top w:val="single" w:sz="8" w:space="0" w:color="4BACC6"/>
              <w:left w:val="single" w:sz="8" w:space="0" w:color="4BACC6"/>
              <w:bottom w:val="single" w:sz="8" w:space="0" w:color="4BACC6"/>
              <w:right w:val="single" w:sz="8" w:space="0" w:color="4BACC6"/>
            </w:tcBorders>
          </w:tcPr>
          <w:p w:rsidR="00195112" w:rsidRDefault="00195112" w:rsidP="00B55A87">
            <w:pPr>
              <w:spacing w:line="360" w:lineRule="auto"/>
              <w:jc w:val="center"/>
              <w:rPr>
                <w:rFonts w:ascii="Arial Narrow" w:hAnsi="Arial Narrow" w:cs="Arial"/>
                <w:sz w:val="16"/>
                <w:szCs w:val="16"/>
              </w:rPr>
            </w:pPr>
            <w:r>
              <w:rPr>
                <w:rFonts w:ascii="Arial Narrow" w:hAnsi="Arial Narrow" w:cs="Arial"/>
                <w:sz w:val="16"/>
                <w:szCs w:val="16"/>
              </w:rPr>
              <w:t>9</w:t>
            </w:r>
          </w:p>
          <w:p w:rsidR="00195112" w:rsidRPr="007C7E7D" w:rsidRDefault="00195112" w:rsidP="00B55A87">
            <w:pPr>
              <w:spacing w:line="360" w:lineRule="auto"/>
              <w:jc w:val="center"/>
              <w:rPr>
                <w:rFonts w:ascii="Arial Narrow" w:hAnsi="Arial Narrow" w:cs="Arial"/>
                <w:sz w:val="16"/>
                <w:szCs w:val="16"/>
              </w:rPr>
            </w:pPr>
            <w:r>
              <w:rPr>
                <w:rFonts w:ascii="Arial Narrow" w:hAnsi="Arial Narrow" w:cs="Arial"/>
                <w:sz w:val="16"/>
                <w:szCs w:val="16"/>
              </w:rPr>
              <w:t>Medio</w:t>
            </w:r>
          </w:p>
        </w:tc>
      </w:tr>
      <w:tr w:rsidR="008A23C7" w:rsidRPr="007C7E7D" w:rsidTr="00195112">
        <w:trPr>
          <w:jc w:val="center"/>
        </w:trPr>
        <w:tc>
          <w:tcPr>
            <w:tcW w:w="615" w:type="pct"/>
            <w:tcBorders>
              <w:top w:val="single" w:sz="8" w:space="0" w:color="4BACC6"/>
              <w:left w:val="single" w:sz="8" w:space="0" w:color="4BACC6"/>
              <w:bottom w:val="single" w:sz="8" w:space="0" w:color="4BACC6"/>
              <w:right w:val="single" w:sz="8" w:space="0" w:color="4BACC6"/>
            </w:tcBorders>
            <w:shd w:val="clear" w:color="auto" w:fill="D2EAF1"/>
          </w:tcPr>
          <w:p w:rsidR="008A23C7" w:rsidRPr="004E5F7F" w:rsidRDefault="008A76B3" w:rsidP="0081587E">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Personale</w:t>
            </w:r>
          </w:p>
        </w:tc>
        <w:tc>
          <w:tcPr>
            <w:tcW w:w="814"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76B3" w:rsidP="0081587E">
            <w:pPr>
              <w:spacing w:line="360" w:lineRule="auto"/>
              <w:jc w:val="center"/>
              <w:rPr>
                <w:rFonts w:ascii="Arial Narrow" w:hAnsi="Arial Narrow" w:cs="Arial"/>
                <w:sz w:val="16"/>
                <w:szCs w:val="16"/>
              </w:rPr>
            </w:pPr>
            <w:r>
              <w:rPr>
                <w:rFonts w:ascii="Arial Narrow" w:hAnsi="Arial Narrow" w:cs="Arial"/>
                <w:sz w:val="16"/>
                <w:szCs w:val="16"/>
              </w:rPr>
              <w:t>Contratti di somministrazione di lavoro</w:t>
            </w:r>
          </w:p>
        </w:tc>
        <w:tc>
          <w:tcPr>
            <w:tcW w:w="863"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76B3" w:rsidP="0081587E">
            <w:pPr>
              <w:spacing w:line="360" w:lineRule="auto"/>
              <w:jc w:val="center"/>
              <w:rPr>
                <w:rFonts w:ascii="Arial Narrow" w:hAnsi="Arial Narrow" w:cs="Arial"/>
                <w:sz w:val="16"/>
                <w:szCs w:val="16"/>
              </w:rPr>
            </w:pPr>
            <w:r>
              <w:rPr>
                <w:rFonts w:ascii="Arial Narrow" w:hAnsi="Arial Narrow" w:cs="Arial"/>
                <w:sz w:val="16"/>
                <w:szCs w:val="16"/>
              </w:rPr>
              <w:t>Richiesta di invio di lavoratore</w:t>
            </w:r>
          </w:p>
        </w:tc>
        <w:tc>
          <w:tcPr>
            <w:tcW w:w="851"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76B3" w:rsidP="0081587E">
            <w:pPr>
              <w:spacing w:line="360" w:lineRule="auto"/>
              <w:jc w:val="center"/>
              <w:rPr>
                <w:rFonts w:ascii="Arial Narrow" w:hAnsi="Arial Narrow"/>
                <w:sz w:val="16"/>
                <w:szCs w:val="16"/>
              </w:rPr>
            </w:pPr>
            <w:r>
              <w:rPr>
                <w:rFonts w:ascii="Arial Narrow" w:hAnsi="Arial Narrow" w:cs="Arial"/>
                <w:sz w:val="16"/>
                <w:szCs w:val="16"/>
              </w:rPr>
              <w:t>Richiesta di invio del medesimo lavoratore senza giustificazione</w:t>
            </w:r>
          </w:p>
        </w:tc>
        <w:tc>
          <w:tcPr>
            <w:tcW w:w="577"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81587E">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623"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81587E">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657" w:type="pct"/>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81587E">
            <w:pPr>
              <w:spacing w:line="360" w:lineRule="auto"/>
              <w:jc w:val="center"/>
              <w:rPr>
                <w:rFonts w:ascii="Arial Narrow" w:hAnsi="Arial Narrow" w:cs="Arial"/>
                <w:sz w:val="16"/>
                <w:szCs w:val="16"/>
              </w:rPr>
            </w:pPr>
            <w:r w:rsidRPr="007C7E7D">
              <w:rPr>
                <w:rFonts w:ascii="Arial Narrow" w:hAnsi="Arial Narrow" w:cs="Arial"/>
                <w:sz w:val="16"/>
                <w:szCs w:val="16"/>
              </w:rPr>
              <w:t>9</w:t>
            </w:r>
          </w:p>
          <w:p w:rsidR="008A23C7" w:rsidRPr="007C7E7D" w:rsidRDefault="008A23C7" w:rsidP="0081587E">
            <w:pPr>
              <w:spacing w:line="360" w:lineRule="auto"/>
              <w:jc w:val="center"/>
              <w:rPr>
                <w:rFonts w:ascii="Arial Narrow" w:hAnsi="Arial Narrow" w:cs="Arial"/>
                <w:sz w:val="16"/>
                <w:szCs w:val="16"/>
              </w:rPr>
            </w:pPr>
            <w:r w:rsidRPr="007C7E7D">
              <w:rPr>
                <w:rFonts w:ascii="Arial Narrow" w:hAnsi="Arial Narrow" w:cs="Arial"/>
                <w:sz w:val="16"/>
                <w:szCs w:val="16"/>
              </w:rPr>
              <w:t>medio</w:t>
            </w:r>
          </w:p>
        </w:tc>
      </w:tr>
      <w:tr w:rsidR="008A76B3" w:rsidRPr="007C7E7D" w:rsidTr="00195112">
        <w:trPr>
          <w:jc w:val="center"/>
        </w:trPr>
        <w:tc>
          <w:tcPr>
            <w:tcW w:w="615" w:type="pct"/>
            <w:tcBorders>
              <w:top w:val="single" w:sz="8" w:space="0" w:color="4BACC6"/>
              <w:left w:val="single" w:sz="8" w:space="0" w:color="4BACC6"/>
              <w:bottom w:val="single" w:sz="8" w:space="0" w:color="4BACC6"/>
              <w:right w:val="single" w:sz="8" w:space="0" w:color="4BACC6"/>
            </w:tcBorders>
            <w:shd w:val="clear" w:color="auto" w:fill="D2EAF1"/>
          </w:tcPr>
          <w:p w:rsidR="008A76B3" w:rsidRDefault="008A76B3" w:rsidP="0081587E">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Personale</w:t>
            </w:r>
          </w:p>
        </w:tc>
        <w:tc>
          <w:tcPr>
            <w:tcW w:w="814" w:type="pct"/>
            <w:tcBorders>
              <w:top w:val="single" w:sz="8" w:space="0" w:color="4BACC6"/>
              <w:left w:val="single" w:sz="8" w:space="0" w:color="4BACC6"/>
              <w:bottom w:val="single" w:sz="8" w:space="0" w:color="4BACC6"/>
              <w:right w:val="single" w:sz="8" w:space="0" w:color="4BACC6"/>
            </w:tcBorders>
            <w:shd w:val="clear" w:color="auto" w:fill="D2EAF1"/>
          </w:tcPr>
          <w:p w:rsidR="008A76B3" w:rsidRDefault="008A76B3" w:rsidP="0081587E">
            <w:pPr>
              <w:spacing w:line="360" w:lineRule="auto"/>
              <w:jc w:val="center"/>
              <w:rPr>
                <w:rFonts w:ascii="Arial Narrow" w:hAnsi="Arial Narrow" w:cs="Arial"/>
                <w:sz w:val="16"/>
                <w:szCs w:val="16"/>
              </w:rPr>
            </w:pPr>
            <w:r>
              <w:rPr>
                <w:rFonts w:ascii="Arial Narrow" w:hAnsi="Arial Narrow" w:cs="Arial"/>
                <w:sz w:val="16"/>
                <w:szCs w:val="16"/>
              </w:rPr>
              <w:t>Distacco di personale</w:t>
            </w:r>
          </w:p>
        </w:tc>
        <w:tc>
          <w:tcPr>
            <w:tcW w:w="863" w:type="pct"/>
            <w:tcBorders>
              <w:top w:val="single" w:sz="8" w:space="0" w:color="4BACC6"/>
              <w:left w:val="single" w:sz="8" w:space="0" w:color="4BACC6"/>
              <w:bottom w:val="single" w:sz="8" w:space="0" w:color="4BACC6"/>
              <w:right w:val="single" w:sz="8" w:space="0" w:color="4BACC6"/>
            </w:tcBorders>
            <w:shd w:val="clear" w:color="auto" w:fill="D2EAF1"/>
          </w:tcPr>
          <w:p w:rsidR="008A76B3" w:rsidRDefault="008A76B3" w:rsidP="0081587E">
            <w:pPr>
              <w:spacing w:line="360" w:lineRule="auto"/>
              <w:jc w:val="center"/>
              <w:rPr>
                <w:rFonts w:ascii="Arial Narrow" w:hAnsi="Arial Narrow" w:cs="Arial"/>
                <w:sz w:val="16"/>
                <w:szCs w:val="16"/>
              </w:rPr>
            </w:pPr>
            <w:r>
              <w:rPr>
                <w:rFonts w:ascii="Arial Narrow" w:hAnsi="Arial Narrow" w:cs="Arial"/>
                <w:sz w:val="16"/>
                <w:szCs w:val="16"/>
              </w:rPr>
              <w:t>Attivazione di distacchi di personale</w:t>
            </w:r>
          </w:p>
        </w:tc>
        <w:tc>
          <w:tcPr>
            <w:tcW w:w="851" w:type="pct"/>
            <w:tcBorders>
              <w:top w:val="single" w:sz="8" w:space="0" w:color="4BACC6"/>
              <w:left w:val="single" w:sz="8" w:space="0" w:color="4BACC6"/>
              <w:bottom w:val="single" w:sz="8" w:space="0" w:color="4BACC6"/>
              <w:right w:val="single" w:sz="8" w:space="0" w:color="4BACC6"/>
            </w:tcBorders>
            <w:shd w:val="clear" w:color="auto" w:fill="D2EAF1"/>
          </w:tcPr>
          <w:p w:rsidR="008A76B3" w:rsidRDefault="008A76B3" w:rsidP="0081587E">
            <w:pPr>
              <w:spacing w:line="360" w:lineRule="auto"/>
              <w:jc w:val="center"/>
              <w:rPr>
                <w:rFonts w:ascii="Arial Narrow" w:hAnsi="Arial Narrow" w:cs="Arial"/>
                <w:sz w:val="16"/>
                <w:szCs w:val="16"/>
              </w:rPr>
            </w:pPr>
            <w:r>
              <w:rPr>
                <w:rFonts w:ascii="Arial Narrow" w:hAnsi="Arial Narrow" w:cs="Arial"/>
                <w:sz w:val="16"/>
                <w:szCs w:val="16"/>
              </w:rPr>
              <w:t>Attivazione di procedure in carenza dei presupposti di legge</w:t>
            </w:r>
          </w:p>
        </w:tc>
        <w:tc>
          <w:tcPr>
            <w:tcW w:w="577" w:type="pct"/>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81587E">
            <w:pPr>
              <w:spacing w:line="360" w:lineRule="auto"/>
              <w:jc w:val="center"/>
              <w:rPr>
                <w:rFonts w:ascii="Arial Narrow" w:hAnsi="Arial Narrow" w:cs="Arial"/>
                <w:sz w:val="16"/>
                <w:szCs w:val="16"/>
              </w:rPr>
            </w:pPr>
            <w:r>
              <w:rPr>
                <w:rFonts w:ascii="Arial Narrow" w:hAnsi="Arial Narrow" w:cs="Arial"/>
                <w:sz w:val="16"/>
                <w:szCs w:val="16"/>
              </w:rPr>
              <w:t>2</w:t>
            </w:r>
          </w:p>
        </w:tc>
        <w:tc>
          <w:tcPr>
            <w:tcW w:w="623" w:type="pct"/>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81587E">
            <w:pPr>
              <w:spacing w:line="360" w:lineRule="auto"/>
              <w:jc w:val="center"/>
              <w:rPr>
                <w:rFonts w:ascii="Arial Narrow" w:hAnsi="Arial Narrow" w:cs="Arial"/>
                <w:sz w:val="16"/>
                <w:szCs w:val="16"/>
              </w:rPr>
            </w:pPr>
            <w:r>
              <w:rPr>
                <w:rFonts w:ascii="Arial Narrow" w:hAnsi="Arial Narrow" w:cs="Arial"/>
                <w:sz w:val="16"/>
                <w:szCs w:val="16"/>
              </w:rPr>
              <w:t>2</w:t>
            </w:r>
          </w:p>
        </w:tc>
        <w:tc>
          <w:tcPr>
            <w:tcW w:w="657" w:type="pct"/>
            <w:tcBorders>
              <w:top w:val="single" w:sz="8" w:space="0" w:color="4BACC6"/>
              <w:left w:val="single" w:sz="8" w:space="0" w:color="4BACC6"/>
              <w:bottom w:val="single" w:sz="8" w:space="0" w:color="4BACC6"/>
              <w:right w:val="single" w:sz="8" w:space="0" w:color="4BACC6"/>
            </w:tcBorders>
            <w:shd w:val="clear" w:color="auto" w:fill="D2EAF1"/>
          </w:tcPr>
          <w:p w:rsidR="008A76B3" w:rsidRDefault="008A76B3" w:rsidP="0081587E">
            <w:pPr>
              <w:spacing w:line="360" w:lineRule="auto"/>
              <w:jc w:val="center"/>
              <w:rPr>
                <w:rFonts w:ascii="Arial Narrow" w:hAnsi="Arial Narrow" w:cs="Arial"/>
                <w:sz w:val="16"/>
                <w:szCs w:val="16"/>
              </w:rPr>
            </w:pPr>
            <w:r>
              <w:rPr>
                <w:rFonts w:ascii="Arial Narrow" w:hAnsi="Arial Narrow" w:cs="Arial"/>
                <w:sz w:val="16"/>
                <w:szCs w:val="16"/>
              </w:rPr>
              <w:t>4</w:t>
            </w:r>
          </w:p>
          <w:p w:rsidR="008A76B3" w:rsidRPr="007C7E7D" w:rsidRDefault="008A76B3" w:rsidP="0081587E">
            <w:pPr>
              <w:spacing w:line="360" w:lineRule="auto"/>
              <w:jc w:val="center"/>
              <w:rPr>
                <w:rFonts w:ascii="Arial Narrow" w:hAnsi="Arial Narrow" w:cs="Arial"/>
                <w:sz w:val="16"/>
                <w:szCs w:val="16"/>
              </w:rPr>
            </w:pPr>
            <w:r>
              <w:rPr>
                <w:rFonts w:ascii="Arial Narrow" w:hAnsi="Arial Narrow" w:cs="Arial"/>
                <w:sz w:val="16"/>
                <w:szCs w:val="16"/>
              </w:rPr>
              <w:t>Basso</w:t>
            </w:r>
          </w:p>
        </w:tc>
      </w:tr>
      <w:tr w:rsidR="00195112" w:rsidRPr="007C7E7D" w:rsidTr="00195112">
        <w:trPr>
          <w:jc w:val="center"/>
        </w:trPr>
        <w:tc>
          <w:tcPr>
            <w:tcW w:w="615" w:type="pct"/>
            <w:tcBorders>
              <w:top w:val="single" w:sz="8" w:space="0" w:color="4BACC6"/>
              <w:left w:val="single" w:sz="8" w:space="0" w:color="4BACC6"/>
              <w:bottom w:val="single" w:sz="8" w:space="0" w:color="4BACC6"/>
              <w:right w:val="single" w:sz="8" w:space="0" w:color="4BACC6"/>
            </w:tcBorders>
            <w:shd w:val="clear" w:color="auto" w:fill="D2EAF1"/>
          </w:tcPr>
          <w:p w:rsidR="00195112" w:rsidRDefault="00195112" w:rsidP="0081587E">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Personale</w:t>
            </w:r>
          </w:p>
        </w:tc>
        <w:tc>
          <w:tcPr>
            <w:tcW w:w="814" w:type="pct"/>
            <w:tcBorders>
              <w:top w:val="single" w:sz="8" w:space="0" w:color="4BACC6"/>
              <w:left w:val="single" w:sz="8" w:space="0" w:color="4BACC6"/>
              <w:bottom w:val="single" w:sz="8" w:space="0" w:color="4BACC6"/>
              <w:right w:val="single" w:sz="8" w:space="0" w:color="4BACC6"/>
            </w:tcBorders>
            <w:shd w:val="clear" w:color="auto" w:fill="D2EAF1"/>
          </w:tcPr>
          <w:p w:rsidR="00195112" w:rsidRDefault="00195112" w:rsidP="00195112">
            <w:pPr>
              <w:spacing w:line="360" w:lineRule="auto"/>
              <w:jc w:val="center"/>
              <w:rPr>
                <w:rFonts w:ascii="Arial Narrow" w:hAnsi="Arial Narrow" w:cs="Arial"/>
                <w:sz w:val="16"/>
                <w:szCs w:val="16"/>
              </w:rPr>
            </w:pPr>
            <w:r>
              <w:rPr>
                <w:rFonts w:ascii="Arial Narrow" w:hAnsi="Arial Narrow" w:cs="Arial"/>
                <w:sz w:val="16"/>
                <w:szCs w:val="16"/>
              </w:rPr>
              <w:t xml:space="preserve">Conferimenti di incarichi </w:t>
            </w:r>
          </w:p>
        </w:tc>
        <w:tc>
          <w:tcPr>
            <w:tcW w:w="863" w:type="pct"/>
            <w:tcBorders>
              <w:top w:val="single" w:sz="8" w:space="0" w:color="4BACC6"/>
              <w:left w:val="single" w:sz="8" w:space="0" w:color="4BACC6"/>
              <w:bottom w:val="single" w:sz="8" w:space="0" w:color="4BACC6"/>
              <w:right w:val="single" w:sz="8" w:space="0" w:color="4BACC6"/>
            </w:tcBorders>
            <w:shd w:val="clear" w:color="auto" w:fill="D2EAF1"/>
          </w:tcPr>
          <w:p w:rsidR="00195112" w:rsidRDefault="00195112" w:rsidP="00195112">
            <w:pPr>
              <w:spacing w:line="360" w:lineRule="auto"/>
              <w:jc w:val="center"/>
              <w:rPr>
                <w:rFonts w:ascii="Arial Narrow" w:hAnsi="Arial Narrow" w:cs="Arial"/>
                <w:sz w:val="16"/>
                <w:szCs w:val="16"/>
              </w:rPr>
            </w:pPr>
            <w:r>
              <w:rPr>
                <w:rFonts w:ascii="Arial Narrow" w:hAnsi="Arial Narrow" w:cs="Arial"/>
                <w:sz w:val="16"/>
                <w:szCs w:val="16"/>
              </w:rPr>
              <w:t xml:space="preserve">Conferimenti di incarichi a soggetti esterni per </w:t>
            </w:r>
            <w:r>
              <w:rPr>
                <w:rFonts w:ascii="Arial Narrow" w:hAnsi="Arial Narrow" w:cs="Arial"/>
                <w:sz w:val="16"/>
                <w:szCs w:val="16"/>
              </w:rPr>
              <w:lastRenderedPageBreak/>
              <w:t>svolgimento di mansioni rientranti nell’oggetto sociale</w:t>
            </w:r>
          </w:p>
        </w:tc>
        <w:tc>
          <w:tcPr>
            <w:tcW w:w="851" w:type="pct"/>
            <w:tcBorders>
              <w:top w:val="single" w:sz="8" w:space="0" w:color="4BACC6"/>
              <w:left w:val="single" w:sz="8" w:space="0" w:color="4BACC6"/>
              <w:bottom w:val="single" w:sz="8" w:space="0" w:color="4BACC6"/>
              <w:right w:val="single" w:sz="8" w:space="0" w:color="4BACC6"/>
            </w:tcBorders>
            <w:shd w:val="clear" w:color="auto" w:fill="D2EAF1"/>
          </w:tcPr>
          <w:p w:rsidR="00195112" w:rsidRDefault="00195112" w:rsidP="00EE2BD5">
            <w:pPr>
              <w:spacing w:line="360" w:lineRule="auto"/>
              <w:jc w:val="center"/>
              <w:rPr>
                <w:rFonts w:ascii="Arial Narrow" w:hAnsi="Arial Narrow" w:cs="Arial"/>
                <w:sz w:val="16"/>
                <w:szCs w:val="16"/>
              </w:rPr>
            </w:pPr>
            <w:r>
              <w:rPr>
                <w:rFonts w:ascii="Arial Narrow" w:hAnsi="Arial Narrow" w:cs="Arial"/>
                <w:sz w:val="16"/>
                <w:szCs w:val="16"/>
              </w:rPr>
              <w:lastRenderedPageBreak/>
              <w:t xml:space="preserve">Assegnazione di incarichi in assenza dei </w:t>
            </w:r>
            <w:r>
              <w:rPr>
                <w:rFonts w:ascii="Arial Narrow" w:hAnsi="Arial Narrow" w:cs="Arial"/>
                <w:sz w:val="16"/>
                <w:szCs w:val="16"/>
              </w:rPr>
              <w:lastRenderedPageBreak/>
              <w:t>presupposti di legge</w:t>
            </w:r>
            <w:r w:rsidR="00EE2BD5">
              <w:rPr>
                <w:rFonts w:ascii="Arial Narrow" w:hAnsi="Arial Narrow" w:cs="Arial"/>
                <w:sz w:val="16"/>
                <w:szCs w:val="16"/>
              </w:rPr>
              <w:t xml:space="preserve"> e nonostante vi sia personale dipendente in grado di svolgerli</w:t>
            </w:r>
          </w:p>
        </w:tc>
        <w:tc>
          <w:tcPr>
            <w:tcW w:w="577" w:type="pct"/>
            <w:tcBorders>
              <w:top w:val="single" w:sz="8" w:space="0" w:color="4BACC6"/>
              <w:left w:val="single" w:sz="8" w:space="0" w:color="4BACC6"/>
              <w:bottom w:val="single" w:sz="8" w:space="0" w:color="4BACC6"/>
              <w:right w:val="single" w:sz="8" w:space="0" w:color="4BACC6"/>
            </w:tcBorders>
            <w:shd w:val="clear" w:color="auto" w:fill="D2EAF1"/>
          </w:tcPr>
          <w:p w:rsidR="00195112" w:rsidRDefault="00195112" w:rsidP="0081587E">
            <w:pPr>
              <w:spacing w:line="360" w:lineRule="auto"/>
              <w:jc w:val="center"/>
              <w:rPr>
                <w:rFonts w:ascii="Arial Narrow" w:hAnsi="Arial Narrow" w:cs="Arial"/>
                <w:sz w:val="16"/>
                <w:szCs w:val="16"/>
              </w:rPr>
            </w:pPr>
            <w:r>
              <w:rPr>
                <w:rFonts w:ascii="Arial Narrow" w:hAnsi="Arial Narrow" w:cs="Arial"/>
                <w:sz w:val="16"/>
                <w:szCs w:val="16"/>
              </w:rPr>
              <w:lastRenderedPageBreak/>
              <w:t>3</w:t>
            </w:r>
          </w:p>
        </w:tc>
        <w:tc>
          <w:tcPr>
            <w:tcW w:w="623" w:type="pct"/>
            <w:tcBorders>
              <w:top w:val="single" w:sz="8" w:space="0" w:color="4BACC6"/>
              <w:left w:val="single" w:sz="8" w:space="0" w:color="4BACC6"/>
              <w:bottom w:val="single" w:sz="8" w:space="0" w:color="4BACC6"/>
              <w:right w:val="single" w:sz="8" w:space="0" w:color="4BACC6"/>
            </w:tcBorders>
            <w:shd w:val="clear" w:color="auto" w:fill="D2EAF1"/>
          </w:tcPr>
          <w:p w:rsidR="00195112" w:rsidRDefault="00195112" w:rsidP="0081587E">
            <w:pPr>
              <w:spacing w:line="360" w:lineRule="auto"/>
              <w:jc w:val="center"/>
              <w:rPr>
                <w:rFonts w:ascii="Arial Narrow" w:hAnsi="Arial Narrow" w:cs="Arial"/>
                <w:sz w:val="16"/>
                <w:szCs w:val="16"/>
              </w:rPr>
            </w:pPr>
            <w:r>
              <w:rPr>
                <w:rFonts w:ascii="Arial Narrow" w:hAnsi="Arial Narrow" w:cs="Arial"/>
                <w:sz w:val="16"/>
                <w:szCs w:val="16"/>
              </w:rPr>
              <w:t>3</w:t>
            </w:r>
          </w:p>
        </w:tc>
        <w:tc>
          <w:tcPr>
            <w:tcW w:w="657" w:type="pct"/>
            <w:tcBorders>
              <w:top w:val="single" w:sz="8" w:space="0" w:color="4BACC6"/>
              <w:left w:val="single" w:sz="8" w:space="0" w:color="4BACC6"/>
              <w:bottom w:val="single" w:sz="8" w:space="0" w:color="4BACC6"/>
              <w:right w:val="single" w:sz="8" w:space="0" w:color="4BACC6"/>
            </w:tcBorders>
            <w:shd w:val="clear" w:color="auto" w:fill="D2EAF1"/>
          </w:tcPr>
          <w:p w:rsidR="00195112" w:rsidRDefault="00195112" w:rsidP="0081587E">
            <w:pPr>
              <w:spacing w:line="360" w:lineRule="auto"/>
              <w:jc w:val="center"/>
              <w:rPr>
                <w:rFonts w:ascii="Arial Narrow" w:hAnsi="Arial Narrow" w:cs="Arial"/>
                <w:sz w:val="16"/>
                <w:szCs w:val="16"/>
              </w:rPr>
            </w:pPr>
            <w:r>
              <w:rPr>
                <w:rFonts w:ascii="Arial Narrow" w:hAnsi="Arial Narrow" w:cs="Arial"/>
                <w:sz w:val="16"/>
                <w:szCs w:val="16"/>
              </w:rPr>
              <w:t>9</w:t>
            </w:r>
          </w:p>
          <w:p w:rsidR="00195112" w:rsidRDefault="00195112" w:rsidP="0081587E">
            <w:pPr>
              <w:spacing w:line="360" w:lineRule="auto"/>
              <w:jc w:val="center"/>
              <w:rPr>
                <w:rFonts w:ascii="Arial Narrow" w:hAnsi="Arial Narrow" w:cs="Arial"/>
                <w:sz w:val="16"/>
                <w:szCs w:val="16"/>
              </w:rPr>
            </w:pPr>
            <w:r>
              <w:rPr>
                <w:rFonts w:ascii="Arial Narrow" w:hAnsi="Arial Narrow" w:cs="Arial"/>
                <w:sz w:val="16"/>
                <w:szCs w:val="16"/>
              </w:rPr>
              <w:t>Medio</w:t>
            </w:r>
          </w:p>
        </w:tc>
      </w:tr>
    </w:tbl>
    <w:p w:rsidR="008A23C7" w:rsidRDefault="008A23C7" w:rsidP="00B55A87">
      <w:pPr>
        <w:spacing w:line="360" w:lineRule="auto"/>
        <w:jc w:val="both"/>
        <w:rPr>
          <w:rFonts w:ascii="Arial Narrow" w:hAnsi="Arial Narrow" w:cs="Arial"/>
          <w:sz w:val="22"/>
          <w:szCs w:val="22"/>
        </w:rPr>
      </w:pPr>
    </w:p>
    <w:p w:rsidR="008A23C7" w:rsidRPr="004E5F7F" w:rsidRDefault="008A23C7" w:rsidP="00B55A87">
      <w:pPr>
        <w:spacing w:line="360" w:lineRule="auto"/>
        <w:jc w:val="both"/>
        <w:rPr>
          <w:rFonts w:ascii="Arial Narrow" w:hAnsi="Arial Narrow" w:cs="Arial"/>
          <w:b/>
          <w:sz w:val="22"/>
          <w:szCs w:val="22"/>
        </w:rPr>
      </w:pPr>
      <w:r w:rsidRPr="004E5F7F">
        <w:rPr>
          <w:rFonts w:ascii="Arial Narrow" w:hAnsi="Arial Narrow" w:cs="Arial"/>
          <w:b/>
          <w:sz w:val="22"/>
          <w:szCs w:val="22"/>
        </w:rPr>
        <w:t>B) Area affidamento di lavori, servizi e forniture</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Definizione dell’oggetto dell’affidamento</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Individuazione dello strumento/istituto per l’affidamento</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Requisiti di qualificazione</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Requisiti di aggiudicazione</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Valutazione delle offerte</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Verifica dell’eventuale anomalia delle offerte</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Procedure negoziate</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Affidamenti diretti</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Revoca del bando</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Redazione del cronoprogramma</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Varianti in corso di esecuzione del contratto</w:t>
      </w:r>
    </w:p>
    <w:p w:rsidR="008A23C7" w:rsidRPr="00B55A87" w:rsidRDefault="008A23C7" w:rsidP="00496911">
      <w:pPr>
        <w:numPr>
          <w:ilvl w:val="0"/>
          <w:numId w:val="13"/>
        </w:numPr>
        <w:spacing w:line="360" w:lineRule="auto"/>
        <w:jc w:val="both"/>
        <w:rPr>
          <w:rFonts w:ascii="Arial Narrow" w:hAnsi="Arial Narrow" w:cs="Arial"/>
          <w:sz w:val="22"/>
          <w:szCs w:val="22"/>
        </w:rPr>
      </w:pPr>
      <w:r w:rsidRPr="00B55A87">
        <w:rPr>
          <w:rFonts w:ascii="Arial Narrow" w:hAnsi="Arial Narrow" w:cs="Arial"/>
          <w:sz w:val="22"/>
          <w:szCs w:val="22"/>
        </w:rPr>
        <w:t>Subappalto</w:t>
      </w:r>
    </w:p>
    <w:p w:rsidR="008A23C7" w:rsidRPr="00ED6645" w:rsidRDefault="008A23C7" w:rsidP="00496911">
      <w:pPr>
        <w:numPr>
          <w:ilvl w:val="0"/>
          <w:numId w:val="13"/>
        </w:numPr>
        <w:spacing w:line="360" w:lineRule="auto"/>
        <w:jc w:val="both"/>
        <w:rPr>
          <w:rFonts w:ascii="Arial Narrow" w:hAnsi="Arial Narrow" w:cs="Arial"/>
          <w:sz w:val="22"/>
          <w:szCs w:val="22"/>
        </w:rPr>
      </w:pPr>
      <w:r w:rsidRPr="00ED6645">
        <w:rPr>
          <w:rFonts w:ascii="Arial Narrow" w:hAnsi="Arial Narrow" w:cs="Arial"/>
          <w:sz w:val="22"/>
          <w:szCs w:val="22"/>
        </w:rPr>
        <w:t>Utilizzo di rimedi di risoluzione delle controversie alternativi a quelli giurisdizionali durante la fase di esecuzione del contratto</w:t>
      </w:r>
      <w:r w:rsidR="00CB008B" w:rsidRPr="00ED6645">
        <w:rPr>
          <w:rFonts w:ascii="Arial Narrow" w:hAnsi="Arial Narrow" w:cs="Arial"/>
          <w:sz w:val="22"/>
          <w:szCs w:val="22"/>
        </w:rPr>
        <w:t>.</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88"/>
        <w:gridCol w:w="2131"/>
        <w:gridCol w:w="3093"/>
        <w:gridCol w:w="1101"/>
        <w:gridCol w:w="1107"/>
        <w:gridCol w:w="1128"/>
      </w:tblGrid>
      <w:tr w:rsidR="00407416" w:rsidRPr="007C7E7D" w:rsidTr="007C7E7D">
        <w:trPr>
          <w:jc w:val="center"/>
        </w:trPr>
        <w:tc>
          <w:tcPr>
            <w:tcW w:w="0" w:type="auto"/>
            <w:tcBorders>
              <w:top w:val="single" w:sz="8" w:space="0" w:color="4BACC6"/>
              <w:left w:val="single" w:sz="8" w:space="0" w:color="4BACC6"/>
              <w:bottom w:val="single" w:sz="18" w:space="0" w:color="4BACC6"/>
              <w:right w:val="single" w:sz="8" w:space="0" w:color="4BACC6"/>
            </w:tcBorders>
          </w:tcPr>
          <w:p w:rsidR="008A23C7" w:rsidRPr="007C7E7D" w:rsidRDefault="008A23C7" w:rsidP="007C7E7D">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Area di rischio</w:t>
            </w:r>
          </w:p>
        </w:tc>
        <w:tc>
          <w:tcPr>
            <w:tcW w:w="0" w:type="auto"/>
            <w:tcBorders>
              <w:top w:val="single" w:sz="8" w:space="0" w:color="4BACC6"/>
              <w:left w:val="single" w:sz="8" w:space="0" w:color="4BACC6"/>
              <w:bottom w:val="single" w:sz="18" w:space="0" w:color="4BACC6"/>
              <w:right w:val="single" w:sz="8" w:space="0" w:color="4BACC6"/>
            </w:tcBorders>
          </w:tcPr>
          <w:p w:rsidR="008A23C7" w:rsidRPr="007C7E7D" w:rsidRDefault="008A23C7" w:rsidP="007C7E7D">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Sottoaree di rischio</w:t>
            </w:r>
          </w:p>
        </w:tc>
        <w:tc>
          <w:tcPr>
            <w:tcW w:w="0" w:type="auto"/>
            <w:tcBorders>
              <w:top w:val="single" w:sz="8" w:space="0" w:color="4BACC6"/>
              <w:left w:val="single" w:sz="8" w:space="0" w:color="4BACC6"/>
              <w:bottom w:val="single" w:sz="18" w:space="0" w:color="4BACC6"/>
              <w:right w:val="single" w:sz="8" w:space="0" w:color="4BACC6"/>
            </w:tcBorders>
          </w:tcPr>
          <w:p w:rsidR="008A23C7" w:rsidRPr="007C7E7D" w:rsidRDefault="008A23C7" w:rsidP="00B55A87">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Esemplificazione del rischio</w:t>
            </w:r>
          </w:p>
        </w:tc>
        <w:tc>
          <w:tcPr>
            <w:tcW w:w="0" w:type="auto"/>
            <w:tcBorders>
              <w:top w:val="single" w:sz="8" w:space="0" w:color="4BACC6"/>
              <w:left w:val="single" w:sz="8" w:space="0" w:color="4BACC6"/>
              <w:bottom w:val="single" w:sz="18" w:space="0" w:color="4BACC6"/>
              <w:right w:val="single" w:sz="8" w:space="0" w:color="4BACC6"/>
            </w:tcBorders>
          </w:tcPr>
          <w:p w:rsidR="008A23C7" w:rsidRPr="007C7E7D" w:rsidRDefault="008A23C7" w:rsidP="00B55A87">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Valore medio della probabilità</w:t>
            </w:r>
          </w:p>
        </w:tc>
        <w:tc>
          <w:tcPr>
            <w:tcW w:w="0" w:type="auto"/>
            <w:tcBorders>
              <w:top w:val="single" w:sz="8" w:space="0" w:color="4BACC6"/>
              <w:left w:val="single" w:sz="8" w:space="0" w:color="4BACC6"/>
              <w:bottom w:val="single" w:sz="18" w:space="0" w:color="4BACC6"/>
              <w:right w:val="single" w:sz="8" w:space="0" w:color="4BACC6"/>
            </w:tcBorders>
          </w:tcPr>
          <w:p w:rsidR="008A23C7" w:rsidRPr="007C7E7D" w:rsidRDefault="008A23C7" w:rsidP="00B55A87">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Valore medio dell’impatto</w:t>
            </w:r>
          </w:p>
        </w:tc>
        <w:tc>
          <w:tcPr>
            <w:tcW w:w="0" w:type="auto"/>
            <w:tcBorders>
              <w:top w:val="single" w:sz="8" w:space="0" w:color="4BACC6"/>
              <w:left w:val="single" w:sz="8" w:space="0" w:color="4BACC6"/>
              <w:bottom w:val="single" w:sz="18" w:space="0" w:color="4BACC6"/>
              <w:right w:val="single" w:sz="8" w:space="0" w:color="4BACC6"/>
            </w:tcBorders>
          </w:tcPr>
          <w:p w:rsidR="008A23C7" w:rsidRPr="007C7E7D" w:rsidRDefault="008A23C7" w:rsidP="00B55A87">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Valutazione</w:t>
            </w:r>
          </w:p>
          <w:p w:rsidR="008A23C7" w:rsidRPr="007C7E7D" w:rsidRDefault="008A23C7" w:rsidP="00B55A87">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complessiva del rischio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4E5F7F" w:rsidRDefault="00407416" w:rsidP="007C7E7D">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7C7E7D">
            <w:pPr>
              <w:spacing w:line="360" w:lineRule="auto"/>
              <w:jc w:val="center"/>
              <w:rPr>
                <w:rFonts w:ascii="Arial Narrow" w:hAnsi="Arial Narrow" w:cs="Arial"/>
                <w:sz w:val="16"/>
                <w:szCs w:val="16"/>
              </w:rPr>
            </w:pPr>
            <w:r w:rsidRPr="007C7E7D">
              <w:rPr>
                <w:rFonts w:ascii="Arial Narrow" w:hAnsi="Arial Narrow" w:cs="Arial"/>
                <w:sz w:val="16"/>
                <w:szCs w:val="16"/>
              </w:rPr>
              <w:t>Definizione oggetto affidamento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7C7E7D">
            <w:pPr>
              <w:spacing w:line="360" w:lineRule="auto"/>
              <w:jc w:val="center"/>
              <w:rPr>
                <w:rFonts w:ascii="Arial Narrow" w:hAnsi="Arial Narrow" w:cs="Arial"/>
                <w:sz w:val="16"/>
                <w:szCs w:val="16"/>
              </w:rPr>
            </w:pPr>
            <w:r w:rsidRPr="007C7E7D">
              <w:rPr>
                <w:rFonts w:ascii="Arial Narrow" w:hAnsi="Arial Narrow" w:cs="Arial"/>
                <w:sz w:val="16"/>
                <w:szCs w:val="16"/>
              </w:rPr>
              <w:t>Alterazione concorrenza a mezzo di errata/non funzionale individuazione dell’oggetto, violazione del divieto di artificioso frazionamento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C7E7D" w:rsidRDefault="008A23C7" w:rsidP="00B55A87">
            <w:pPr>
              <w:spacing w:line="360" w:lineRule="auto"/>
              <w:jc w:val="center"/>
              <w:rPr>
                <w:rFonts w:ascii="Arial Narrow" w:hAnsi="Arial Narrow" w:cs="Arial"/>
                <w:sz w:val="16"/>
                <w:szCs w:val="16"/>
              </w:rPr>
            </w:pPr>
            <w:r w:rsidRPr="007C7E7D">
              <w:rPr>
                <w:rFonts w:ascii="Arial Narrow" w:hAnsi="Arial Narrow" w:cs="Arial"/>
                <w:sz w:val="16"/>
                <w:szCs w:val="16"/>
              </w:rPr>
              <w:t>4</w:t>
            </w:r>
          </w:p>
          <w:p w:rsidR="008A23C7" w:rsidRPr="007C7E7D" w:rsidRDefault="00DB2B69" w:rsidP="00B55A87">
            <w:pPr>
              <w:spacing w:line="360" w:lineRule="auto"/>
              <w:jc w:val="center"/>
              <w:rPr>
                <w:rFonts w:ascii="Arial Narrow" w:hAnsi="Arial Narrow" w:cs="Arial"/>
                <w:sz w:val="16"/>
                <w:szCs w:val="16"/>
              </w:rPr>
            </w:pPr>
            <w:r w:rsidRPr="007C7E7D">
              <w:rPr>
                <w:rFonts w:ascii="Arial Narrow" w:hAnsi="Arial Narrow" w:cs="Arial"/>
                <w:sz w:val="16"/>
                <w:szCs w:val="16"/>
              </w:rPr>
              <w:t>B</w:t>
            </w:r>
            <w:r w:rsidR="008A23C7" w:rsidRPr="007C7E7D">
              <w:rPr>
                <w:rFonts w:ascii="Arial Narrow" w:hAnsi="Arial Narrow" w:cs="Arial"/>
                <w:sz w:val="16"/>
                <w:szCs w:val="16"/>
              </w:rPr>
              <w:t>asso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tcPr>
          <w:p w:rsidR="008A76B3" w:rsidRPr="004E5F7F"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Individuazione strumento per l’affidamento</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Alterazione della concorrenza</w:t>
            </w:r>
            <w:r w:rsidR="00407416">
              <w:rPr>
                <w:rFonts w:ascii="Arial Narrow" w:hAnsi="Arial Narrow" w:cs="Arial"/>
                <w:sz w:val="16"/>
                <w:szCs w:val="16"/>
              </w:rPr>
              <w:t xml:space="preserve"> mediante utilizzo di strumento improprio</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4</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Basso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4E5F7F" w:rsidRDefault="00407416" w:rsidP="00407416">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r w:rsidRPr="004E5F7F">
              <w:rPr>
                <w:rFonts w:ascii="Arial Narrow" w:eastAsia="Times New Roman" w:hAnsi="Arial Narrow" w:cs="Arial"/>
                <w:b/>
                <w:bCs/>
                <w:sz w:val="16"/>
                <w:szCs w:val="16"/>
              </w:rPr>
              <w:t xml:space="preserve"> </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Requisiti di qualificazione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Violazione dei principi di non discriminazione e parità di trattamento; richiesta di requisiti non congrui al fine di favorire un concorrente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4</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Basso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tcPr>
          <w:p w:rsidR="008A76B3" w:rsidRPr="004E5F7F"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Requisiti di aggiudicazione</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Determinazione di criteri di valutazione in sede di bando/avviso al fine di favorire un concorrente</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6</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Medio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4E5F7F"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Valutazione delle offerte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407416">
            <w:pPr>
              <w:spacing w:line="360" w:lineRule="auto"/>
              <w:jc w:val="center"/>
              <w:rPr>
                <w:rFonts w:ascii="Arial Narrow" w:hAnsi="Arial Narrow" w:cs="Arial"/>
                <w:sz w:val="16"/>
                <w:szCs w:val="16"/>
              </w:rPr>
            </w:pPr>
            <w:r w:rsidRPr="007C7E7D">
              <w:rPr>
                <w:rFonts w:ascii="Arial Narrow" w:hAnsi="Arial Narrow" w:cs="Arial"/>
                <w:sz w:val="16"/>
                <w:szCs w:val="16"/>
              </w:rPr>
              <w:t>Vio</w:t>
            </w:r>
            <w:r w:rsidR="00407416">
              <w:rPr>
                <w:rFonts w:ascii="Arial Narrow" w:hAnsi="Arial Narrow" w:cs="Arial"/>
                <w:sz w:val="16"/>
                <w:szCs w:val="16"/>
              </w:rPr>
              <w:t>lazione dei principi di trasparenza</w:t>
            </w:r>
            <w:r w:rsidRPr="007C7E7D">
              <w:rPr>
                <w:rFonts w:ascii="Arial Narrow" w:hAnsi="Arial Narrow" w:cs="Arial"/>
                <w:sz w:val="16"/>
                <w:szCs w:val="16"/>
              </w:rPr>
              <w:t xml:space="preserve">, non </w:t>
            </w:r>
            <w:r w:rsidR="00407416">
              <w:rPr>
                <w:rFonts w:ascii="Arial Narrow" w:hAnsi="Arial Narrow" w:cs="Arial"/>
                <w:sz w:val="16"/>
                <w:szCs w:val="16"/>
              </w:rPr>
              <w:t>discriminazione e parità di trattamento</w:t>
            </w:r>
            <w:r w:rsidRPr="007C7E7D">
              <w:rPr>
                <w:rFonts w:ascii="Arial Narrow" w:hAnsi="Arial Narrow" w:cs="Arial"/>
                <w:sz w:val="16"/>
                <w:szCs w:val="16"/>
              </w:rPr>
              <w:t>, nel valutare offerte pervenute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9</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Medio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tcPr>
          <w:p w:rsidR="008A76B3" w:rsidRPr="004E5F7F"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 xml:space="preserve">Affidamento di </w:t>
            </w:r>
            <w:r>
              <w:rPr>
                <w:rFonts w:ascii="Arial Narrow" w:eastAsia="Times New Roman" w:hAnsi="Arial Narrow" w:cs="Arial"/>
                <w:b/>
                <w:bCs/>
                <w:sz w:val="16"/>
                <w:szCs w:val="16"/>
              </w:rPr>
              <w:lastRenderedPageBreak/>
              <w:t>lavori, servizi e forniture</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lastRenderedPageBreak/>
              <w:t xml:space="preserve">Verifica dell’eventuale anomalia </w:t>
            </w:r>
            <w:r w:rsidRPr="007C7E7D">
              <w:rPr>
                <w:rFonts w:ascii="Arial Narrow" w:hAnsi="Arial Narrow" w:cs="Arial"/>
                <w:sz w:val="16"/>
                <w:szCs w:val="16"/>
              </w:rPr>
              <w:lastRenderedPageBreak/>
              <w:t>delle offerte</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lastRenderedPageBreak/>
              <w:t>Alterazione da parte del RUP del sub-</w:t>
            </w:r>
            <w:r w:rsidRPr="007C7E7D">
              <w:rPr>
                <w:rFonts w:ascii="Arial Narrow" w:hAnsi="Arial Narrow" w:cs="Arial"/>
                <w:sz w:val="16"/>
                <w:szCs w:val="16"/>
              </w:rPr>
              <w:lastRenderedPageBreak/>
              <w:t>procedimento di valutazione anomalia con rischio di aggiudicazione ad offerta viziata</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lastRenderedPageBreak/>
              <w:t>2</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4</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lastRenderedPageBreak/>
              <w:t>Basso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4E5F7F"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lastRenderedPageBreak/>
              <w:t>Affidamento di lavori, servizi e forniture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Procedure negoziate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Alterazione della concorrenza; violazione divieto artificioso frazionamento; violazione criterio rotazione; abuso di deroga a ricorso procedure telematiche di acquisto ove necessarie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4</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12</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Medio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tcPr>
          <w:p w:rsidR="008A76B3" w:rsidRPr="004E5F7F"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Affidamenti diretti</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Alterazione concorrenza (mancato ricorso a minima indagine di mercato; violazione divieto artificioso frazionamento; abuso di deroga a ricorso procedure telematiche di acquisto ove necessarie</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4</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12</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Medio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4E5F7F"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Revoca del bando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Abuso di ricorso alla revoca al fine di escludere concorrente indesiderata; non affidare ad aggiudicatario provvisorio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4</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Basso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tcPr>
          <w:p w:rsidR="008A76B3" w:rsidRPr="004E5F7F"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Redazione cronoprogramma</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Indicazione priorità non corrispondente a reali esigenze</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4</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Basso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4E5F7F"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Varianti in corso di esecuzione del contratto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Il RUP, a seguito di accordo con l’affidatario, certifica in corso d’opera la necessità di varianti non necessarie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6</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Medio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tcPr>
          <w:p w:rsidR="00407416"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p>
          <w:p w:rsidR="008A76B3" w:rsidRPr="00407416" w:rsidRDefault="008A76B3" w:rsidP="00407416">
            <w:pPr>
              <w:jc w:val="center"/>
              <w:rPr>
                <w:rFonts w:ascii="Arial Narrow" w:eastAsia="Times New Roman" w:hAnsi="Arial Narrow" w:cs="Arial"/>
                <w:sz w:val="16"/>
                <w:szCs w:val="16"/>
              </w:rPr>
            </w:pP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Subappalto</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Autorizzazione illegittima al subappalto; mancato rispetto iter art. 118 Codice Contratti; rischio che operino ditte subappaltatrici non qualificate o colluse con associazioni mafiose</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3</w:t>
            </w:r>
          </w:p>
        </w:tc>
        <w:tc>
          <w:tcPr>
            <w:tcW w:w="0" w:type="auto"/>
            <w:tcBorders>
              <w:top w:val="single" w:sz="8" w:space="0" w:color="4BACC6"/>
              <w:left w:val="single" w:sz="8" w:space="0" w:color="4BACC6"/>
              <w:bottom w:val="single" w:sz="8" w:space="0" w:color="4BACC6"/>
              <w:right w:val="single" w:sz="8" w:space="0" w:color="4BACC6"/>
            </w:tcBorders>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9</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Medio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4E5F7F"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Utilizzo di rimedi di risoluzione controversie alternativi a quelli giurisdizionali durante esecuzione contratto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7C7E7D">
            <w:pPr>
              <w:spacing w:line="360" w:lineRule="auto"/>
              <w:jc w:val="center"/>
              <w:rPr>
                <w:rFonts w:ascii="Arial Narrow" w:hAnsi="Arial Narrow" w:cs="Arial"/>
                <w:sz w:val="16"/>
                <w:szCs w:val="16"/>
              </w:rPr>
            </w:pPr>
            <w:r w:rsidRPr="007C7E7D">
              <w:rPr>
                <w:rFonts w:ascii="Arial Narrow" w:hAnsi="Arial Narrow" w:cs="Arial"/>
                <w:sz w:val="16"/>
                <w:szCs w:val="16"/>
              </w:rPr>
              <w:t>Illegittima attribuzione di maggior compenso o illegittima attribuzione diretta di ulteriori prestazioni durante l’effettuazione della prestazione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2</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4</w:t>
            </w:r>
          </w:p>
          <w:p w:rsidR="008A76B3" w:rsidRPr="007C7E7D" w:rsidRDefault="008A76B3" w:rsidP="00B55A87">
            <w:pPr>
              <w:spacing w:line="360" w:lineRule="auto"/>
              <w:jc w:val="center"/>
              <w:rPr>
                <w:rFonts w:ascii="Arial Narrow" w:hAnsi="Arial Narrow" w:cs="Arial"/>
                <w:sz w:val="16"/>
                <w:szCs w:val="16"/>
              </w:rPr>
            </w:pPr>
            <w:r w:rsidRPr="007C7E7D">
              <w:rPr>
                <w:rFonts w:ascii="Arial Narrow" w:hAnsi="Arial Narrow" w:cs="Arial"/>
                <w:sz w:val="16"/>
                <w:szCs w:val="16"/>
              </w:rPr>
              <w:t>Basso</w:t>
            </w:r>
          </w:p>
        </w:tc>
      </w:tr>
      <w:tr w:rsidR="00407416" w:rsidRPr="007C7E7D" w:rsidTr="007C7E7D">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07416" w:rsidRDefault="00407416"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Affidamento di lavori, servizi e forniture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07416" w:rsidRPr="007C7E7D" w:rsidRDefault="00407416" w:rsidP="007C7E7D">
            <w:pPr>
              <w:spacing w:line="360" w:lineRule="auto"/>
              <w:jc w:val="center"/>
              <w:rPr>
                <w:rFonts w:ascii="Arial Narrow" w:hAnsi="Arial Narrow" w:cs="Arial"/>
                <w:sz w:val="16"/>
                <w:szCs w:val="16"/>
              </w:rPr>
            </w:pPr>
            <w:r>
              <w:rPr>
                <w:rFonts w:ascii="Arial Narrow" w:hAnsi="Arial Narrow" w:cs="Arial"/>
                <w:sz w:val="16"/>
                <w:szCs w:val="16"/>
              </w:rPr>
              <w:t>Acquisto di beni destinati e non destinati alla rivendita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07416" w:rsidRPr="007C7E7D" w:rsidRDefault="00407416" w:rsidP="007C7E7D">
            <w:pPr>
              <w:spacing w:line="360" w:lineRule="auto"/>
              <w:jc w:val="center"/>
              <w:rPr>
                <w:rFonts w:ascii="Arial Narrow" w:hAnsi="Arial Narrow" w:cs="Arial"/>
                <w:sz w:val="16"/>
                <w:szCs w:val="16"/>
              </w:rPr>
            </w:pPr>
            <w:r>
              <w:rPr>
                <w:rFonts w:ascii="Arial Narrow" w:hAnsi="Arial Narrow" w:cs="Arial"/>
                <w:sz w:val="16"/>
                <w:szCs w:val="16"/>
              </w:rPr>
              <w:t>Acquisto a prezzi fuori mercato al fine di agevolare specifici fornitori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07416" w:rsidRPr="007C7E7D" w:rsidRDefault="00407416" w:rsidP="00B55A87">
            <w:pPr>
              <w:spacing w:line="360" w:lineRule="auto"/>
              <w:jc w:val="center"/>
              <w:rPr>
                <w:rFonts w:ascii="Arial Narrow" w:hAnsi="Arial Narrow" w:cs="Arial"/>
                <w:sz w:val="16"/>
                <w:szCs w:val="16"/>
              </w:rPr>
            </w:pPr>
            <w:r>
              <w:rPr>
                <w:rFonts w:ascii="Arial Narrow" w:hAnsi="Arial Narrow" w:cs="Arial"/>
                <w:sz w:val="16"/>
                <w:szCs w:val="16"/>
              </w:rPr>
              <w:t>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07416" w:rsidRPr="007C7E7D" w:rsidRDefault="00407416" w:rsidP="00B55A87">
            <w:pPr>
              <w:spacing w:line="360" w:lineRule="auto"/>
              <w:jc w:val="center"/>
              <w:rPr>
                <w:rFonts w:ascii="Arial Narrow" w:hAnsi="Arial Narrow" w:cs="Arial"/>
                <w:sz w:val="16"/>
                <w:szCs w:val="16"/>
              </w:rPr>
            </w:pPr>
            <w:r>
              <w:rPr>
                <w:rFonts w:ascii="Arial Narrow" w:hAnsi="Arial Narrow" w:cs="Arial"/>
                <w:sz w:val="16"/>
                <w:szCs w:val="16"/>
              </w:rPr>
              <w:t>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07416" w:rsidRDefault="00407416" w:rsidP="00B55A87">
            <w:pPr>
              <w:spacing w:line="360" w:lineRule="auto"/>
              <w:jc w:val="center"/>
              <w:rPr>
                <w:rFonts w:ascii="Arial Narrow" w:hAnsi="Arial Narrow" w:cs="Arial"/>
                <w:sz w:val="16"/>
                <w:szCs w:val="16"/>
              </w:rPr>
            </w:pPr>
            <w:r>
              <w:rPr>
                <w:rFonts w:ascii="Arial Narrow" w:hAnsi="Arial Narrow" w:cs="Arial"/>
                <w:sz w:val="16"/>
                <w:szCs w:val="16"/>
              </w:rPr>
              <w:t>9</w:t>
            </w:r>
          </w:p>
          <w:p w:rsidR="00407416" w:rsidRPr="007C7E7D" w:rsidRDefault="00407416" w:rsidP="00B55A87">
            <w:pPr>
              <w:spacing w:line="360" w:lineRule="auto"/>
              <w:jc w:val="center"/>
              <w:rPr>
                <w:rFonts w:ascii="Arial Narrow" w:hAnsi="Arial Narrow" w:cs="Arial"/>
                <w:sz w:val="16"/>
                <w:szCs w:val="16"/>
              </w:rPr>
            </w:pPr>
            <w:r>
              <w:rPr>
                <w:rFonts w:ascii="Arial Narrow" w:hAnsi="Arial Narrow" w:cs="Arial"/>
                <w:sz w:val="16"/>
                <w:szCs w:val="16"/>
              </w:rPr>
              <w:t>Medio</w:t>
            </w:r>
          </w:p>
        </w:tc>
      </w:tr>
    </w:tbl>
    <w:p w:rsidR="008A23C7" w:rsidRPr="00B55A87" w:rsidRDefault="008A23C7" w:rsidP="00B55A87">
      <w:pPr>
        <w:spacing w:line="360" w:lineRule="auto"/>
        <w:jc w:val="both"/>
        <w:rPr>
          <w:rFonts w:ascii="Arial Narrow" w:hAnsi="Arial Narrow" w:cs="Arial"/>
          <w:sz w:val="22"/>
          <w:szCs w:val="22"/>
        </w:rPr>
      </w:pPr>
    </w:p>
    <w:p w:rsidR="002D4035" w:rsidRDefault="002D4035" w:rsidP="00B55A87">
      <w:pPr>
        <w:spacing w:line="360" w:lineRule="auto"/>
        <w:jc w:val="both"/>
        <w:rPr>
          <w:rFonts w:ascii="Arial Narrow" w:hAnsi="Arial Narrow" w:cs="Arial"/>
          <w:b/>
          <w:sz w:val="22"/>
          <w:szCs w:val="22"/>
        </w:rPr>
      </w:pPr>
    </w:p>
    <w:p w:rsidR="002D4035" w:rsidRDefault="002D4035" w:rsidP="00B55A87">
      <w:pPr>
        <w:spacing w:line="360" w:lineRule="auto"/>
        <w:jc w:val="both"/>
        <w:rPr>
          <w:rFonts w:ascii="Arial Narrow" w:hAnsi="Arial Narrow" w:cs="Arial"/>
          <w:b/>
          <w:sz w:val="22"/>
          <w:szCs w:val="22"/>
        </w:rPr>
      </w:pPr>
    </w:p>
    <w:p w:rsidR="008A23C7" w:rsidRPr="004E5F7F" w:rsidRDefault="00CB008B" w:rsidP="00B55A87">
      <w:pPr>
        <w:spacing w:line="360" w:lineRule="auto"/>
        <w:jc w:val="both"/>
        <w:rPr>
          <w:rFonts w:ascii="Arial Narrow" w:hAnsi="Arial Narrow" w:cs="Arial"/>
          <w:b/>
          <w:sz w:val="22"/>
          <w:szCs w:val="22"/>
        </w:rPr>
      </w:pPr>
      <w:r>
        <w:rPr>
          <w:rFonts w:ascii="Arial Narrow" w:hAnsi="Arial Narrow" w:cs="Arial"/>
          <w:b/>
          <w:sz w:val="22"/>
          <w:szCs w:val="22"/>
        </w:rPr>
        <w:t>C</w:t>
      </w:r>
      <w:r w:rsidR="008A23C7" w:rsidRPr="004E5F7F">
        <w:rPr>
          <w:rFonts w:ascii="Arial Narrow" w:hAnsi="Arial Narrow" w:cs="Arial"/>
          <w:b/>
          <w:sz w:val="22"/>
          <w:szCs w:val="22"/>
        </w:rPr>
        <w:t>) Area provvedimenti ampliativi della sfera giuridica dei destinatari privi di effetto economico diretto ed immediato per il destinatario</w:t>
      </w:r>
    </w:p>
    <w:p w:rsidR="008A23C7" w:rsidRPr="00B55A87" w:rsidRDefault="008A23C7" w:rsidP="00496911">
      <w:pPr>
        <w:numPr>
          <w:ilvl w:val="0"/>
          <w:numId w:val="14"/>
        </w:numPr>
        <w:spacing w:line="360" w:lineRule="auto"/>
        <w:jc w:val="both"/>
        <w:rPr>
          <w:rFonts w:ascii="Arial Narrow" w:hAnsi="Arial Narrow" w:cs="Arial"/>
          <w:sz w:val="22"/>
          <w:szCs w:val="22"/>
        </w:rPr>
      </w:pPr>
      <w:r w:rsidRPr="00B55A87">
        <w:rPr>
          <w:rFonts w:ascii="Arial Narrow" w:hAnsi="Arial Narrow" w:cs="Arial"/>
          <w:sz w:val="22"/>
          <w:szCs w:val="22"/>
        </w:rPr>
        <w:t>Provvedimenti amministrativi vincolati nell’an</w:t>
      </w:r>
    </w:p>
    <w:p w:rsidR="008A23C7" w:rsidRPr="00B55A87" w:rsidRDefault="008A23C7" w:rsidP="00496911">
      <w:pPr>
        <w:numPr>
          <w:ilvl w:val="0"/>
          <w:numId w:val="14"/>
        </w:numPr>
        <w:spacing w:line="360" w:lineRule="auto"/>
        <w:jc w:val="both"/>
        <w:rPr>
          <w:rFonts w:ascii="Arial Narrow" w:hAnsi="Arial Narrow" w:cs="Arial"/>
          <w:sz w:val="22"/>
          <w:szCs w:val="22"/>
        </w:rPr>
      </w:pPr>
      <w:r w:rsidRPr="00B55A87">
        <w:rPr>
          <w:rFonts w:ascii="Arial Narrow" w:hAnsi="Arial Narrow" w:cs="Arial"/>
          <w:sz w:val="22"/>
          <w:szCs w:val="22"/>
        </w:rPr>
        <w:t>Provvedimenti amministrativi a contenuto vincolato</w:t>
      </w:r>
    </w:p>
    <w:p w:rsidR="008A23C7" w:rsidRPr="00B55A87" w:rsidRDefault="008A23C7" w:rsidP="00496911">
      <w:pPr>
        <w:numPr>
          <w:ilvl w:val="0"/>
          <w:numId w:val="14"/>
        </w:numPr>
        <w:spacing w:line="360" w:lineRule="auto"/>
        <w:jc w:val="both"/>
        <w:rPr>
          <w:rFonts w:ascii="Arial Narrow" w:hAnsi="Arial Narrow" w:cs="Arial"/>
          <w:sz w:val="22"/>
          <w:szCs w:val="22"/>
        </w:rPr>
      </w:pPr>
      <w:r w:rsidRPr="00B55A87">
        <w:rPr>
          <w:rFonts w:ascii="Arial Narrow" w:hAnsi="Arial Narrow" w:cs="Arial"/>
          <w:sz w:val="22"/>
          <w:szCs w:val="22"/>
        </w:rPr>
        <w:t>Provvedimenti amministrativi vincolati nell’an e a contenuto vincolato</w:t>
      </w:r>
    </w:p>
    <w:p w:rsidR="008A23C7" w:rsidRPr="00B55A87" w:rsidRDefault="008A23C7" w:rsidP="00496911">
      <w:pPr>
        <w:numPr>
          <w:ilvl w:val="0"/>
          <w:numId w:val="14"/>
        </w:numPr>
        <w:spacing w:line="360" w:lineRule="auto"/>
        <w:jc w:val="both"/>
        <w:rPr>
          <w:rFonts w:ascii="Arial Narrow" w:hAnsi="Arial Narrow" w:cs="Arial"/>
          <w:sz w:val="22"/>
          <w:szCs w:val="22"/>
        </w:rPr>
      </w:pPr>
      <w:r w:rsidRPr="00B55A87">
        <w:rPr>
          <w:rFonts w:ascii="Arial Narrow" w:hAnsi="Arial Narrow" w:cs="Arial"/>
          <w:sz w:val="22"/>
          <w:szCs w:val="22"/>
        </w:rPr>
        <w:t>Provvedimenti amministrativi a contenuto discrezionale</w:t>
      </w:r>
    </w:p>
    <w:p w:rsidR="004E5F7F" w:rsidRDefault="008A23C7" w:rsidP="00496911">
      <w:pPr>
        <w:numPr>
          <w:ilvl w:val="0"/>
          <w:numId w:val="14"/>
        </w:numPr>
        <w:spacing w:line="360" w:lineRule="auto"/>
        <w:jc w:val="both"/>
        <w:rPr>
          <w:rFonts w:ascii="Arial Narrow" w:hAnsi="Arial Narrow" w:cs="Arial"/>
          <w:sz w:val="22"/>
          <w:szCs w:val="22"/>
        </w:rPr>
      </w:pPr>
      <w:r w:rsidRPr="00B55A87">
        <w:rPr>
          <w:rFonts w:ascii="Arial Narrow" w:hAnsi="Arial Narrow" w:cs="Arial"/>
          <w:sz w:val="22"/>
          <w:szCs w:val="22"/>
        </w:rPr>
        <w:t>Provvedimenti amministrativi discrezionali nell’an</w:t>
      </w:r>
    </w:p>
    <w:p w:rsidR="0002489A" w:rsidRDefault="008A23C7" w:rsidP="00496911">
      <w:pPr>
        <w:numPr>
          <w:ilvl w:val="0"/>
          <w:numId w:val="14"/>
        </w:numPr>
        <w:spacing w:line="360" w:lineRule="auto"/>
        <w:jc w:val="both"/>
        <w:rPr>
          <w:rFonts w:ascii="Arial Narrow" w:hAnsi="Arial Narrow" w:cs="Arial"/>
          <w:sz w:val="22"/>
          <w:szCs w:val="22"/>
        </w:rPr>
      </w:pPr>
      <w:r w:rsidRPr="004E5F7F">
        <w:rPr>
          <w:rFonts w:ascii="Arial Narrow" w:hAnsi="Arial Narrow" w:cs="Arial"/>
          <w:sz w:val="22"/>
          <w:szCs w:val="22"/>
        </w:rPr>
        <w:lastRenderedPageBreak/>
        <w:t>Provvedimenti amministrativi discrezionali nell’an e nel contenuto</w:t>
      </w:r>
    </w:p>
    <w:p w:rsidR="002D4035" w:rsidRDefault="002D4035" w:rsidP="002D4035">
      <w:pPr>
        <w:spacing w:line="360" w:lineRule="auto"/>
        <w:jc w:val="both"/>
        <w:rPr>
          <w:rFonts w:ascii="Arial Narrow" w:hAnsi="Arial Narrow" w:cs="Arial"/>
          <w:sz w:val="22"/>
          <w:szCs w:val="22"/>
        </w:rPr>
      </w:pPr>
    </w:p>
    <w:p w:rsidR="002D4035" w:rsidRDefault="002D4035" w:rsidP="002D4035">
      <w:pPr>
        <w:spacing w:line="360" w:lineRule="auto"/>
        <w:jc w:val="both"/>
        <w:rPr>
          <w:rFonts w:ascii="Arial Narrow" w:hAnsi="Arial Narrow" w:cs="Arial"/>
          <w:sz w:val="22"/>
          <w:szCs w:val="22"/>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627"/>
        <w:gridCol w:w="2598"/>
        <w:gridCol w:w="1560"/>
        <w:gridCol w:w="992"/>
        <w:gridCol w:w="892"/>
        <w:gridCol w:w="1247"/>
      </w:tblGrid>
      <w:tr w:rsidR="009D1842" w:rsidRPr="002D4035" w:rsidTr="002263B2">
        <w:trPr>
          <w:jc w:val="center"/>
        </w:trPr>
        <w:tc>
          <w:tcPr>
            <w:tcW w:w="1627" w:type="dxa"/>
            <w:tcBorders>
              <w:top w:val="single" w:sz="8" w:space="0" w:color="4BACC6"/>
              <w:left w:val="single" w:sz="8" w:space="0" w:color="4BACC6"/>
              <w:bottom w:val="single" w:sz="18" w:space="0" w:color="4BACC6"/>
              <w:right w:val="single" w:sz="8" w:space="0" w:color="4BACC6"/>
            </w:tcBorders>
          </w:tcPr>
          <w:p w:rsidR="009D1842" w:rsidRPr="002D4035" w:rsidRDefault="009D1842" w:rsidP="00B55A87">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Ufficio interessato</w:t>
            </w:r>
          </w:p>
        </w:tc>
        <w:tc>
          <w:tcPr>
            <w:tcW w:w="2598" w:type="dxa"/>
            <w:tcBorders>
              <w:top w:val="single" w:sz="8" w:space="0" w:color="4BACC6"/>
              <w:left w:val="single" w:sz="8" w:space="0" w:color="4BACC6"/>
              <w:bottom w:val="single" w:sz="18" w:space="0" w:color="4BACC6"/>
              <w:right w:val="single" w:sz="8" w:space="0" w:color="4BACC6"/>
            </w:tcBorders>
          </w:tcPr>
          <w:p w:rsidR="009D1842" w:rsidRPr="002D4035" w:rsidRDefault="009D1842" w:rsidP="00B55A87">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Processo interessato</w:t>
            </w:r>
          </w:p>
        </w:tc>
        <w:tc>
          <w:tcPr>
            <w:tcW w:w="1560" w:type="dxa"/>
            <w:tcBorders>
              <w:top w:val="single" w:sz="8" w:space="0" w:color="4BACC6"/>
              <w:left w:val="single" w:sz="8" w:space="0" w:color="4BACC6"/>
              <w:bottom w:val="single" w:sz="18" w:space="0" w:color="4BACC6"/>
              <w:right w:val="single" w:sz="8" w:space="0" w:color="4BACC6"/>
            </w:tcBorders>
          </w:tcPr>
          <w:p w:rsidR="009D1842" w:rsidRPr="002D4035" w:rsidRDefault="009D1842" w:rsidP="00B55A87">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Esemplificazione del rischio</w:t>
            </w:r>
          </w:p>
        </w:tc>
        <w:tc>
          <w:tcPr>
            <w:tcW w:w="992" w:type="dxa"/>
            <w:tcBorders>
              <w:top w:val="single" w:sz="8" w:space="0" w:color="4BACC6"/>
              <w:left w:val="single" w:sz="8" w:space="0" w:color="4BACC6"/>
              <w:bottom w:val="single" w:sz="18" w:space="0" w:color="4BACC6"/>
              <w:right w:val="single" w:sz="8" w:space="0" w:color="4BACC6"/>
            </w:tcBorders>
          </w:tcPr>
          <w:p w:rsidR="009D1842" w:rsidRPr="002D4035" w:rsidRDefault="009D1842" w:rsidP="00B55A87">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Valore medio della probabilità</w:t>
            </w:r>
          </w:p>
        </w:tc>
        <w:tc>
          <w:tcPr>
            <w:tcW w:w="892" w:type="dxa"/>
            <w:tcBorders>
              <w:top w:val="single" w:sz="8" w:space="0" w:color="4BACC6"/>
              <w:left w:val="single" w:sz="8" w:space="0" w:color="4BACC6"/>
              <w:bottom w:val="single" w:sz="18" w:space="0" w:color="4BACC6"/>
              <w:right w:val="single" w:sz="8" w:space="0" w:color="4BACC6"/>
            </w:tcBorders>
          </w:tcPr>
          <w:p w:rsidR="009D1842" w:rsidRPr="002D4035" w:rsidRDefault="009D1842" w:rsidP="00B55A87">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Valore medio dell’impatto</w:t>
            </w:r>
          </w:p>
        </w:tc>
        <w:tc>
          <w:tcPr>
            <w:tcW w:w="1247" w:type="dxa"/>
            <w:tcBorders>
              <w:top w:val="single" w:sz="8" w:space="0" w:color="4BACC6"/>
              <w:left w:val="single" w:sz="8" w:space="0" w:color="4BACC6"/>
              <w:bottom w:val="single" w:sz="18" w:space="0" w:color="4BACC6"/>
              <w:right w:val="single" w:sz="8" w:space="0" w:color="4BACC6"/>
            </w:tcBorders>
          </w:tcPr>
          <w:p w:rsidR="009D1842" w:rsidRPr="002D4035" w:rsidRDefault="009D1842" w:rsidP="00B55A87">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Valutazione</w:t>
            </w:r>
          </w:p>
          <w:p w:rsidR="009D1842" w:rsidRPr="002D4035" w:rsidRDefault="009D1842" w:rsidP="00B55A87">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complessiva del rischio</w:t>
            </w:r>
          </w:p>
        </w:tc>
      </w:tr>
      <w:tr w:rsidR="008A76B3" w:rsidRPr="002D4035" w:rsidTr="004E5F7F">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D2EAF1"/>
          </w:tcPr>
          <w:p w:rsidR="008A76B3" w:rsidRPr="002D4035" w:rsidRDefault="008A76B3" w:rsidP="00DA121F">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Settore Tributi – Gestione servizio riscossione</w:t>
            </w:r>
          </w:p>
        </w:tc>
        <w:tc>
          <w:tcPr>
            <w:tcW w:w="2598" w:type="dxa"/>
            <w:tcBorders>
              <w:top w:val="single" w:sz="8" w:space="0" w:color="4BACC6"/>
              <w:left w:val="single" w:sz="8" w:space="0" w:color="4BACC6"/>
              <w:bottom w:val="single" w:sz="8" w:space="0" w:color="4BACC6"/>
              <w:right w:val="single" w:sz="8" w:space="0" w:color="4BACC6"/>
            </w:tcBorders>
            <w:shd w:val="clear" w:color="auto" w:fill="D2EAF1"/>
          </w:tcPr>
          <w:p w:rsidR="008A76B3" w:rsidRPr="002D4035" w:rsidRDefault="008A76B3" w:rsidP="002D4035">
            <w:pPr>
              <w:spacing w:line="360" w:lineRule="auto"/>
              <w:ind w:left="360"/>
              <w:jc w:val="center"/>
              <w:rPr>
                <w:rFonts w:ascii="Arial Narrow" w:hAnsi="Arial Narrow" w:cs="Arial"/>
                <w:sz w:val="16"/>
                <w:szCs w:val="16"/>
              </w:rPr>
            </w:pPr>
            <w:r w:rsidRPr="002D4035">
              <w:rPr>
                <w:rFonts w:ascii="Arial Narrow" w:hAnsi="Arial Narrow" w:cs="Arial"/>
                <w:sz w:val="16"/>
                <w:szCs w:val="16"/>
              </w:rPr>
              <w:t xml:space="preserve">Incasso di tributi o altro per conto del Comune di </w:t>
            </w:r>
            <w:r w:rsidR="002D4035">
              <w:rPr>
                <w:rFonts w:ascii="Arial Narrow" w:hAnsi="Arial Narrow" w:cs="Arial"/>
                <w:sz w:val="16"/>
                <w:szCs w:val="16"/>
              </w:rPr>
              <w:t>Camaiore</w:t>
            </w:r>
          </w:p>
        </w:tc>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8A76B3" w:rsidRPr="002D4035" w:rsidRDefault="008A76B3" w:rsidP="0002489A">
            <w:pPr>
              <w:spacing w:line="360" w:lineRule="auto"/>
              <w:jc w:val="center"/>
              <w:rPr>
                <w:rFonts w:ascii="Arial Narrow" w:hAnsi="Arial Narrow" w:cs="Arial"/>
                <w:sz w:val="16"/>
                <w:szCs w:val="16"/>
              </w:rPr>
            </w:pPr>
            <w:r w:rsidRPr="002D4035">
              <w:rPr>
                <w:rFonts w:ascii="Arial Narrow" w:hAnsi="Arial Narrow" w:cs="Arial"/>
                <w:sz w:val="16"/>
                <w:szCs w:val="16"/>
              </w:rPr>
              <w:t>Incasso tributi senza rilascio ricevuta</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8A76B3" w:rsidRPr="002D4035" w:rsidRDefault="008A76B3" w:rsidP="0002489A">
            <w:pPr>
              <w:spacing w:line="360" w:lineRule="auto"/>
              <w:jc w:val="center"/>
              <w:rPr>
                <w:rFonts w:ascii="Arial Narrow" w:hAnsi="Arial Narrow" w:cs="Arial"/>
                <w:sz w:val="16"/>
                <w:szCs w:val="16"/>
              </w:rPr>
            </w:pPr>
            <w:r w:rsidRPr="002D4035">
              <w:rPr>
                <w:rFonts w:ascii="Arial Narrow" w:hAnsi="Arial Narrow" w:cs="Arial"/>
                <w:sz w:val="16"/>
                <w:szCs w:val="16"/>
              </w:rPr>
              <w:t>2</w:t>
            </w:r>
          </w:p>
        </w:tc>
        <w:tc>
          <w:tcPr>
            <w:tcW w:w="892" w:type="dxa"/>
            <w:tcBorders>
              <w:top w:val="single" w:sz="8" w:space="0" w:color="4BACC6"/>
              <w:left w:val="single" w:sz="8" w:space="0" w:color="4BACC6"/>
              <w:bottom w:val="single" w:sz="8" w:space="0" w:color="4BACC6"/>
              <w:right w:val="single" w:sz="8" w:space="0" w:color="4BACC6"/>
            </w:tcBorders>
            <w:shd w:val="clear" w:color="auto" w:fill="D2EAF1"/>
          </w:tcPr>
          <w:p w:rsidR="008A76B3" w:rsidRPr="002D4035" w:rsidRDefault="008A76B3" w:rsidP="0002489A">
            <w:pPr>
              <w:spacing w:line="360" w:lineRule="auto"/>
              <w:jc w:val="center"/>
              <w:rPr>
                <w:rFonts w:ascii="Arial Narrow" w:hAnsi="Arial Narrow" w:cs="Arial"/>
                <w:sz w:val="16"/>
                <w:szCs w:val="16"/>
              </w:rPr>
            </w:pPr>
            <w:r w:rsidRPr="002D4035">
              <w:rPr>
                <w:rFonts w:ascii="Arial Narrow" w:hAnsi="Arial Narrow" w:cs="Arial"/>
                <w:sz w:val="16"/>
                <w:szCs w:val="16"/>
              </w:rPr>
              <w:t>2</w:t>
            </w:r>
          </w:p>
        </w:tc>
        <w:tc>
          <w:tcPr>
            <w:tcW w:w="1247" w:type="dxa"/>
            <w:tcBorders>
              <w:top w:val="single" w:sz="8" w:space="0" w:color="4BACC6"/>
              <w:left w:val="single" w:sz="8" w:space="0" w:color="4BACC6"/>
              <w:bottom w:val="single" w:sz="8" w:space="0" w:color="4BACC6"/>
              <w:right w:val="single" w:sz="8" w:space="0" w:color="4BACC6"/>
            </w:tcBorders>
            <w:shd w:val="clear" w:color="auto" w:fill="D2EAF1"/>
          </w:tcPr>
          <w:p w:rsidR="008A76B3" w:rsidRPr="002D4035" w:rsidRDefault="008A76B3" w:rsidP="0002489A">
            <w:pPr>
              <w:spacing w:line="360" w:lineRule="auto"/>
              <w:jc w:val="center"/>
              <w:rPr>
                <w:rFonts w:ascii="Arial Narrow" w:hAnsi="Arial Narrow" w:cs="Arial"/>
                <w:sz w:val="16"/>
                <w:szCs w:val="16"/>
              </w:rPr>
            </w:pPr>
            <w:r w:rsidRPr="002D4035">
              <w:rPr>
                <w:rFonts w:ascii="Arial Narrow" w:hAnsi="Arial Narrow" w:cs="Arial"/>
                <w:sz w:val="16"/>
                <w:szCs w:val="16"/>
              </w:rPr>
              <w:t>4</w:t>
            </w:r>
          </w:p>
          <w:p w:rsidR="008A76B3" w:rsidRPr="002D4035" w:rsidRDefault="008A76B3" w:rsidP="0002489A">
            <w:pPr>
              <w:spacing w:line="360" w:lineRule="auto"/>
              <w:jc w:val="center"/>
              <w:rPr>
                <w:rFonts w:ascii="Arial Narrow" w:hAnsi="Arial Narrow" w:cs="Arial"/>
                <w:sz w:val="16"/>
                <w:szCs w:val="16"/>
              </w:rPr>
            </w:pPr>
            <w:r w:rsidRPr="002D4035">
              <w:rPr>
                <w:rFonts w:ascii="Arial Narrow" w:hAnsi="Arial Narrow" w:cs="Arial"/>
                <w:sz w:val="16"/>
                <w:szCs w:val="16"/>
              </w:rPr>
              <w:t>Basso</w:t>
            </w:r>
          </w:p>
        </w:tc>
      </w:tr>
      <w:tr w:rsidR="005C1B2C" w:rsidRPr="002D4035" w:rsidTr="00DA121F">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2D4035" w:rsidRDefault="005C1B2C" w:rsidP="00DA121F">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Settore Tributi – Gestione servizio riscossione</w:t>
            </w:r>
          </w:p>
        </w:tc>
        <w:tc>
          <w:tcPr>
            <w:tcW w:w="2598"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2D4035" w:rsidRDefault="005C1B2C" w:rsidP="00DA121F">
            <w:pPr>
              <w:spacing w:line="360" w:lineRule="auto"/>
              <w:ind w:left="360"/>
              <w:jc w:val="center"/>
              <w:rPr>
                <w:rFonts w:ascii="Arial Narrow" w:hAnsi="Arial Narrow" w:cs="Arial"/>
                <w:sz w:val="16"/>
                <w:szCs w:val="16"/>
              </w:rPr>
            </w:pPr>
            <w:r w:rsidRPr="002D4035">
              <w:rPr>
                <w:rFonts w:ascii="Arial Narrow" w:hAnsi="Arial Narrow" w:cs="Arial"/>
                <w:sz w:val="16"/>
                <w:szCs w:val="16"/>
              </w:rPr>
              <w:t>rilascio autorizzazioni suolo pubblico</w:t>
            </w:r>
          </w:p>
        </w:tc>
        <w:tc>
          <w:tcPr>
            <w:tcW w:w="1560"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2D4035" w:rsidRDefault="005C1B2C" w:rsidP="00DA121F">
            <w:pPr>
              <w:spacing w:line="360" w:lineRule="auto"/>
              <w:jc w:val="center"/>
              <w:rPr>
                <w:rFonts w:ascii="Arial Narrow" w:hAnsi="Arial Narrow" w:cs="Arial"/>
                <w:sz w:val="16"/>
                <w:szCs w:val="16"/>
              </w:rPr>
            </w:pPr>
            <w:r w:rsidRPr="002D4035">
              <w:rPr>
                <w:rFonts w:ascii="Arial Narrow" w:hAnsi="Arial Narrow" w:cs="Arial"/>
                <w:sz w:val="16"/>
                <w:szCs w:val="16"/>
              </w:rPr>
              <w:t>Verifiche falsificate o errate.</w:t>
            </w:r>
          </w:p>
          <w:p w:rsidR="005C1B2C" w:rsidRPr="002D4035" w:rsidRDefault="005C1B2C" w:rsidP="00DA121F">
            <w:pPr>
              <w:spacing w:line="360" w:lineRule="auto"/>
              <w:jc w:val="center"/>
              <w:rPr>
                <w:rFonts w:ascii="Arial Narrow" w:hAnsi="Arial Narrow" w:cs="Arial"/>
                <w:sz w:val="16"/>
                <w:szCs w:val="16"/>
              </w:rPr>
            </w:pPr>
            <w:r w:rsidRPr="002D4035">
              <w:rPr>
                <w:rFonts w:ascii="Arial Narrow" w:hAnsi="Arial Narrow" w:cs="Arial"/>
                <w:sz w:val="16"/>
                <w:szCs w:val="16"/>
              </w:rPr>
              <w:t>Rilascio permesso errato o inesatto con vantaggio per il richiedente; diniego illegittimo danno al richiedente</w:t>
            </w:r>
          </w:p>
        </w:tc>
        <w:tc>
          <w:tcPr>
            <w:tcW w:w="992"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2D4035" w:rsidRDefault="005C1B2C" w:rsidP="00DA121F">
            <w:pPr>
              <w:spacing w:line="360" w:lineRule="auto"/>
              <w:jc w:val="center"/>
              <w:rPr>
                <w:rFonts w:ascii="Arial Narrow" w:hAnsi="Arial Narrow" w:cs="Arial"/>
                <w:sz w:val="16"/>
                <w:szCs w:val="16"/>
              </w:rPr>
            </w:pPr>
            <w:r w:rsidRPr="002D4035">
              <w:rPr>
                <w:rFonts w:ascii="Arial Narrow" w:hAnsi="Arial Narrow" w:cs="Arial"/>
                <w:sz w:val="16"/>
                <w:szCs w:val="16"/>
              </w:rPr>
              <w:t>2</w:t>
            </w:r>
          </w:p>
        </w:tc>
        <w:tc>
          <w:tcPr>
            <w:tcW w:w="892"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2D4035" w:rsidRDefault="005C1B2C" w:rsidP="00DA121F">
            <w:pPr>
              <w:spacing w:line="360" w:lineRule="auto"/>
              <w:jc w:val="center"/>
              <w:rPr>
                <w:rFonts w:ascii="Arial Narrow" w:hAnsi="Arial Narrow" w:cs="Arial"/>
                <w:sz w:val="16"/>
                <w:szCs w:val="16"/>
              </w:rPr>
            </w:pPr>
            <w:r w:rsidRPr="002D4035">
              <w:rPr>
                <w:rFonts w:ascii="Arial Narrow" w:hAnsi="Arial Narrow" w:cs="Arial"/>
                <w:sz w:val="16"/>
                <w:szCs w:val="16"/>
              </w:rPr>
              <w:t>2</w:t>
            </w:r>
          </w:p>
        </w:tc>
        <w:tc>
          <w:tcPr>
            <w:tcW w:w="1247"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2D4035" w:rsidRDefault="005C1B2C" w:rsidP="00DA121F">
            <w:pPr>
              <w:spacing w:line="360" w:lineRule="auto"/>
              <w:jc w:val="center"/>
              <w:rPr>
                <w:rFonts w:ascii="Arial Narrow" w:hAnsi="Arial Narrow" w:cs="Arial"/>
                <w:sz w:val="16"/>
                <w:szCs w:val="16"/>
              </w:rPr>
            </w:pPr>
            <w:r w:rsidRPr="002D4035">
              <w:rPr>
                <w:rFonts w:ascii="Arial Narrow" w:hAnsi="Arial Narrow" w:cs="Arial"/>
                <w:sz w:val="16"/>
                <w:szCs w:val="16"/>
              </w:rPr>
              <w:t>4</w:t>
            </w:r>
          </w:p>
          <w:p w:rsidR="005C1B2C" w:rsidRPr="002D4035" w:rsidRDefault="005C1B2C" w:rsidP="00DA121F">
            <w:pPr>
              <w:spacing w:line="360" w:lineRule="auto"/>
              <w:jc w:val="center"/>
              <w:rPr>
                <w:rFonts w:ascii="Arial Narrow" w:hAnsi="Arial Narrow" w:cs="Arial"/>
                <w:sz w:val="16"/>
                <w:szCs w:val="16"/>
              </w:rPr>
            </w:pPr>
            <w:r w:rsidRPr="002D4035">
              <w:rPr>
                <w:rFonts w:ascii="Arial Narrow" w:hAnsi="Arial Narrow" w:cs="Arial"/>
                <w:sz w:val="16"/>
                <w:szCs w:val="16"/>
              </w:rPr>
              <w:t>Basso</w:t>
            </w:r>
          </w:p>
        </w:tc>
      </w:tr>
      <w:tr w:rsidR="0002489A" w:rsidRPr="002D4035" w:rsidTr="00E620A6">
        <w:trPr>
          <w:jc w:val="center"/>
        </w:trPr>
        <w:tc>
          <w:tcPr>
            <w:tcW w:w="1627" w:type="dxa"/>
            <w:tcBorders>
              <w:top w:val="single" w:sz="8" w:space="0" w:color="4BACC6"/>
              <w:left w:val="single" w:sz="8" w:space="0" w:color="4BACC6"/>
              <w:bottom w:val="single" w:sz="8" w:space="0" w:color="4BACC6"/>
              <w:right w:val="single" w:sz="8" w:space="0" w:color="4BACC6"/>
            </w:tcBorders>
          </w:tcPr>
          <w:p w:rsidR="0002489A" w:rsidRPr="0044440A" w:rsidRDefault="0002489A" w:rsidP="0002489A">
            <w:pPr>
              <w:spacing w:line="360" w:lineRule="auto"/>
              <w:jc w:val="center"/>
              <w:rPr>
                <w:rFonts w:ascii="Arial Narrow" w:eastAsia="Times New Roman" w:hAnsi="Arial Narrow" w:cs="Arial"/>
                <w:b/>
                <w:bCs/>
                <w:color w:val="000000" w:themeColor="text1"/>
                <w:sz w:val="16"/>
                <w:szCs w:val="16"/>
              </w:rPr>
            </w:pPr>
            <w:r w:rsidRPr="0044440A">
              <w:rPr>
                <w:rFonts w:ascii="Arial Narrow" w:eastAsia="Times New Roman" w:hAnsi="Arial Narrow" w:cs="Arial"/>
                <w:b/>
                <w:bCs/>
                <w:color w:val="000000" w:themeColor="text1"/>
                <w:sz w:val="16"/>
                <w:szCs w:val="16"/>
              </w:rPr>
              <w:t>Farmacie comunali</w:t>
            </w:r>
          </w:p>
        </w:tc>
        <w:tc>
          <w:tcPr>
            <w:tcW w:w="2598" w:type="dxa"/>
            <w:tcBorders>
              <w:top w:val="single" w:sz="8" w:space="0" w:color="4BACC6"/>
              <w:left w:val="single" w:sz="8" w:space="0" w:color="4BACC6"/>
              <w:bottom w:val="single" w:sz="8" w:space="0" w:color="4BACC6"/>
              <w:right w:val="single" w:sz="8" w:space="0" w:color="4BACC6"/>
            </w:tcBorders>
          </w:tcPr>
          <w:p w:rsidR="0002489A" w:rsidRPr="0044440A" w:rsidRDefault="0002489A" w:rsidP="0002489A">
            <w:pPr>
              <w:spacing w:line="360" w:lineRule="auto"/>
              <w:ind w:left="360"/>
              <w:jc w:val="center"/>
              <w:rPr>
                <w:rFonts w:ascii="Arial Narrow" w:hAnsi="Arial Narrow" w:cs="Arial"/>
                <w:color w:val="000000" w:themeColor="text1"/>
                <w:sz w:val="16"/>
                <w:szCs w:val="16"/>
              </w:rPr>
            </w:pPr>
            <w:r w:rsidRPr="0044440A">
              <w:rPr>
                <w:rFonts w:ascii="Arial Narrow" w:hAnsi="Arial Narrow" w:cs="Arial"/>
                <w:color w:val="000000" w:themeColor="text1"/>
                <w:sz w:val="16"/>
                <w:szCs w:val="16"/>
              </w:rPr>
              <w:t>Accred</w:t>
            </w:r>
            <w:r w:rsidR="002250EA" w:rsidRPr="0044440A">
              <w:rPr>
                <w:rFonts w:ascii="Arial Narrow" w:hAnsi="Arial Narrow" w:cs="Arial"/>
                <w:color w:val="000000" w:themeColor="text1"/>
                <w:sz w:val="16"/>
                <w:szCs w:val="16"/>
              </w:rPr>
              <w:t>itamento punti su fidelity card</w:t>
            </w:r>
          </w:p>
        </w:tc>
        <w:tc>
          <w:tcPr>
            <w:tcW w:w="1560" w:type="dxa"/>
            <w:tcBorders>
              <w:top w:val="single" w:sz="8" w:space="0" w:color="4BACC6"/>
              <w:left w:val="single" w:sz="8" w:space="0" w:color="4BACC6"/>
              <w:bottom w:val="single" w:sz="8" w:space="0" w:color="4BACC6"/>
              <w:right w:val="single" w:sz="8" w:space="0" w:color="4BACC6"/>
            </w:tcBorders>
          </w:tcPr>
          <w:p w:rsidR="0002489A" w:rsidRPr="0044440A" w:rsidRDefault="0002489A" w:rsidP="0002489A">
            <w:pPr>
              <w:spacing w:line="360" w:lineRule="auto"/>
              <w:jc w:val="center"/>
              <w:rPr>
                <w:rFonts w:ascii="Arial Narrow" w:hAnsi="Arial Narrow" w:cs="Arial"/>
                <w:color w:val="000000" w:themeColor="text1"/>
                <w:sz w:val="16"/>
                <w:szCs w:val="16"/>
              </w:rPr>
            </w:pPr>
            <w:r w:rsidRPr="0044440A">
              <w:rPr>
                <w:rFonts w:ascii="Arial Narrow" w:hAnsi="Arial Narrow" w:cs="Arial"/>
                <w:color w:val="000000" w:themeColor="text1"/>
                <w:sz w:val="16"/>
                <w:szCs w:val="16"/>
              </w:rPr>
              <w:t>Inadeguata attribuzione di punti non proporzionale alla spesa effettuata</w:t>
            </w:r>
          </w:p>
        </w:tc>
        <w:tc>
          <w:tcPr>
            <w:tcW w:w="992" w:type="dxa"/>
            <w:tcBorders>
              <w:top w:val="single" w:sz="8" w:space="0" w:color="4BACC6"/>
              <w:left w:val="single" w:sz="8" w:space="0" w:color="4BACC6"/>
              <w:bottom w:val="single" w:sz="8" w:space="0" w:color="4BACC6"/>
              <w:right w:val="single" w:sz="8" w:space="0" w:color="4BACC6"/>
            </w:tcBorders>
          </w:tcPr>
          <w:p w:rsidR="0002489A" w:rsidRPr="0044440A" w:rsidRDefault="0002489A" w:rsidP="0002489A">
            <w:pPr>
              <w:spacing w:line="360" w:lineRule="auto"/>
              <w:jc w:val="center"/>
              <w:rPr>
                <w:rFonts w:ascii="Arial Narrow" w:hAnsi="Arial Narrow" w:cs="Arial"/>
                <w:color w:val="000000" w:themeColor="text1"/>
                <w:sz w:val="16"/>
                <w:szCs w:val="16"/>
              </w:rPr>
            </w:pPr>
            <w:r w:rsidRPr="0044440A">
              <w:rPr>
                <w:rFonts w:ascii="Arial Narrow" w:hAnsi="Arial Narrow" w:cs="Arial"/>
                <w:color w:val="000000" w:themeColor="text1"/>
                <w:sz w:val="16"/>
                <w:szCs w:val="16"/>
              </w:rPr>
              <w:t>3</w:t>
            </w:r>
          </w:p>
        </w:tc>
        <w:tc>
          <w:tcPr>
            <w:tcW w:w="892" w:type="dxa"/>
            <w:tcBorders>
              <w:top w:val="single" w:sz="8" w:space="0" w:color="4BACC6"/>
              <w:left w:val="single" w:sz="8" w:space="0" w:color="4BACC6"/>
              <w:bottom w:val="single" w:sz="8" w:space="0" w:color="4BACC6"/>
              <w:right w:val="single" w:sz="8" w:space="0" w:color="4BACC6"/>
            </w:tcBorders>
          </w:tcPr>
          <w:p w:rsidR="0002489A" w:rsidRPr="0044440A" w:rsidRDefault="0002489A" w:rsidP="0002489A">
            <w:pPr>
              <w:spacing w:line="360" w:lineRule="auto"/>
              <w:jc w:val="center"/>
              <w:rPr>
                <w:rFonts w:ascii="Arial Narrow" w:hAnsi="Arial Narrow" w:cs="Arial"/>
                <w:color w:val="000000" w:themeColor="text1"/>
                <w:sz w:val="16"/>
                <w:szCs w:val="16"/>
              </w:rPr>
            </w:pPr>
            <w:r w:rsidRPr="0044440A">
              <w:rPr>
                <w:rFonts w:ascii="Arial Narrow" w:hAnsi="Arial Narrow" w:cs="Arial"/>
                <w:color w:val="000000" w:themeColor="text1"/>
                <w:sz w:val="16"/>
                <w:szCs w:val="16"/>
              </w:rPr>
              <w:t>3</w:t>
            </w:r>
          </w:p>
        </w:tc>
        <w:tc>
          <w:tcPr>
            <w:tcW w:w="1247" w:type="dxa"/>
            <w:tcBorders>
              <w:top w:val="single" w:sz="8" w:space="0" w:color="4BACC6"/>
              <w:left w:val="single" w:sz="8" w:space="0" w:color="4BACC6"/>
              <w:bottom w:val="single" w:sz="8" w:space="0" w:color="4BACC6"/>
              <w:right w:val="single" w:sz="8" w:space="0" w:color="4BACC6"/>
            </w:tcBorders>
          </w:tcPr>
          <w:p w:rsidR="0002489A" w:rsidRPr="0044440A" w:rsidRDefault="0002489A" w:rsidP="0002489A">
            <w:pPr>
              <w:spacing w:line="360" w:lineRule="auto"/>
              <w:jc w:val="center"/>
              <w:rPr>
                <w:rFonts w:ascii="Arial Narrow" w:hAnsi="Arial Narrow" w:cs="Arial"/>
                <w:color w:val="000000" w:themeColor="text1"/>
                <w:sz w:val="16"/>
                <w:szCs w:val="16"/>
              </w:rPr>
            </w:pPr>
            <w:r w:rsidRPr="0044440A">
              <w:rPr>
                <w:rFonts w:ascii="Arial Narrow" w:hAnsi="Arial Narrow" w:cs="Arial"/>
                <w:color w:val="000000" w:themeColor="text1"/>
                <w:sz w:val="16"/>
                <w:szCs w:val="16"/>
              </w:rPr>
              <w:t>9</w:t>
            </w:r>
          </w:p>
          <w:p w:rsidR="0002489A" w:rsidRPr="0044440A" w:rsidRDefault="0002489A" w:rsidP="0002489A">
            <w:pPr>
              <w:spacing w:line="360" w:lineRule="auto"/>
              <w:jc w:val="center"/>
              <w:rPr>
                <w:rFonts w:ascii="Arial Narrow" w:hAnsi="Arial Narrow" w:cs="Arial"/>
                <w:color w:val="000000" w:themeColor="text1"/>
                <w:sz w:val="16"/>
                <w:szCs w:val="16"/>
              </w:rPr>
            </w:pPr>
            <w:r w:rsidRPr="0044440A">
              <w:rPr>
                <w:rFonts w:ascii="Arial Narrow" w:hAnsi="Arial Narrow" w:cs="Arial"/>
                <w:color w:val="000000" w:themeColor="text1"/>
                <w:sz w:val="16"/>
                <w:szCs w:val="16"/>
              </w:rPr>
              <w:t>Medio</w:t>
            </w:r>
          </w:p>
        </w:tc>
      </w:tr>
      <w:tr w:rsidR="008A76B3" w:rsidRPr="002D4035" w:rsidTr="00E620A6">
        <w:trPr>
          <w:jc w:val="center"/>
        </w:trPr>
        <w:tc>
          <w:tcPr>
            <w:tcW w:w="1627" w:type="dxa"/>
            <w:tcBorders>
              <w:top w:val="single" w:sz="8" w:space="0" w:color="4BACC6"/>
              <w:left w:val="single" w:sz="8" w:space="0" w:color="4BACC6"/>
              <w:bottom w:val="single" w:sz="8" w:space="0" w:color="4BACC6"/>
              <w:right w:val="single" w:sz="8" w:space="0" w:color="4BACC6"/>
            </w:tcBorders>
          </w:tcPr>
          <w:p w:rsidR="008A76B3" w:rsidRPr="002D4035" w:rsidRDefault="008A76B3" w:rsidP="0002489A">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Farmacie comunali</w:t>
            </w:r>
          </w:p>
        </w:tc>
        <w:tc>
          <w:tcPr>
            <w:tcW w:w="2598" w:type="dxa"/>
            <w:tcBorders>
              <w:top w:val="single" w:sz="8" w:space="0" w:color="4BACC6"/>
              <w:left w:val="single" w:sz="8" w:space="0" w:color="4BACC6"/>
              <w:bottom w:val="single" w:sz="8" w:space="0" w:color="4BACC6"/>
              <w:right w:val="single" w:sz="8" w:space="0" w:color="4BACC6"/>
            </w:tcBorders>
          </w:tcPr>
          <w:p w:rsidR="008A76B3" w:rsidRPr="002D4035" w:rsidRDefault="008A76B3" w:rsidP="0002489A">
            <w:pPr>
              <w:spacing w:line="360" w:lineRule="auto"/>
              <w:ind w:left="360"/>
              <w:jc w:val="center"/>
              <w:rPr>
                <w:rFonts w:ascii="Arial Narrow" w:hAnsi="Arial Narrow" w:cs="Arial"/>
                <w:sz w:val="16"/>
                <w:szCs w:val="16"/>
              </w:rPr>
            </w:pPr>
            <w:r w:rsidRPr="002D4035">
              <w:rPr>
                <w:rFonts w:ascii="Arial Narrow" w:hAnsi="Arial Narrow" w:cs="Arial"/>
                <w:sz w:val="16"/>
                <w:szCs w:val="16"/>
              </w:rPr>
              <w:t>Applicazione sconti commerciali</w:t>
            </w:r>
          </w:p>
        </w:tc>
        <w:tc>
          <w:tcPr>
            <w:tcW w:w="1560" w:type="dxa"/>
            <w:tcBorders>
              <w:top w:val="single" w:sz="8" w:space="0" w:color="4BACC6"/>
              <w:left w:val="single" w:sz="8" w:space="0" w:color="4BACC6"/>
              <w:bottom w:val="single" w:sz="8" w:space="0" w:color="4BACC6"/>
              <w:right w:val="single" w:sz="8" w:space="0" w:color="4BACC6"/>
            </w:tcBorders>
          </w:tcPr>
          <w:p w:rsidR="008A76B3" w:rsidRPr="002D4035" w:rsidRDefault="008A76B3" w:rsidP="0002489A">
            <w:pPr>
              <w:spacing w:line="360" w:lineRule="auto"/>
              <w:jc w:val="center"/>
              <w:rPr>
                <w:rFonts w:ascii="Arial Narrow" w:hAnsi="Arial Narrow" w:cs="Arial"/>
                <w:sz w:val="16"/>
                <w:szCs w:val="16"/>
              </w:rPr>
            </w:pPr>
            <w:r w:rsidRPr="002D4035">
              <w:rPr>
                <w:rFonts w:ascii="Arial Narrow" w:hAnsi="Arial Narrow" w:cs="Arial"/>
                <w:sz w:val="16"/>
                <w:szCs w:val="16"/>
              </w:rPr>
              <w:t>Applicazione di scontistiche non conformi alle direttive aziendali</w:t>
            </w:r>
          </w:p>
        </w:tc>
        <w:tc>
          <w:tcPr>
            <w:tcW w:w="992" w:type="dxa"/>
            <w:tcBorders>
              <w:top w:val="single" w:sz="8" w:space="0" w:color="4BACC6"/>
              <w:left w:val="single" w:sz="8" w:space="0" w:color="4BACC6"/>
              <w:bottom w:val="single" w:sz="8" w:space="0" w:color="4BACC6"/>
              <w:right w:val="single" w:sz="8" w:space="0" w:color="4BACC6"/>
            </w:tcBorders>
          </w:tcPr>
          <w:p w:rsidR="008A76B3" w:rsidRPr="002D4035" w:rsidRDefault="008A76B3" w:rsidP="0002489A">
            <w:pPr>
              <w:spacing w:line="360" w:lineRule="auto"/>
              <w:jc w:val="center"/>
              <w:rPr>
                <w:rFonts w:ascii="Arial Narrow" w:hAnsi="Arial Narrow" w:cs="Arial"/>
                <w:sz w:val="16"/>
                <w:szCs w:val="16"/>
              </w:rPr>
            </w:pPr>
            <w:r w:rsidRPr="002D4035">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tcPr>
          <w:p w:rsidR="008A76B3" w:rsidRPr="002D4035" w:rsidRDefault="008A76B3" w:rsidP="0002489A">
            <w:pPr>
              <w:spacing w:line="360" w:lineRule="auto"/>
              <w:jc w:val="center"/>
              <w:rPr>
                <w:rFonts w:ascii="Arial Narrow" w:hAnsi="Arial Narrow" w:cs="Arial"/>
                <w:sz w:val="16"/>
                <w:szCs w:val="16"/>
              </w:rPr>
            </w:pPr>
            <w:r w:rsidRPr="002D4035">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tcPr>
          <w:p w:rsidR="008A76B3" w:rsidRPr="002D4035" w:rsidRDefault="008A76B3" w:rsidP="0002489A">
            <w:pPr>
              <w:spacing w:line="360" w:lineRule="auto"/>
              <w:jc w:val="center"/>
              <w:rPr>
                <w:rFonts w:ascii="Arial Narrow" w:hAnsi="Arial Narrow" w:cs="Arial"/>
                <w:sz w:val="16"/>
                <w:szCs w:val="16"/>
              </w:rPr>
            </w:pPr>
            <w:r w:rsidRPr="002D4035">
              <w:rPr>
                <w:rFonts w:ascii="Arial Narrow" w:hAnsi="Arial Narrow" w:cs="Arial"/>
                <w:sz w:val="16"/>
                <w:szCs w:val="16"/>
              </w:rPr>
              <w:t>9</w:t>
            </w:r>
          </w:p>
          <w:p w:rsidR="008A76B3" w:rsidRPr="002D4035" w:rsidRDefault="008A76B3" w:rsidP="0002489A">
            <w:pPr>
              <w:spacing w:line="360" w:lineRule="auto"/>
              <w:jc w:val="center"/>
              <w:rPr>
                <w:rFonts w:ascii="Arial Narrow" w:hAnsi="Arial Narrow" w:cs="Arial"/>
                <w:sz w:val="16"/>
                <w:szCs w:val="16"/>
              </w:rPr>
            </w:pPr>
            <w:r w:rsidRPr="002D4035">
              <w:rPr>
                <w:rFonts w:ascii="Arial Narrow" w:hAnsi="Arial Narrow" w:cs="Arial"/>
                <w:sz w:val="16"/>
                <w:szCs w:val="16"/>
              </w:rPr>
              <w:t>Medio</w:t>
            </w:r>
          </w:p>
        </w:tc>
      </w:tr>
      <w:tr w:rsidR="0002489A" w:rsidRPr="002D4035" w:rsidTr="0002489A">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D2EAF1"/>
          </w:tcPr>
          <w:p w:rsidR="0002489A" w:rsidRPr="002D4035" w:rsidRDefault="0002489A" w:rsidP="00E620A6">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Servizi Cimiteriali</w:t>
            </w:r>
          </w:p>
        </w:tc>
        <w:tc>
          <w:tcPr>
            <w:tcW w:w="2598" w:type="dxa"/>
            <w:tcBorders>
              <w:top w:val="single" w:sz="8" w:space="0" w:color="4BACC6"/>
              <w:left w:val="single" w:sz="8" w:space="0" w:color="4BACC6"/>
              <w:bottom w:val="single" w:sz="8" w:space="0" w:color="4BACC6"/>
              <w:right w:val="single" w:sz="8" w:space="0" w:color="4BACC6"/>
            </w:tcBorders>
            <w:shd w:val="clear" w:color="auto" w:fill="D2EAF1"/>
          </w:tcPr>
          <w:p w:rsidR="0002489A" w:rsidRPr="002D4035" w:rsidRDefault="0002489A" w:rsidP="00E620A6">
            <w:pPr>
              <w:spacing w:line="360" w:lineRule="auto"/>
              <w:ind w:left="360"/>
              <w:jc w:val="center"/>
              <w:rPr>
                <w:rFonts w:ascii="Arial Narrow" w:hAnsi="Arial Narrow" w:cs="Arial"/>
                <w:sz w:val="16"/>
                <w:szCs w:val="16"/>
              </w:rPr>
            </w:pPr>
            <w:r w:rsidRPr="002D4035">
              <w:rPr>
                <w:rFonts w:ascii="Arial Narrow" w:hAnsi="Arial Narrow" w:cs="Arial"/>
                <w:sz w:val="16"/>
                <w:szCs w:val="16"/>
              </w:rPr>
              <w:t>attivazione contratti lampade votive</w:t>
            </w:r>
          </w:p>
        </w:tc>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02489A" w:rsidRPr="002D4035" w:rsidRDefault="0002489A" w:rsidP="00957250">
            <w:pPr>
              <w:spacing w:line="360" w:lineRule="auto"/>
              <w:jc w:val="center"/>
              <w:rPr>
                <w:rFonts w:ascii="Arial Narrow" w:hAnsi="Arial Narrow" w:cs="Arial"/>
                <w:sz w:val="16"/>
                <w:szCs w:val="16"/>
              </w:rPr>
            </w:pPr>
            <w:r w:rsidRPr="002D4035">
              <w:rPr>
                <w:rFonts w:ascii="Arial Narrow" w:hAnsi="Arial Narrow" w:cs="Arial"/>
                <w:sz w:val="16"/>
                <w:szCs w:val="16"/>
              </w:rPr>
              <w:t>Rilascio provvedimento con danno per l’Ente e vantaggio per il richiedente</w:t>
            </w:r>
            <w:r w:rsidR="004E5F7F" w:rsidRPr="002D4035">
              <w:rPr>
                <w:rFonts w:ascii="Arial Narrow" w:hAnsi="Arial Narrow" w:cs="Arial"/>
                <w:sz w:val="16"/>
                <w:szCs w:val="16"/>
              </w:rPr>
              <w:t>.</w:t>
            </w:r>
            <w:r w:rsidRPr="002D4035">
              <w:rPr>
                <w:rFonts w:ascii="Arial Narrow" w:hAnsi="Arial Narrow" w:cs="Arial"/>
                <w:sz w:val="16"/>
                <w:szCs w:val="16"/>
              </w:rPr>
              <w:t xml:space="preserve"> Omissione e alterazione controlli; incasso senza</w:t>
            </w:r>
            <w:r w:rsidR="00957250" w:rsidRPr="002D4035">
              <w:rPr>
                <w:rFonts w:ascii="Arial Narrow" w:hAnsi="Arial Narrow" w:cs="Arial"/>
                <w:sz w:val="16"/>
                <w:szCs w:val="16"/>
              </w:rPr>
              <w:t xml:space="preserve"> </w:t>
            </w:r>
            <w:r w:rsidRPr="002D4035">
              <w:rPr>
                <w:rFonts w:ascii="Arial Narrow" w:hAnsi="Arial Narrow" w:cs="Arial"/>
                <w:sz w:val="16"/>
                <w:szCs w:val="16"/>
              </w:rPr>
              <w:t>ricevuta</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02489A" w:rsidRPr="002D4035" w:rsidRDefault="0002489A" w:rsidP="00E620A6">
            <w:pPr>
              <w:spacing w:line="360" w:lineRule="auto"/>
              <w:jc w:val="center"/>
              <w:rPr>
                <w:rFonts w:ascii="Arial Narrow" w:hAnsi="Arial Narrow" w:cs="Arial"/>
                <w:sz w:val="16"/>
                <w:szCs w:val="16"/>
              </w:rPr>
            </w:pPr>
            <w:r w:rsidRPr="002D4035">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shd w:val="clear" w:color="auto" w:fill="D2EAF1"/>
          </w:tcPr>
          <w:p w:rsidR="0002489A" w:rsidRPr="002D4035" w:rsidRDefault="0002489A" w:rsidP="00E620A6">
            <w:pPr>
              <w:spacing w:line="360" w:lineRule="auto"/>
              <w:jc w:val="center"/>
              <w:rPr>
                <w:rFonts w:ascii="Arial Narrow" w:hAnsi="Arial Narrow" w:cs="Arial"/>
                <w:sz w:val="16"/>
                <w:szCs w:val="16"/>
              </w:rPr>
            </w:pPr>
            <w:r w:rsidRPr="002D4035">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D2EAF1"/>
          </w:tcPr>
          <w:p w:rsidR="0002489A" w:rsidRPr="002D4035" w:rsidRDefault="0002489A" w:rsidP="00E620A6">
            <w:pPr>
              <w:spacing w:line="360" w:lineRule="auto"/>
              <w:jc w:val="center"/>
              <w:rPr>
                <w:rFonts w:ascii="Arial Narrow" w:hAnsi="Arial Narrow" w:cs="Arial"/>
                <w:sz w:val="16"/>
                <w:szCs w:val="16"/>
              </w:rPr>
            </w:pPr>
            <w:r w:rsidRPr="002D4035">
              <w:rPr>
                <w:rFonts w:ascii="Arial Narrow" w:hAnsi="Arial Narrow" w:cs="Arial"/>
                <w:sz w:val="16"/>
                <w:szCs w:val="16"/>
              </w:rPr>
              <w:t>9</w:t>
            </w:r>
          </w:p>
          <w:p w:rsidR="0002489A" w:rsidRPr="002D4035" w:rsidRDefault="0002489A" w:rsidP="00E620A6">
            <w:pPr>
              <w:spacing w:line="360" w:lineRule="auto"/>
              <w:jc w:val="center"/>
              <w:rPr>
                <w:rFonts w:ascii="Arial Narrow" w:hAnsi="Arial Narrow" w:cs="Arial"/>
                <w:sz w:val="16"/>
                <w:szCs w:val="16"/>
              </w:rPr>
            </w:pPr>
            <w:r w:rsidRPr="002D4035">
              <w:rPr>
                <w:rFonts w:ascii="Arial Narrow" w:hAnsi="Arial Narrow" w:cs="Arial"/>
                <w:sz w:val="16"/>
                <w:szCs w:val="16"/>
              </w:rPr>
              <w:t>Medio</w:t>
            </w:r>
          </w:p>
        </w:tc>
      </w:tr>
      <w:tr w:rsidR="0002489A" w:rsidRPr="002D4035" w:rsidTr="00D3095E">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02489A" w:rsidRPr="002D4035" w:rsidRDefault="0002489A" w:rsidP="00E620A6">
            <w:pPr>
              <w:spacing w:line="360" w:lineRule="auto"/>
              <w:jc w:val="center"/>
              <w:rPr>
                <w:rFonts w:ascii="Arial Narrow" w:eastAsia="Times New Roman" w:hAnsi="Arial Narrow" w:cs="Arial"/>
                <w:b/>
                <w:bCs/>
                <w:sz w:val="16"/>
                <w:szCs w:val="16"/>
              </w:rPr>
            </w:pPr>
            <w:r w:rsidRPr="002D4035">
              <w:rPr>
                <w:rFonts w:ascii="Arial Narrow" w:eastAsia="Times New Roman" w:hAnsi="Arial Narrow" w:cs="Arial"/>
                <w:b/>
                <w:bCs/>
                <w:sz w:val="16"/>
                <w:szCs w:val="16"/>
              </w:rPr>
              <w:t>Servizi Cimiteriali</w:t>
            </w:r>
          </w:p>
        </w:tc>
        <w:tc>
          <w:tcPr>
            <w:tcW w:w="2598"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02489A" w:rsidRPr="002D4035" w:rsidRDefault="00D3095E" w:rsidP="00D3095E">
            <w:pPr>
              <w:spacing w:line="360" w:lineRule="auto"/>
              <w:ind w:left="360"/>
              <w:jc w:val="center"/>
              <w:rPr>
                <w:rFonts w:ascii="Arial Narrow" w:hAnsi="Arial Narrow" w:cs="Arial"/>
                <w:sz w:val="16"/>
                <w:szCs w:val="16"/>
              </w:rPr>
            </w:pPr>
            <w:r w:rsidRPr="002D4035">
              <w:rPr>
                <w:rFonts w:ascii="Arial Narrow" w:hAnsi="Arial Narrow" w:cs="Arial"/>
                <w:sz w:val="16"/>
                <w:szCs w:val="16"/>
              </w:rPr>
              <w:t>Assegnazione posto cimiteriale</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02489A" w:rsidRPr="002D4035" w:rsidRDefault="00D3095E" w:rsidP="00E620A6">
            <w:pPr>
              <w:spacing w:line="360" w:lineRule="auto"/>
              <w:jc w:val="center"/>
              <w:rPr>
                <w:rFonts w:ascii="Arial Narrow" w:hAnsi="Arial Narrow" w:cs="Arial"/>
                <w:sz w:val="16"/>
                <w:szCs w:val="16"/>
              </w:rPr>
            </w:pPr>
            <w:r w:rsidRPr="002D4035">
              <w:rPr>
                <w:rFonts w:ascii="Arial Narrow" w:hAnsi="Arial Narrow" w:cs="Arial"/>
                <w:sz w:val="16"/>
                <w:szCs w:val="16"/>
              </w:rPr>
              <w:t>Omessa osservanza regolamenti e normativa in materia</w:t>
            </w:r>
          </w:p>
        </w:tc>
        <w:tc>
          <w:tcPr>
            <w:tcW w:w="9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02489A" w:rsidRPr="002D4035" w:rsidRDefault="00D3095E" w:rsidP="00E620A6">
            <w:pPr>
              <w:spacing w:line="360" w:lineRule="auto"/>
              <w:jc w:val="center"/>
              <w:rPr>
                <w:rFonts w:ascii="Arial Narrow" w:hAnsi="Arial Narrow" w:cs="Arial"/>
                <w:sz w:val="16"/>
                <w:szCs w:val="16"/>
              </w:rPr>
            </w:pPr>
            <w:r w:rsidRPr="002D4035">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02489A" w:rsidRPr="002D4035" w:rsidRDefault="00D3095E" w:rsidP="00E620A6">
            <w:pPr>
              <w:spacing w:line="360" w:lineRule="auto"/>
              <w:jc w:val="center"/>
              <w:rPr>
                <w:rFonts w:ascii="Arial Narrow" w:hAnsi="Arial Narrow" w:cs="Arial"/>
                <w:sz w:val="16"/>
                <w:szCs w:val="16"/>
              </w:rPr>
            </w:pPr>
            <w:r w:rsidRPr="002D4035">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02489A" w:rsidRPr="002D4035" w:rsidRDefault="00D3095E" w:rsidP="00E620A6">
            <w:pPr>
              <w:spacing w:line="360" w:lineRule="auto"/>
              <w:jc w:val="center"/>
              <w:rPr>
                <w:rFonts w:ascii="Arial Narrow" w:hAnsi="Arial Narrow" w:cs="Arial"/>
                <w:sz w:val="16"/>
                <w:szCs w:val="16"/>
              </w:rPr>
            </w:pPr>
            <w:r w:rsidRPr="002D4035">
              <w:rPr>
                <w:rFonts w:ascii="Arial Narrow" w:hAnsi="Arial Narrow" w:cs="Arial"/>
                <w:sz w:val="16"/>
                <w:szCs w:val="16"/>
              </w:rPr>
              <w:t>9</w:t>
            </w:r>
          </w:p>
          <w:p w:rsidR="00D3095E" w:rsidRPr="002D4035" w:rsidRDefault="00D3095E" w:rsidP="00E620A6">
            <w:pPr>
              <w:spacing w:line="360" w:lineRule="auto"/>
              <w:jc w:val="center"/>
              <w:rPr>
                <w:rFonts w:ascii="Arial Narrow" w:hAnsi="Arial Narrow" w:cs="Arial"/>
                <w:sz w:val="16"/>
                <w:szCs w:val="16"/>
              </w:rPr>
            </w:pPr>
            <w:r w:rsidRPr="002D4035">
              <w:rPr>
                <w:rFonts w:ascii="Arial Narrow" w:hAnsi="Arial Narrow" w:cs="Arial"/>
                <w:sz w:val="16"/>
                <w:szCs w:val="16"/>
              </w:rPr>
              <w:t>Medio</w:t>
            </w:r>
          </w:p>
        </w:tc>
      </w:tr>
    </w:tbl>
    <w:p w:rsidR="008A23C7" w:rsidRDefault="008A23C7" w:rsidP="00B55A87">
      <w:pPr>
        <w:spacing w:line="360" w:lineRule="auto"/>
        <w:jc w:val="both"/>
        <w:rPr>
          <w:rFonts w:ascii="Arial Narrow" w:hAnsi="Arial Narrow" w:cs="Arial"/>
          <w:sz w:val="22"/>
          <w:szCs w:val="22"/>
        </w:rPr>
      </w:pPr>
    </w:p>
    <w:p w:rsidR="00562579" w:rsidRDefault="00562579" w:rsidP="00CB008B">
      <w:pPr>
        <w:spacing w:line="360" w:lineRule="auto"/>
        <w:jc w:val="both"/>
        <w:rPr>
          <w:rFonts w:ascii="Arial Narrow" w:hAnsi="Arial Narrow" w:cs="Arial"/>
          <w:b/>
          <w:sz w:val="22"/>
          <w:szCs w:val="22"/>
        </w:rPr>
      </w:pPr>
    </w:p>
    <w:p w:rsidR="00CB008B" w:rsidRPr="004E5F7F" w:rsidRDefault="00CB008B" w:rsidP="00CB008B">
      <w:pPr>
        <w:spacing w:line="360" w:lineRule="auto"/>
        <w:jc w:val="both"/>
        <w:rPr>
          <w:rFonts w:ascii="Arial Narrow" w:hAnsi="Arial Narrow" w:cs="Arial"/>
          <w:b/>
          <w:sz w:val="22"/>
          <w:szCs w:val="22"/>
        </w:rPr>
      </w:pPr>
      <w:r>
        <w:rPr>
          <w:rFonts w:ascii="Arial Narrow" w:hAnsi="Arial Narrow" w:cs="Arial"/>
          <w:b/>
          <w:sz w:val="22"/>
          <w:szCs w:val="22"/>
        </w:rPr>
        <w:t xml:space="preserve">D) </w:t>
      </w:r>
      <w:r w:rsidRPr="004E5F7F">
        <w:rPr>
          <w:rFonts w:ascii="Arial Narrow" w:hAnsi="Arial Narrow" w:cs="Arial"/>
          <w:b/>
          <w:sz w:val="22"/>
          <w:szCs w:val="22"/>
        </w:rPr>
        <w:t xml:space="preserve">Area provvedimenti ampliativi della sfera giuridica dei destinatari </w:t>
      </w:r>
      <w:r>
        <w:rPr>
          <w:rFonts w:ascii="Arial Narrow" w:hAnsi="Arial Narrow" w:cs="Arial"/>
          <w:b/>
          <w:sz w:val="22"/>
          <w:szCs w:val="22"/>
        </w:rPr>
        <w:t>con</w:t>
      </w:r>
      <w:r w:rsidRPr="004E5F7F">
        <w:rPr>
          <w:rFonts w:ascii="Arial Narrow" w:hAnsi="Arial Narrow" w:cs="Arial"/>
          <w:b/>
          <w:sz w:val="22"/>
          <w:szCs w:val="22"/>
        </w:rPr>
        <w:t xml:space="preserve"> effetto economico diretto ed immediato per il destinatario</w:t>
      </w:r>
    </w:p>
    <w:p w:rsidR="00CB008B" w:rsidRPr="00B55A87" w:rsidRDefault="00CB008B" w:rsidP="00496911">
      <w:pPr>
        <w:numPr>
          <w:ilvl w:val="0"/>
          <w:numId w:val="25"/>
        </w:numPr>
        <w:spacing w:line="360" w:lineRule="auto"/>
        <w:jc w:val="both"/>
        <w:rPr>
          <w:rFonts w:ascii="Arial Narrow" w:hAnsi="Arial Narrow" w:cs="Arial"/>
          <w:sz w:val="22"/>
          <w:szCs w:val="22"/>
        </w:rPr>
      </w:pPr>
      <w:r w:rsidRPr="00B55A87">
        <w:rPr>
          <w:rFonts w:ascii="Arial Narrow" w:hAnsi="Arial Narrow" w:cs="Arial"/>
          <w:sz w:val="22"/>
          <w:szCs w:val="22"/>
        </w:rPr>
        <w:t>Provvedimenti amministrativi vincolati nell’an</w:t>
      </w:r>
    </w:p>
    <w:p w:rsidR="00CB008B" w:rsidRPr="00B55A87" w:rsidRDefault="00CB008B" w:rsidP="00496911">
      <w:pPr>
        <w:numPr>
          <w:ilvl w:val="0"/>
          <w:numId w:val="25"/>
        </w:numPr>
        <w:spacing w:line="360" w:lineRule="auto"/>
        <w:jc w:val="both"/>
        <w:rPr>
          <w:rFonts w:ascii="Arial Narrow" w:hAnsi="Arial Narrow" w:cs="Arial"/>
          <w:sz w:val="22"/>
          <w:szCs w:val="22"/>
        </w:rPr>
      </w:pPr>
      <w:r w:rsidRPr="00B55A87">
        <w:rPr>
          <w:rFonts w:ascii="Arial Narrow" w:hAnsi="Arial Narrow" w:cs="Arial"/>
          <w:sz w:val="22"/>
          <w:szCs w:val="22"/>
        </w:rPr>
        <w:t>Provvedimenti amministrativi a contenuto vincolato</w:t>
      </w:r>
    </w:p>
    <w:p w:rsidR="00CB008B" w:rsidRPr="00B55A87" w:rsidRDefault="00CB008B" w:rsidP="00496911">
      <w:pPr>
        <w:numPr>
          <w:ilvl w:val="0"/>
          <w:numId w:val="25"/>
        </w:numPr>
        <w:spacing w:line="360" w:lineRule="auto"/>
        <w:jc w:val="both"/>
        <w:rPr>
          <w:rFonts w:ascii="Arial Narrow" w:hAnsi="Arial Narrow" w:cs="Arial"/>
          <w:sz w:val="22"/>
          <w:szCs w:val="22"/>
        </w:rPr>
      </w:pPr>
      <w:r w:rsidRPr="00B55A87">
        <w:rPr>
          <w:rFonts w:ascii="Arial Narrow" w:hAnsi="Arial Narrow" w:cs="Arial"/>
          <w:sz w:val="22"/>
          <w:szCs w:val="22"/>
        </w:rPr>
        <w:lastRenderedPageBreak/>
        <w:t xml:space="preserve">Provvedimenti </w:t>
      </w:r>
      <w:r w:rsidRPr="00957250">
        <w:rPr>
          <w:rFonts w:ascii="Arial Narrow" w:hAnsi="Arial Narrow" w:cs="Arial"/>
          <w:sz w:val="22"/>
          <w:szCs w:val="22"/>
        </w:rPr>
        <w:t>amministrativi</w:t>
      </w:r>
      <w:r w:rsidRPr="00B55A87">
        <w:rPr>
          <w:rFonts w:ascii="Arial Narrow" w:hAnsi="Arial Narrow" w:cs="Arial"/>
          <w:sz w:val="22"/>
          <w:szCs w:val="22"/>
        </w:rPr>
        <w:t xml:space="preserve"> vincolati nell’an e a contenuto vincolato</w:t>
      </w:r>
    </w:p>
    <w:p w:rsidR="00CB008B" w:rsidRPr="00B55A87" w:rsidRDefault="00CB008B" w:rsidP="00496911">
      <w:pPr>
        <w:numPr>
          <w:ilvl w:val="0"/>
          <w:numId w:val="25"/>
        </w:numPr>
        <w:spacing w:line="360" w:lineRule="auto"/>
        <w:jc w:val="both"/>
        <w:rPr>
          <w:rFonts w:ascii="Arial Narrow" w:hAnsi="Arial Narrow" w:cs="Arial"/>
          <w:sz w:val="22"/>
          <w:szCs w:val="22"/>
        </w:rPr>
      </w:pPr>
      <w:r w:rsidRPr="00B55A87">
        <w:rPr>
          <w:rFonts w:ascii="Arial Narrow" w:hAnsi="Arial Narrow" w:cs="Arial"/>
          <w:sz w:val="22"/>
          <w:szCs w:val="22"/>
        </w:rPr>
        <w:t>Provvedimenti amministrativi a contenuto discrezionale</w:t>
      </w:r>
    </w:p>
    <w:p w:rsidR="00CB008B" w:rsidRDefault="00CB008B" w:rsidP="00496911">
      <w:pPr>
        <w:numPr>
          <w:ilvl w:val="0"/>
          <w:numId w:val="25"/>
        </w:numPr>
        <w:spacing w:line="360" w:lineRule="auto"/>
        <w:jc w:val="both"/>
        <w:rPr>
          <w:rFonts w:ascii="Arial Narrow" w:hAnsi="Arial Narrow" w:cs="Arial"/>
          <w:sz w:val="22"/>
          <w:szCs w:val="22"/>
        </w:rPr>
      </w:pPr>
      <w:r w:rsidRPr="00B55A87">
        <w:rPr>
          <w:rFonts w:ascii="Arial Narrow" w:hAnsi="Arial Narrow" w:cs="Arial"/>
          <w:sz w:val="22"/>
          <w:szCs w:val="22"/>
        </w:rPr>
        <w:t>Provvedimenti amministrativi discrezionali nell’an</w:t>
      </w:r>
    </w:p>
    <w:p w:rsidR="00CB008B" w:rsidRPr="00377B83" w:rsidRDefault="00CB008B" w:rsidP="00496911">
      <w:pPr>
        <w:numPr>
          <w:ilvl w:val="0"/>
          <w:numId w:val="25"/>
        </w:numPr>
        <w:spacing w:line="360" w:lineRule="auto"/>
        <w:jc w:val="both"/>
        <w:rPr>
          <w:rFonts w:ascii="Arial Narrow" w:hAnsi="Arial Narrow" w:cs="Arial"/>
          <w:sz w:val="22"/>
          <w:szCs w:val="22"/>
        </w:rPr>
      </w:pPr>
      <w:r w:rsidRPr="00377B83">
        <w:rPr>
          <w:rFonts w:ascii="Arial Narrow" w:hAnsi="Arial Narrow" w:cs="Arial"/>
          <w:sz w:val="22"/>
          <w:szCs w:val="22"/>
        </w:rPr>
        <w:t>Provvedimenti amministrativi discrezionali nell’an e nel contenuto.</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627"/>
        <w:gridCol w:w="2598"/>
        <w:gridCol w:w="1560"/>
        <w:gridCol w:w="992"/>
        <w:gridCol w:w="892"/>
        <w:gridCol w:w="1247"/>
      </w:tblGrid>
      <w:tr w:rsidR="00CB008B" w:rsidRPr="007C7E7D" w:rsidTr="00E620A6">
        <w:trPr>
          <w:jc w:val="center"/>
        </w:trPr>
        <w:tc>
          <w:tcPr>
            <w:tcW w:w="1627" w:type="dxa"/>
            <w:tcBorders>
              <w:top w:val="single" w:sz="8" w:space="0" w:color="4BACC6"/>
              <w:left w:val="single" w:sz="8" w:space="0" w:color="4BACC6"/>
              <w:bottom w:val="single" w:sz="18" w:space="0" w:color="4BACC6"/>
              <w:right w:val="single" w:sz="8" w:space="0" w:color="4BACC6"/>
            </w:tcBorders>
          </w:tcPr>
          <w:p w:rsidR="00CB008B" w:rsidRPr="007C7E7D" w:rsidRDefault="00CB008B" w:rsidP="00E620A6">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Ufficio interessato</w:t>
            </w:r>
          </w:p>
        </w:tc>
        <w:tc>
          <w:tcPr>
            <w:tcW w:w="2598" w:type="dxa"/>
            <w:tcBorders>
              <w:top w:val="single" w:sz="8" w:space="0" w:color="4BACC6"/>
              <w:left w:val="single" w:sz="8" w:space="0" w:color="4BACC6"/>
              <w:bottom w:val="single" w:sz="18" w:space="0" w:color="4BACC6"/>
              <w:right w:val="single" w:sz="8" w:space="0" w:color="4BACC6"/>
            </w:tcBorders>
          </w:tcPr>
          <w:p w:rsidR="00CB008B" w:rsidRPr="007C7E7D" w:rsidRDefault="00CB008B" w:rsidP="00E620A6">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Processo interessato</w:t>
            </w:r>
          </w:p>
        </w:tc>
        <w:tc>
          <w:tcPr>
            <w:tcW w:w="1560" w:type="dxa"/>
            <w:tcBorders>
              <w:top w:val="single" w:sz="8" w:space="0" w:color="4BACC6"/>
              <w:left w:val="single" w:sz="8" w:space="0" w:color="4BACC6"/>
              <w:bottom w:val="single" w:sz="18" w:space="0" w:color="4BACC6"/>
              <w:right w:val="single" w:sz="8" w:space="0" w:color="4BACC6"/>
            </w:tcBorders>
          </w:tcPr>
          <w:p w:rsidR="00CB008B" w:rsidRPr="007C7E7D" w:rsidRDefault="00CB008B" w:rsidP="00E620A6">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Esemplificazione del rischio</w:t>
            </w:r>
          </w:p>
        </w:tc>
        <w:tc>
          <w:tcPr>
            <w:tcW w:w="992" w:type="dxa"/>
            <w:tcBorders>
              <w:top w:val="single" w:sz="8" w:space="0" w:color="4BACC6"/>
              <w:left w:val="single" w:sz="8" w:space="0" w:color="4BACC6"/>
              <w:bottom w:val="single" w:sz="18" w:space="0" w:color="4BACC6"/>
              <w:right w:val="single" w:sz="8" w:space="0" w:color="4BACC6"/>
            </w:tcBorders>
          </w:tcPr>
          <w:p w:rsidR="00CB008B" w:rsidRPr="007C7E7D" w:rsidRDefault="00CB008B" w:rsidP="00E620A6">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Valore medio della probabilità</w:t>
            </w:r>
          </w:p>
        </w:tc>
        <w:tc>
          <w:tcPr>
            <w:tcW w:w="892" w:type="dxa"/>
            <w:tcBorders>
              <w:top w:val="single" w:sz="8" w:space="0" w:color="4BACC6"/>
              <w:left w:val="single" w:sz="8" w:space="0" w:color="4BACC6"/>
              <w:bottom w:val="single" w:sz="18" w:space="0" w:color="4BACC6"/>
              <w:right w:val="single" w:sz="8" w:space="0" w:color="4BACC6"/>
            </w:tcBorders>
          </w:tcPr>
          <w:p w:rsidR="00CB008B" w:rsidRPr="007C7E7D" w:rsidRDefault="00CB008B" w:rsidP="00E620A6">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Valore medio dell’impatto</w:t>
            </w:r>
          </w:p>
        </w:tc>
        <w:tc>
          <w:tcPr>
            <w:tcW w:w="1247" w:type="dxa"/>
            <w:tcBorders>
              <w:top w:val="single" w:sz="8" w:space="0" w:color="4BACC6"/>
              <w:left w:val="single" w:sz="8" w:space="0" w:color="4BACC6"/>
              <w:bottom w:val="single" w:sz="18" w:space="0" w:color="4BACC6"/>
              <w:right w:val="single" w:sz="8" w:space="0" w:color="4BACC6"/>
            </w:tcBorders>
          </w:tcPr>
          <w:p w:rsidR="00CB008B" w:rsidRPr="007C7E7D" w:rsidRDefault="00CB008B" w:rsidP="00E620A6">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Valutazione</w:t>
            </w:r>
          </w:p>
          <w:p w:rsidR="00CB008B" w:rsidRPr="007C7E7D" w:rsidRDefault="00CB008B" w:rsidP="00E620A6">
            <w:pPr>
              <w:spacing w:line="360" w:lineRule="auto"/>
              <w:jc w:val="center"/>
              <w:rPr>
                <w:rFonts w:ascii="Arial Narrow" w:eastAsia="Times New Roman" w:hAnsi="Arial Narrow" w:cs="Arial"/>
                <w:b/>
                <w:bCs/>
                <w:sz w:val="16"/>
                <w:szCs w:val="16"/>
              </w:rPr>
            </w:pPr>
            <w:r w:rsidRPr="007C7E7D">
              <w:rPr>
                <w:rFonts w:ascii="Arial Narrow" w:eastAsia="Times New Roman" w:hAnsi="Arial Narrow" w:cs="Arial"/>
                <w:b/>
                <w:bCs/>
                <w:sz w:val="16"/>
                <w:szCs w:val="16"/>
              </w:rPr>
              <w:t>complessiva del rischio</w:t>
            </w:r>
          </w:p>
        </w:tc>
      </w:tr>
      <w:tr w:rsidR="002D4035" w:rsidRPr="002D4035" w:rsidTr="007663E3">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D2EAF1"/>
          </w:tcPr>
          <w:p w:rsidR="002D4035" w:rsidRPr="002D4035" w:rsidRDefault="002D4035" w:rsidP="007663E3">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 xml:space="preserve">Tutti </w:t>
            </w:r>
          </w:p>
        </w:tc>
        <w:tc>
          <w:tcPr>
            <w:tcW w:w="2598" w:type="dxa"/>
            <w:tcBorders>
              <w:top w:val="single" w:sz="8" w:space="0" w:color="4BACC6"/>
              <w:left w:val="single" w:sz="8" w:space="0" w:color="4BACC6"/>
              <w:bottom w:val="single" w:sz="8" w:space="0" w:color="4BACC6"/>
              <w:right w:val="single" w:sz="8" w:space="0" w:color="4BACC6"/>
            </w:tcBorders>
            <w:shd w:val="clear" w:color="auto" w:fill="D2EAF1"/>
          </w:tcPr>
          <w:p w:rsidR="002D4035" w:rsidRPr="002D4035" w:rsidRDefault="002D4035" w:rsidP="007663E3">
            <w:pPr>
              <w:spacing w:line="360" w:lineRule="auto"/>
              <w:ind w:left="360"/>
              <w:jc w:val="center"/>
              <w:rPr>
                <w:rFonts w:ascii="Arial Narrow" w:hAnsi="Arial Narrow" w:cs="Arial"/>
                <w:sz w:val="16"/>
                <w:szCs w:val="16"/>
              </w:rPr>
            </w:pPr>
            <w:r>
              <w:rPr>
                <w:rFonts w:ascii="Arial Narrow" w:hAnsi="Arial Narrow" w:cs="Arial"/>
                <w:sz w:val="16"/>
                <w:szCs w:val="16"/>
              </w:rPr>
              <w:t>Gestione risorse finanziarie: pagamenti e incassi</w:t>
            </w:r>
          </w:p>
        </w:tc>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2D4035" w:rsidRPr="002D4035" w:rsidRDefault="002D4035" w:rsidP="007663E3">
            <w:pPr>
              <w:spacing w:line="360" w:lineRule="auto"/>
              <w:jc w:val="center"/>
              <w:rPr>
                <w:rFonts w:ascii="Arial Narrow" w:hAnsi="Arial Narrow" w:cs="Arial"/>
                <w:sz w:val="16"/>
                <w:szCs w:val="16"/>
              </w:rPr>
            </w:pPr>
            <w:r>
              <w:rPr>
                <w:rFonts w:ascii="Arial Narrow" w:hAnsi="Arial Narrow" w:cs="Arial"/>
                <w:sz w:val="16"/>
                <w:szCs w:val="16"/>
              </w:rPr>
              <w:t xml:space="preserve">Distogliere risorse provenienti da contributi pubblici dalle finalità per cui sono destinate, mediante contabilizzazione di fatture passive per operazioni inesistenti.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2D4035" w:rsidRPr="002D4035" w:rsidRDefault="002D4035" w:rsidP="007663E3">
            <w:pPr>
              <w:spacing w:line="360" w:lineRule="auto"/>
              <w:jc w:val="center"/>
              <w:rPr>
                <w:rFonts w:ascii="Arial Narrow" w:hAnsi="Arial Narrow" w:cs="Arial"/>
                <w:sz w:val="16"/>
                <w:szCs w:val="16"/>
              </w:rPr>
            </w:pPr>
            <w:r>
              <w:rPr>
                <w:rFonts w:ascii="Arial Narrow" w:hAnsi="Arial Narrow" w:cs="Arial"/>
                <w:sz w:val="16"/>
                <w:szCs w:val="16"/>
              </w:rPr>
              <w:t>2</w:t>
            </w:r>
          </w:p>
        </w:tc>
        <w:tc>
          <w:tcPr>
            <w:tcW w:w="892" w:type="dxa"/>
            <w:tcBorders>
              <w:top w:val="single" w:sz="8" w:space="0" w:color="4BACC6"/>
              <w:left w:val="single" w:sz="8" w:space="0" w:color="4BACC6"/>
              <w:bottom w:val="single" w:sz="8" w:space="0" w:color="4BACC6"/>
              <w:right w:val="single" w:sz="8" w:space="0" w:color="4BACC6"/>
            </w:tcBorders>
            <w:shd w:val="clear" w:color="auto" w:fill="D2EAF1"/>
          </w:tcPr>
          <w:p w:rsidR="002D4035" w:rsidRPr="002D4035" w:rsidRDefault="002D4035" w:rsidP="007663E3">
            <w:pPr>
              <w:spacing w:line="360" w:lineRule="auto"/>
              <w:jc w:val="center"/>
              <w:rPr>
                <w:rFonts w:ascii="Arial Narrow" w:hAnsi="Arial Narrow" w:cs="Arial"/>
                <w:sz w:val="16"/>
                <w:szCs w:val="16"/>
              </w:rPr>
            </w:pPr>
            <w:r>
              <w:rPr>
                <w:rFonts w:ascii="Arial Narrow" w:hAnsi="Arial Narrow" w:cs="Arial"/>
                <w:sz w:val="16"/>
                <w:szCs w:val="16"/>
              </w:rPr>
              <w:t>2</w:t>
            </w:r>
          </w:p>
        </w:tc>
        <w:tc>
          <w:tcPr>
            <w:tcW w:w="1247" w:type="dxa"/>
            <w:tcBorders>
              <w:top w:val="single" w:sz="8" w:space="0" w:color="4BACC6"/>
              <w:left w:val="single" w:sz="8" w:space="0" w:color="4BACC6"/>
              <w:bottom w:val="single" w:sz="8" w:space="0" w:color="4BACC6"/>
              <w:right w:val="single" w:sz="8" w:space="0" w:color="4BACC6"/>
            </w:tcBorders>
            <w:shd w:val="clear" w:color="auto" w:fill="D2EAF1"/>
          </w:tcPr>
          <w:p w:rsidR="002D4035" w:rsidRDefault="002D4035" w:rsidP="007663E3">
            <w:pPr>
              <w:spacing w:line="360" w:lineRule="auto"/>
              <w:jc w:val="center"/>
              <w:rPr>
                <w:rFonts w:ascii="Arial Narrow" w:hAnsi="Arial Narrow" w:cs="Arial"/>
                <w:sz w:val="16"/>
                <w:szCs w:val="16"/>
              </w:rPr>
            </w:pPr>
            <w:r>
              <w:rPr>
                <w:rFonts w:ascii="Arial Narrow" w:hAnsi="Arial Narrow" w:cs="Arial"/>
                <w:sz w:val="16"/>
                <w:szCs w:val="16"/>
              </w:rPr>
              <w:t>4</w:t>
            </w:r>
          </w:p>
          <w:p w:rsidR="002D4035" w:rsidRPr="002D4035" w:rsidRDefault="002D4035" w:rsidP="007663E3">
            <w:pPr>
              <w:spacing w:line="360" w:lineRule="auto"/>
              <w:jc w:val="center"/>
              <w:rPr>
                <w:rFonts w:ascii="Arial Narrow" w:hAnsi="Arial Narrow" w:cs="Arial"/>
                <w:sz w:val="16"/>
                <w:szCs w:val="16"/>
              </w:rPr>
            </w:pPr>
            <w:r>
              <w:rPr>
                <w:rFonts w:ascii="Arial Narrow" w:hAnsi="Arial Narrow" w:cs="Arial"/>
                <w:sz w:val="16"/>
                <w:szCs w:val="16"/>
              </w:rPr>
              <w:t>Basso</w:t>
            </w:r>
          </w:p>
        </w:tc>
      </w:tr>
      <w:tr w:rsidR="002D4035" w:rsidRPr="002D4035" w:rsidTr="007663E3">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D2EAF1"/>
          </w:tcPr>
          <w:p w:rsidR="002D4035" w:rsidRDefault="002D4035" w:rsidP="007663E3">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Tutti</w:t>
            </w:r>
          </w:p>
        </w:tc>
        <w:tc>
          <w:tcPr>
            <w:tcW w:w="2598" w:type="dxa"/>
            <w:tcBorders>
              <w:top w:val="single" w:sz="8" w:space="0" w:color="4BACC6"/>
              <w:left w:val="single" w:sz="8" w:space="0" w:color="4BACC6"/>
              <w:bottom w:val="single" w:sz="8" w:space="0" w:color="4BACC6"/>
              <w:right w:val="single" w:sz="8" w:space="0" w:color="4BACC6"/>
            </w:tcBorders>
            <w:shd w:val="clear" w:color="auto" w:fill="D2EAF1"/>
          </w:tcPr>
          <w:p w:rsidR="002D4035" w:rsidRDefault="002D4035" w:rsidP="007663E3">
            <w:pPr>
              <w:spacing w:line="360" w:lineRule="auto"/>
              <w:ind w:left="360"/>
              <w:jc w:val="center"/>
              <w:rPr>
                <w:rFonts w:ascii="Arial Narrow" w:hAnsi="Arial Narrow" w:cs="Arial"/>
                <w:sz w:val="16"/>
                <w:szCs w:val="16"/>
              </w:rPr>
            </w:pPr>
            <w:r>
              <w:rPr>
                <w:rFonts w:ascii="Arial Narrow" w:hAnsi="Arial Narrow" w:cs="Arial"/>
                <w:sz w:val="16"/>
                <w:szCs w:val="16"/>
              </w:rPr>
              <w:t>Tenuta della contabilità e gestione fatturazione (ciclo attivo o passivo)</w:t>
            </w:r>
          </w:p>
        </w:tc>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2D4035" w:rsidRDefault="002D4035" w:rsidP="007663E3">
            <w:pPr>
              <w:spacing w:line="360" w:lineRule="auto"/>
              <w:jc w:val="center"/>
              <w:rPr>
                <w:rFonts w:ascii="Arial Narrow" w:hAnsi="Arial Narrow" w:cs="Arial"/>
                <w:sz w:val="16"/>
                <w:szCs w:val="16"/>
              </w:rPr>
            </w:pPr>
            <w:r>
              <w:rPr>
                <w:rFonts w:ascii="Arial Narrow" w:hAnsi="Arial Narrow" w:cs="Arial"/>
                <w:sz w:val="16"/>
                <w:szCs w:val="16"/>
              </w:rPr>
              <w:t>Utilizzo di fatture passive per operazioni inesistenti finalizzato a creare posizioni debitorie in cambio di denaro o altre utilità.</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2D4035" w:rsidRDefault="002D4035" w:rsidP="007663E3">
            <w:pPr>
              <w:spacing w:line="360" w:lineRule="auto"/>
              <w:jc w:val="center"/>
              <w:rPr>
                <w:rFonts w:ascii="Arial Narrow" w:hAnsi="Arial Narrow" w:cs="Arial"/>
                <w:sz w:val="16"/>
                <w:szCs w:val="16"/>
              </w:rPr>
            </w:pPr>
            <w:r>
              <w:rPr>
                <w:rFonts w:ascii="Arial Narrow" w:hAnsi="Arial Narrow" w:cs="Arial"/>
                <w:sz w:val="16"/>
                <w:szCs w:val="16"/>
              </w:rPr>
              <w:t>2</w:t>
            </w:r>
          </w:p>
        </w:tc>
        <w:tc>
          <w:tcPr>
            <w:tcW w:w="892" w:type="dxa"/>
            <w:tcBorders>
              <w:top w:val="single" w:sz="8" w:space="0" w:color="4BACC6"/>
              <w:left w:val="single" w:sz="8" w:space="0" w:color="4BACC6"/>
              <w:bottom w:val="single" w:sz="8" w:space="0" w:color="4BACC6"/>
              <w:right w:val="single" w:sz="8" w:space="0" w:color="4BACC6"/>
            </w:tcBorders>
            <w:shd w:val="clear" w:color="auto" w:fill="D2EAF1"/>
          </w:tcPr>
          <w:p w:rsidR="002D4035" w:rsidRDefault="002D4035" w:rsidP="007663E3">
            <w:pPr>
              <w:spacing w:line="360" w:lineRule="auto"/>
              <w:jc w:val="center"/>
              <w:rPr>
                <w:rFonts w:ascii="Arial Narrow" w:hAnsi="Arial Narrow" w:cs="Arial"/>
                <w:sz w:val="16"/>
                <w:szCs w:val="16"/>
              </w:rPr>
            </w:pPr>
            <w:r>
              <w:rPr>
                <w:rFonts w:ascii="Arial Narrow" w:hAnsi="Arial Narrow" w:cs="Arial"/>
                <w:sz w:val="16"/>
                <w:szCs w:val="16"/>
              </w:rPr>
              <w:t>2</w:t>
            </w:r>
          </w:p>
        </w:tc>
        <w:tc>
          <w:tcPr>
            <w:tcW w:w="1247" w:type="dxa"/>
            <w:tcBorders>
              <w:top w:val="single" w:sz="8" w:space="0" w:color="4BACC6"/>
              <w:left w:val="single" w:sz="8" w:space="0" w:color="4BACC6"/>
              <w:bottom w:val="single" w:sz="8" w:space="0" w:color="4BACC6"/>
              <w:right w:val="single" w:sz="8" w:space="0" w:color="4BACC6"/>
            </w:tcBorders>
            <w:shd w:val="clear" w:color="auto" w:fill="D2EAF1"/>
          </w:tcPr>
          <w:p w:rsidR="002D4035" w:rsidRDefault="002D4035" w:rsidP="007663E3">
            <w:pPr>
              <w:spacing w:line="360" w:lineRule="auto"/>
              <w:jc w:val="center"/>
              <w:rPr>
                <w:rFonts w:ascii="Arial Narrow" w:hAnsi="Arial Narrow" w:cs="Arial"/>
                <w:sz w:val="16"/>
                <w:szCs w:val="16"/>
              </w:rPr>
            </w:pPr>
            <w:r>
              <w:rPr>
                <w:rFonts w:ascii="Arial Narrow" w:hAnsi="Arial Narrow" w:cs="Arial"/>
                <w:sz w:val="16"/>
                <w:szCs w:val="16"/>
              </w:rPr>
              <w:t>4</w:t>
            </w:r>
          </w:p>
          <w:p w:rsidR="002D4035" w:rsidRDefault="002D4035" w:rsidP="007663E3">
            <w:pPr>
              <w:spacing w:line="360" w:lineRule="auto"/>
              <w:jc w:val="center"/>
              <w:rPr>
                <w:rFonts w:ascii="Arial Narrow" w:hAnsi="Arial Narrow" w:cs="Arial"/>
                <w:sz w:val="16"/>
                <w:szCs w:val="16"/>
              </w:rPr>
            </w:pPr>
            <w:r>
              <w:rPr>
                <w:rFonts w:ascii="Arial Narrow" w:hAnsi="Arial Narrow" w:cs="Arial"/>
                <w:sz w:val="16"/>
                <w:szCs w:val="16"/>
              </w:rPr>
              <w:t>Basso</w:t>
            </w:r>
          </w:p>
        </w:tc>
      </w:tr>
      <w:tr w:rsidR="00CB008B" w:rsidRPr="00CB008B" w:rsidTr="00E620A6">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B008B" w:rsidRDefault="005C1B2C" w:rsidP="00E620A6">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Settore Tributi – Gestione servizio riscossione</w:t>
            </w:r>
          </w:p>
        </w:tc>
        <w:tc>
          <w:tcPr>
            <w:tcW w:w="2598"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B008B" w:rsidRDefault="00CB008B" w:rsidP="002D4035">
            <w:pPr>
              <w:spacing w:line="360" w:lineRule="auto"/>
              <w:ind w:left="360"/>
              <w:jc w:val="center"/>
              <w:rPr>
                <w:rFonts w:ascii="Arial Narrow" w:hAnsi="Arial Narrow" w:cs="Arial"/>
                <w:sz w:val="16"/>
                <w:szCs w:val="16"/>
              </w:rPr>
            </w:pPr>
            <w:r w:rsidRPr="00CB008B">
              <w:rPr>
                <w:rFonts w:ascii="Arial Narrow" w:hAnsi="Arial Narrow" w:cs="Arial"/>
                <w:sz w:val="16"/>
                <w:szCs w:val="16"/>
              </w:rPr>
              <w:t xml:space="preserve">Accertamento e recupero somme per conto del Comune di </w:t>
            </w:r>
            <w:r w:rsidR="002D4035">
              <w:rPr>
                <w:rFonts w:ascii="Arial Narrow" w:hAnsi="Arial Narrow" w:cs="Arial"/>
                <w:sz w:val="16"/>
                <w:szCs w:val="16"/>
              </w:rPr>
              <w:t>Camaiore</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B008B" w:rsidRDefault="00CB008B" w:rsidP="00E620A6">
            <w:pPr>
              <w:spacing w:line="360" w:lineRule="auto"/>
              <w:jc w:val="center"/>
              <w:rPr>
                <w:rFonts w:ascii="Arial Narrow" w:hAnsi="Arial Narrow" w:cs="Arial"/>
                <w:sz w:val="16"/>
                <w:szCs w:val="16"/>
              </w:rPr>
            </w:pPr>
            <w:r w:rsidRPr="00CB008B">
              <w:rPr>
                <w:rFonts w:ascii="Arial Narrow" w:hAnsi="Arial Narrow" w:cs="Arial"/>
                <w:sz w:val="16"/>
                <w:szCs w:val="16"/>
              </w:rPr>
              <w:t>Verifiche falsificate o errate, con  vantaggio</w:t>
            </w:r>
            <w:r w:rsidR="00762F0E">
              <w:rPr>
                <w:rFonts w:ascii="Arial Narrow" w:hAnsi="Arial Narrow" w:cs="Arial"/>
                <w:sz w:val="16"/>
                <w:szCs w:val="16"/>
              </w:rPr>
              <w:t xml:space="preserve"> economico diretto</w:t>
            </w:r>
            <w:r w:rsidRPr="00CB008B">
              <w:rPr>
                <w:rFonts w:ascii="Arial Narrow" w:hAnsi="Arial Narrow" w:cs="Arial"/>
                <w:sz w:val="16"/>
                <w:szCs w:val="16"/>
              </w:rPr>
              <w:t xml:space="preserve"> per il debitore</w:t>
            </w:r>
          </w:p>
        </w:tc>
        <w:tc>
          <w:tcPr>
            <w:tcW w:w="9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B008B" w:rsidRDefault="00CB008B" w:rsidP="00E620A6">
            <w:pPr>
              <w:spacing w:line="360" w:lineRule="auto"/>
              <w:jc w:val="center"/>
              <w:rPr>
                <w:rFonts w:ascii="Arial Narrow" w:hAnsi="Arial Narrow" w:cs="Arial"/>
                <w:sz w:val="16"/>
                <w:szCs w:val="16"/>
              </w:rPr>
            </w:pPr>
            <w:r w:rsidRPr="00CB008B">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B008B" w:rsidRDefault="00CB008B" w:rsidP="00E620A6">
            <w:pPr>
              <w:spacing w:line="360" w:lineRule="auto"/>
              <w:jc w:val="center"/>
              <w:rPr>
                <w:rFonts w:ascii="Arial Narrow" w:hAnsi="Arial Narrow" w:cs="Arial"/>
                <w:sz w:val="16"/>
                <w:szCs w:val="16"/>
              </w:rPr>
            </w:pPr>
            <w:r w:rsidRPr="00CB008B">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B008B" w:rsidRDefault="00CB008B" w:rsidP="00E620A6">
            <w:pPr>
              <w:spacing w:line="360" w:lineRule="auto"/>
              <w:jc w:val="center"/>
              <w:rPr>
                <w:rFonts w:ascii="Arial Narrow" w:hAnsi="Arial Narrow" w:cs="Arial"/>
                <w:sz w:val="16"/>
                <w:szCs w:val="16"/>
              </w:rPr>
            </w:pPr>
            <w:r w:rsidRPr="00CB008B">
              <w:rPr>
                <w:rFonts w:ascii="Arial Narrow" w:hAnsi="Arial Narrow" w:cs="Arial"/>
                <w:sz w:val="16"/>
                <w:szCs w:val="16"/>
              </w:rPr>
              <w:t>9</w:t>
            </w:r>
          </w:p>
          <w:p w:rsidR="00CB008B" w:rsidRPr="00CB008B" w:rsidRDefault="00CB008B" w:rsidP="00E620A6">
            <w:pPr>
              <w:spacing w:line="360" w:lineRule="auto"/>
              <w:jc w:val="center"/>
              <w:rPr>
                <w:rFonts w:ascii="Arial Narrow" w:hAnsi="Arial Narrow" w:cs="Arial"/>
                <w:sz w:val="16"/>
                <w:szCs w:val="16"/>
              </w:rPr>
            </w:pPr>
            <w:r w:rsidRPr="00CB008B">
              <w:rPr>
                <w:rFonts w:ascii="Arial Narrow" w:hAnsi="Arial Narrow" w:cs="Arial"/>
                <w:sz w:val="16"/>
                <w:szCs w:val="16"/>
              </w:rPr>
              <w:t>Medio</w:t>
            </w:r>
          </w:p>
        </w:tc>
      </w:tr>
      <w:tr w:rsidR="00CB008B" w:rsidRPr="007C7E7D" w:rsidTr="00E620A6">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CB008B" w:rsidRPr="00CB008B" w:rsidRDefault="005C1B2C" w:rsidP="00E620A6">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Settore Tributi – Gestione servizio riscossione</w:t>
            </w:r>
          </w:p>
        </w:tc>
        <w:tc>
          <w:tcPr>
            <w:tcW w:w="2598"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CB008B" w:rsidRPr="00CB008B" w:rsidRDefault="00CB008B" w:rsidP="00E620A6">
            <w:pPr>
              <w:spacing w:line="360" w:lineRule="auto"/>
              <w:ind w:left="360"/>
              <w:jc w:val="center"/>
              <w:rPr>
                <w:rFonts w:ascii="Arial Narrow" w:hAnsi="Arial Narrow" w:cs="Arial"/>
                <w:sz w:val="16"/>
                <w:szCs w:val="16"/>
              </w:rPr>
            </w:pPr>
            <w:r w:rsidRPr="00CB008B">
              <w:rPr>
                <w:rFonts w:ascii="Arial Narrow" w:hAnsi="Arial Narrow" w:cs="Arial"/>
                <w:sz w:val="16"/>
                <w:szCs w:val="16"/>
              </w:rPr>
              <w:t>Rimborso, sgravio e discarico somme</w:t>
            </w:r>
          </w:p>
        </w:tc>
        <w:tc>
          <w:tcPr>
            <w:tcW w:w="1560"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CB008B" w:rsidRPr="00CB008B" w:rsidRDefault="00CB008B" w:rsidP="00E620A6">
            <w:pPr>
              <w:spacing w:line="360" w:lineRule="auto"/>
              <w:jc w:val="center"/>
              <w:rPr>
                <w:rFonts w:ascii="Arial Narrow" w:hAnsi="Arial Narrow" w:cs="Arial"/>
                <w:sz w:val="16"/>
                <w:szCs w:val="16"/>
              </w:rPr>
            </w:pPr>
            <w:r w:rsidRPr="00CB008B">
              <w:rPr>
                <w:rFonts w:ascii="Arial Narrow" w:hAnsi="Arial Narrow" w:cs="Arial"/>
                <w:sz w:val="16"/>
                <w:szCs w:val="16"/>
              </w:rPr>
              <w:t>Verifiche falsificate o errate</w:t>
            </w:r>
            <w:r w:rsidR="00B810B9">
              <w:rPr>
                <w:rFonts w:ascii="Arial Narrow" w:hAnsi="Arial Narrow" w:cs="Arial"/>
                <w:sz w:val="16"/>
                <w:szCs w:val="16"/>
              </w:rPr>
              <w:t>, con</w:t>
            </w:r>
            <w:r w:rsidRPr="00CB008B">
              <w:rPr>
                <w:rFonts w:ascii="Arial Narrow" w:hAnsi="Arial Narrow" w:cs="Arial"/>
                <w:sz w:val="16"/>
                <w:szCs w:val="16"/>
              </w:rPr>
              <w:t xml:space="preserve"> vantaggio</w:t>
            </w:r>
            <w:r w:rsidR="00762F0E">
              <w:rPr>
                <w:rFonts w:ascii="Arial Narrow" w:hAnsi="Arial Narrow" w:cs="Arial"/>
                <w:sz w:val="16"/>
                <w:szCs w:val="16"/>
              </w:rPr>
              <w:t xml:space="preserve"> economico diretto</w:t>
            </w:r>
            <w:r w:rsidRPr="00CB008B">
              <w:rPr>
                <w:rFonts w:ascii="Arial Narrow" w:hAnsi="Arial Narrow" w:cs="Arial"/>
                <w:sz w:val="16"/>
                <w:szCs w:val="16"/>
              </w:rPr>
              <w:t xml:space="preserve"> per il debitore</w:t>
            </w:r>
          </w:p>
        </w:tc>
        <w:tc>
          <w:tcPr>
            <w:tcW w:w="992"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CB008B" w:rsidRPr="00CB008B" w:rsidRDefault="00CB008B" w:rsidP="00E620A6">
            <w:pPr>
              <w:spacing w:line="360" w:lineRule="auto"/>
              <w:jc w:val="center"/>
              <w:rPr>
                <w:rFonts w:ascii="Arial Narrow" w:hAnsi="Arial Narrow" w:cs="Arial"/>
                <w:sz w:val="16"/>
                <w:szCs w:val="16"/>
              </w:rPr>
            </w:pPr>
            <w:r w:rsidRPr="00CB008B">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CB008B" w:rsidRPr="00CB008B" w:rsidRDefault="00CB008B" w:rsidP="00E620A6">
            <w:pPr>
              <w:spacing w:line="360" w:lineRule="auto"/>
              <w:jc w:val="center"/>
              <w:rPr>
                <w:rFonts w:ascii="Arial Narrow" w:hAnsi="Arial Narrow" w:cs="Arial"/>
                <w:sz w:val="16"/>
                <w:szCs w:val="16"/>
              </w:rPr>
            </w:pPr>
            <w:r w:rsidRPr="00CB008B">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CB008B" w:rsidRPr="00CB008B" w:rsidRDefault="00CB008B" w:rsidP="00E620A6">
            <w:pPr>
              <w:spacing w:line="360" w:lineRule="auto"/>
              <w:jc w:val="center"/>
              <w:rPr>
                <w:rFonts w:ascii="Arial Narrow" w:hAnsi="Arial Narrow" w:cs="Arial"/>
                <w:sz w:val="16"/>
                <w:szCs w:val="16"/>
              </w:rPr>
            </w:pPr>
            <w:r w:rsidRPr="00CB008B">
              <w:rPr>
                <w:rFonts w:ascii="Arial Narrow" w:hAnsi="Arial Narrow" w:cs="Arial"/>
                <w:sz w:val="16"/>
                <w:szCs w:val="16"/>
              </w:rPr>
              <w:t>9</w:t>
            </w:r>
          </w:p>
          <w:p w:rsidR="00CB008B" w:rsidRDefault="00CB008B" w:rsidP="00E620A6">
            <w:pPr>
              <w:spacing w:line="360" w:lineRule="auto"/>
              <w:jc w:val="center"/>
              <w:rPr>
                <w:rFonts w:ascii="Arial Narrow" w:hAnsi="Arial Narrow" w:cs="Arial"/>
                <w:sz w:val="16"/>
                <w:szCs w:val="16"/>
              </w:rPr>
            </w:pPr>
            <w:r w:rsidRPr="00CB008B">
              <w:rPr>
                <w:rFonts w:ascii="Arial Narrow" w:hAnsi="Arial Narrow" w:cs="Arial"/>
                <w:sz w:val="16"/>
                <w:szCs w:val="16"/>
              </w:rPr>
              <w:t>Medio</w:t>
            </w:r>
          </w:p>
        </w:tc>
      </w:tr>
      <w:tr w:rsidR="00CB008B" w:rsidRPr="007C7E7D" w:rsidTr="00B810B9">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D799B" w:rsidRDefault="005C1B2C" w:rsidP="00E620A6">
            <w:pPr>
              <w:spacing w:line="360" w:lineRule="auto"/>
              <w:jc w:val="center"/>
              <w:rPr>
                <w:rFonts w:ascii="Arial Narrow" w:eastAsia="Times New Roman" w:hAnsi="Arial Narrow" w:cs="Arial"/>
                <w:b/>
                <w:bCs/>
                <w:sz w:val="16"/>
                <w:szCs w:val="16"/>
                <w:highlight w:val="green"/>
              </w:rPr>
            </w:pPr>
            <w:r>
              <w:rPr>
                <w:rFonts w:ascii="Arial Narrow" w:eastAsia="Times New Roman" w:hAnsi="Arial Narrow" w:cs="Arial"/>
                <w:b/>
                <w:bCs/>
                <w:sz w:val="16"/>
                <w:szCs w:val="16"/>
              </w:rPr>
              <w:t>Settore Tributi – Gestione servizio riscossione</w:t>
            </w:r>
          </w:p>
        </w:tc>
        <w:tc>
          <w:tcPr>
            <w:tcW w:w="2598"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D799B" w:rsidRDefault="00CB008B" w:rsidP="002D4035">
            <w:pPr>
              <w:spacing w:line="360" w:lineRule="auto"/>
              <w:ind w:left="360"/>
              <w:jc w:val="center"/>
              <w:rPr>
                <w:rFonts w:ascii="Arial Narrow" w:hAnsi="Arial Narrow" w:cs="Arial"/>
                <w:sz w:val="16"/>
                <w:szCs w:val="16"/>
                <w:highlight w:val="green"/>
              </w:rPr>
            </w:pPr>
            <w:r w:rsidRPr="00CD799B">
              <w:rPr>
                <w:rFonts w:ascii="Arial Narrow" w:hAnsi="Arial Narrow" w:cs="Arial"/>
                <w:sz w:val="16"/>
                <w:szCs w:val="16"/>
              </w:rPr>
              <w:t xml:space="preserve">Irrogazione sanzioni in nome e per conto del Comune di </w:t>
            </w:r>
            <w:r w:rsidR="002D4035">
              <w:rPr>
                <w:rFonts w:ascii="Arial Narrow" w:hAnsi="Arial Narrow" w:cs="Arial"/>
                <w:sz w:val="16"/>
                <w:szCs w:val="16"/>
              </w:rPr>
              <w:t>Camaiore</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D799B" w:rsidRDefault="00CB008B" w:rsidP="00E620A6">
            <w:pPr>
              <w:spacing w:line="360" w:lineRule="auto"/>
              <w:jc w:val="center"/>
              <w:rPr>
                <w:rFonts w:ascii="Arial Narrow" w:hAnsi="Arial Narrow" w:cs="Arial"/>
                <w:sz w:val="16"/>
                <w:szCs w:val="16"/>
                <w:highlight w:val="green"/>
              </w:rPr>
            </w:pPr>
            <w:r w:rsidRPr="00CD799B">
              <w:rPr>
                <w:rFonts w:ascii="Arial Narrow" w:hAnsi="Arial Narrow" w:cs="Arial"/>
                <w:sz w:val="16"/>
                <w:szCs w:val="16"/>
              </w:rPr>
              <w:t>Verifiche falsificate o errate, con  vantaggio</w:t>
            </w:r>
            <w:r w:rsidR="00762F0E">
              <w:rPr>
                <w:rFonts w:ascii="Arial Narrow" w:hAnsi="Arial Narrow" w:cs="Arial"/>
                <w:sz w:val="16"/>
                <w:szCs w:val="16"/>
              </w:rPr>
              <w:t xml:space="preserve"> economico diretto</w:t>
            </w:r>
            <w:r w:rsidRPr="00CD799B">
              <w:rPr>
                <w:rFonts w:ascii="Arial Narrow" w:hAnsi="Arial Narrow" w:cs="Arial"/>
                <w:sz w:val="16"/>
                <w:szCs w:val="16"/>
              </w:rPr>
              <w:t xml:space="preserve"> per il debitore</w:t>
            </w:r>
          </w:p>
        </w:tc>
        <w:tc>
          <w:tcPr>
            <w:tcW w:w="9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D799B" w:rsidRDefault="00CB008B" w:rsidP="00E620A6">
            <w:pPr>
              <w:spacing w:line="360" w:lineRule="auto"/>
              <w:jc w:val="center"/>
              <w:rPr>
                <w:rFonts w:ascii="Arial Narrow" w:hAnsi="Arial Narrow" w:cs="Arial"/>
                <w:sz w:val="16"/>
                <w:szCs w:val="16"/>
              </w:rPr>
            </w:pPr>
            <w:r w:rsidRPr="00CD799B">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D799B" w:rsidRDefault="00CB008B" w:rsidP="00E620A6">
            <w:pPr>
              <w:spacing w:line="360" w:lineRule="auto"/>
              <w:jc w:val="center"/>
              <w:rPr>
                <w:rFonts w:ascii="Arial Narrow" w:hAnsi="Arial Narrow" w:cs="Arial"/>
                <w:sz w:val="16"/>
                <w:szCs w:val="16"/>
              </w:rPr>
            </w:pPr>
            <w:r w:rsidRPr="00CD799B">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B008B" w:rsidRPr="00CD799B" w:rsidRDefault="00CB008B" w:rsidP="00E620A6">
            <w:pPr>
              <w:spacing w:line="360" w:lineRule="auto"/>
              <w:jc w:val="center"/>
              <w:rPr>
                <w:rFonts w:ascii="Arial Narrow" w:hAnsi="Arial Narrow" w:cs="Arial"/>
                <w:sz w:val="16"/>
                <w:szCs w:val="16"/>
              </w:rPr>
            </w:pPr>
            <w:r w:rsidRPr="00CD799B">
              <w:rPr>
                <w:rFonts w:ascii="Arial Narrow" w:hAnsi="Arial Narrow" w:cs="Arial"/>
                <w:sz w:val="16"/>
                <w:szCs w:val="16"/>
              </w:rPr>
              <w:t>9</w:t>
            </w:r>
          </w:p>
          <w:p w:rsidR="00CB008B" w:rsidRPr="00CD799B" w:rsidRDefault="00CB008B" w:rsidP="00E620A6">
            <w:pPr>
              <w:spacing w:line="360" w:lineRule="auto"/>
              <w:jc w:val="center"/>
              <w:rPr>
                <w:rFonts w:ascii="Arial Narrow" w:hAnsi="Arial Narrow" w:cs="Arial"/>
                <w:sz w:val="16"/>
                <w:szCs w:val="16"/>
              </w:rPr>
            </w:pPr>
            <w:r w:rsidRPr="00CD799B">
              <w:rPr>
                <w:rFonts w:ascii="Arial Narrow" w:hAnsi="Arial Narrow" w:cs="Arial"/>
                <w:sz w:val="16"/>
                <w:szCs w:val="16"/>
              </w:rPr>
              <w:t>Medio</w:t>
            </w:r>
          </w:p>
        </w:tc>
      </w:tr>
      <w:tr w:rsidR="005C1B2C" w:rsidRPr="007C7E7D" w:rsidTr="00E620A6">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7C7E7D" w:rsidRDefault="005C1B2C"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Settore Tributi – Gestione servizio riscossione</w:t>
            </w:r>
          </w:p>
        </w:tc>
        <w:tc>
          <w:tcPr>
            <w:tcW w:w="2598"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DF5BE9" w:rsidRDefault="005C1B2C" w:rsidP="00DA121F">
            <w:pPr>
              <w:spacing w:line="360" w:lineRule="auto"/>
              <w:ind w:left="360"/>
              <w:jc w:val="center"/>
              <w:rPr>
                <w:rFonts w:ascii="Arial Narrow" w:hAnsi="Arial Narrow" w:cs="Arial"/>
                <w:sz w:val="16"/>
                <w:szCs w:val="16"/>
              </w:rPr>
            </w:pPr>
            <w:r>
              <w:rPr>
                <w:rFonts w:ascii="Arial Narrow" w:hAnsi="Arial Narrow" w:cs="Arial"/>
                <w:sz w:val="16"/>
                <w:szCs w:val="16"/>
              </w:rPr>
              <w:t>Quantificazione</w:t>
            </w:r>
            <w:r w:rsidRPr="00DF5BE9">
              <w:rPr>
                <w:rFonts w:ascii="Arial Narrow" w:hAnsi="Arial Narrow" w:cs="Arial"/>
                <w:sz w:val="16"/>
                <w:szCs w:val="16"/>
              </w:rPr>
              <w:t xml:space="preserve"> canone occupazione suolo pubblico relativo agli spuntisti del mercato cittadino;</w:t>
            </w:r>
          </w:p>
        </w:tc>
        <w:tc>
          <w:tcPr>
            <w:tcW w:w="1560"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DF5BE9" w:rsidRDefault="005C1B2C" w:rsidP="00DA121F">
            <w:pPr>
              <w:spacing w:line="360" w:lineRule="auto"/>
              <w:jc w:val="center"/>
              <w:rPr>
                <w:rFonts w:ascii="Arial Narrow" w:hAnsi="Arial Narrow" w:cs="Arial"/>
                <w:sz w:val="16"/>
                <w:szCs w:val="16"/>
              </w:rPr>
            </w:pPr>
            <w:r>
              <w:rPr>
                <w:rFonts w:ascii="Arial Narrow" w:hAnsi="Arial Narrow" w:cs="Arial"/>
                <w:sz w:val="16"/>
                <w:szCs w:val="16"/>
              </w:rPr>
              <w:t>Quantificazione ingiustificatamente ridotta rispetto al dovuto</w:t>
            </w:r>
          </w:p>
        </w:tc>
        <w:tc>
          <w:tcPr>
            <w:tcW w:w="992"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DF5BE9" w:rsidRDefault="005C1B2C" w:rsidP="00DA121F">
            <w:pPr>
              <w:spacing w:line="360" w:lineRule="auto"/>
              <w:jc w:val="center"/>
              <w:rPr>
                <w:rFonts w:ascii="Arial Narrow" w:hAnsi="Arial Narrow" w:cs="Arial"/>
                <w:sz w:val="16"/>
                <w:szCs w:val="16"/>
              </w:rPr>
            </w:pPr>
            <w:r w:rsidRPr="00DF5BE9">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DF5BE9" w:rsidRDefault="005C1B2C" w:rsidP="00DA121F">
            <w:pPr>
              <w:spacing w:line="360" w:lineRule="auto"/>
              <w:jc w:val="center"/>
              <w:rPr>
                <w:rFonts w:ascii="Arial Narrow" w:hAnsi="Arial Narrow" w:cs="Arial"/>
                <w:sz w:val="16"/>
                <w:szCs w:val="16"/>
              </w:rPr>
            </w:pPr>
            <w:r w:rsidRPr="00DF5BE9">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tcPr>
          <w:p w:rsidR="005C1B2C" w:rsidRPr="00DF5BE9" w:rsidRDefault="005C1B2C" w:rsidP="00DA121F">
            <w:pPr>
              <w:spacing w:line="360" w:lineRule="auto"/>
              <w:jc w:val="center"/>
              <w:rPr>
                <w:rFonts w:ascii="Arial Narrow" w:hAnsi="Arial Narrow" w:cs="Arial"/>
                <w:sz w:val="16"/>
                <w:szCs w:val="16"/>
              </w:rPr>
            </w:pPr>
            <w:r w:rsidRPr="00DF5BE9">
              <w:rPr>
                <w:rFonts w:ascii="Arial Narrow" w:hAnsi="Arial Narrow" w:cs="Arial"/>
                <w:sz w:val="16"/>
                <w:szCs w:val="16"/>
              </w:rPr>
              <w:t>9</w:t>
            </w:r>
          </w:p>
          <w:p w:rsidR="005C1B2C" w:rsidRPr="007C7E7D" w:rsidRDefault="005C1B2C" w:rsidP="00DA121F">
            <w:pPr>
              <w:spacing w:line="360" w:lineRule="auto"/>
              <w:jc w:val="center"/>
              <w:rPr>
                <w:rFonts w:ascii="Arial Narrow" w:hAnsi="Arial Narrow" w:cs="Arial"/>
                <w:sz w:val="16"/>
                <w:szCs w:val="16"/>
              </w:rPr>
            </w:pPr>
            <w:r w:rsidRPr="00DF5BE9">
              <w:rPr>
                <w:rFonts w:ascii="Arial Narrow" w:hAnsi="Arial Narrow" w:cs="Arial"/>
                <w:sz w:val="16"/>
                <w:szCs w:val="16"/>
              </w:rPr>
              <w:t>Medio</w:t>
            </w:r>
          </w:p>
        </w:tc>
      </w:tr>
      <w:tr w:rsidR="005C1B2C" w:rsidRPr="007C7E7D" w:rsidTr="00DA121F">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D2EAF1"/>
          </w:tcPr>
          <w:p w:rsidR="005C1B2C" w:rsidRDefault="005C1B2C"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Settore Tributi – Gestione servizio riscossione</w:t>
            </w:r>
          </w:p>
        </w:tc>
        <w:tc>
          <w:tcPr>
            <w:tcW w:w="2598" w:type="dxa"/>
            <w:tcBorders>
              <w:top w:val="single" w:sz="8" w:space="0" w:color="4BACC6"/>
              <w:left w:val="single" w:sz="8" w:space="0" w:color="4BACC6"/>
              <w:bottom w:val="single" w:sz="8" w:space="0" w:color="4BACC6"/>
              <w:right w:val="single" w:sz="8" w:space="0" w:color="4BACC6"/>
            </w:tcBorders>
            <w:shd w:val="clear" w:color="auto" w:fill="D2EAF1"/>
          </w:tcPr>
          <w:p w:rsidR="005C1B2C" w:rsidRPr="007C7E7D" w:rsidRDefault="005C1B2C" w:rsidP="00DA121F">
            <w:pPr>
              <w:spacing w:line="360" w:lineRule="auto"/>
              <w:ind w:left="360"/>
              <w:jc w:val="center"/>
              <w:rPr>
                <w:rFonts w:ascii="Arial Narrow" w:hAnsi="Arial Narrow" w:cs="Arial"/>
                <w:sz w:val="16"/>
                <w:szCs w:val="16"/>
              </w:rPr>
            </w:pPr>
            <w:r>
              <w:rPr>
                <w:rFonts w:ascii="Arial Narrow" w:hAnsi="Arial Narrow" w:cs="Arial"/>
                <w:sz w:val="16"/>
                <w:szCs w:val="16"/>
              </w:rPr>
              <w:t>Controllo su eventuali variazioni anagrafiche</w:t>
            </w:r>
          </w:p>
        </w:tc>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t xml:space="preserve">Omesso/viziato controllo su eventuali variazioni anagrafiche e conseguente pagamento di importo </w:t>
            </w:r>
            <w:r>
              <w:rPr>
                <w:rFonts w:ascii="Arial Narrow" w:hAnsi="Arial Narrow" w:cs="Arial"/>
                <w:sz w:val="16"/>
                <w:szCs w:val="16"/>
              </w:rPr>
              <w:lastRenderedPageBreak/>
              <w:t>inferiore rispetto al dovuto</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lastRenderedPageBreak/>
              <w:t>3</w:t>
            </w:r>
          </w:p>
        </w:tc>
        <w:tc>
          <w:tcPr>
            <w:tcW w:w="892" w:type="dxa"/>
            <w:tcBorders>
              <w:top w:val="single" w:sz="8" w:space="0" w:color="4BACC6"/>
              <w:left w:val="single" w:sz="8" w:space="0" w:color="4BACC6"/>
              <w:bottom w:val="single" w:sz="8" w:space="0" w:color="4BACC6"/>
              <w:right w:val="single" w:sz="8" w:space="0" w:color="4BACC6"/>
            </w:tcBorders>
            <w:shd w:val="clear" w:color="auto" w:fill="D2EAF1"/>
          </w:tcPr>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D2EAF1"/>
          </w:tcPr>
          <w:p w:rsidR="005C1B2C" w:rsidRDefault="005C1B2C" w:rsidP="00DA121F">
            <w:pPr>
              <w:spacing w:line="360" w:lineRule="auto"/>
              <w:jc w:val="center"/>
              <w:rPr>
                <w:rFonts w:ascii="Arial Narrow" w:hAnsi="Arial Narrow" w:cs="Arial"/>
                <w:sz w:val="16"/>
                <w:szCs w:val="16"/>
              </w:rPr>
            </w:pPr>
            <w:r>
              <w:rPr>
                <w:rFonts w:ascii="Arial Narrow" w:hAnsi="Arial Narrow" w:cs="Arial"/>
                <w:sz w:val="16"/>
                <w:szCs w:val="16"/>
              </w:rPr>
              <w:t>9</w:t>
            </w:r>
          </w:p>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t>Medio</w:t>
            </w:r>
          </w:p>
        </w:tc>
      </w:tr>
      <w:tr w:rsidR="005C1B2C" w:rsidRPr="007C7E7D" w:rsidTr="00DA121F">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D2EAF1"/>
          </w:tcPr>
          <w:p w:rsidR="005C1B2C" w:rsidRDefault="005C1B2C"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Settore Tributi – Gestione servizio riscossione</w:t>
            </w:r>
          </w:p>
        </w:tc>
        <w:tc>
          <w:tcPr>
            <w:tcW w:w="2598" w:type="dxa"/>
            <w:tcBorders>
              <w:top w:val="single" w:sz="8" w:space="0" w:color="4BACC6"/>
              <w:left w:val="single" w:sz="8" w:space="0" w:color="4BACC6"/>
              <w:bottom w:val="single" w:sz="8" w:space="0" w:color="4BACC6"/>
              <w:right w:val="single" w:sz="8" w:space="0" w:color="4BACC6"/>
            </w:tcBorders>
            <w:shd w:val="clear" w:color="auto" w:fill="D2EAF1"/>
          </w:tcPr>
          <w:p w:rsidR="005C1B2C" w:rsidRPr="007C7E7D" w:rsidRDefault="005C1B2C" w:rsidP="00DA121F">
            <w:pPr>
              <w:spacing w:line="360" w:lineRule="auto"/>
              <w:ind w:left="360"/>
              <w:jc w:val="center"/>
              <w:rPr>
                <w:rFonts w:ascii="Arial Narrow" w:hAnsi="Arial Narrow" w:cs="Arial"/>
                <w:sz w:val="16"/>
                <w:szCs w:val="16"/>
              </w:rPr>
            </w:pPr>
            <w:r>
              <w:rPr>
                <w:rFonts w:ascii="Arial Narrow" w:hAnsi="Arial Narrow" w:cs="Arial"/>
                <w:sz w:val="16"/>
                <w:szCs w:val="16"/>
              </w:rPr>
              <w:t>Controllo su dichiarazioni dei contribuenti</w:t>
            </w:r>
          </w:p>
        </w:tc>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5C1B2C" w:rsidRDefault="005C1B2C" w:rsidP="00DA121F">
            <w:pPr>
              <w:spacing w:line="360" w:lineRule="auto"/>
              <w:jc w:val="center"/>
              <w:rPr>
                <w:rFonts w:ascii="Arial Narrow" w:hAnsi="Arial Narrow" w:cs="Arial"/>
                <w:sz w:val="16"/>
                <w:szCs w:val="16"/>
              </w:rPr>
            </w:pPr>
            <w:r>
              <w:rPr>
                <w:rFonts w:ascii="Arial Narrow" w:hAnsi="Arial Narrow" w:cs="Arial"/>
                <w:sz w:val="16"/>
                <w:szCs w:val="16"/>
              </w:rPr>
              <w:t>Omesso/viziato controllo su dichiarazioni effettuate</w:t>
            </w:r>
          </w:p>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t>e/o su iscrizione di utenze dovute e non effettuate con conseguente ridotto/omesso pagamento rispetto al dovuto</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shd w:val="clear" w:color="auto" w:fill="D2EAF1"/>
          </w:tcPr>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D2EAF1"/>
          </w:tcPr>
          <w:p w:rsidR="005C1B2C" w:rsidRDefault="005C1B2C" w:rsidP="00DA121F">
            <w:pPr>
              <w:spacing w:line="360" w:lineRule="auto"/>
              <w:jc w:val="center"/>
              <w:rPr>
                <w:rFonts w:ascii="Arial Narrow" w:hAnsi="Arial Narrow" w:cs="Arial"/>
                <w:sz w:val="16"/>
                <w:szCs w:val="16"/>
              </w:rPr>
            </w:pPr>
            <w:r>
              <w:rPr>
                <w:rFonts w:ascii="Arial Narrow" w:hAnsi="Arial Narrow" w:cs="Arial"/>
                <w:sz w:val="16"/>
                <w:szCs w:val="16"/>
              </w:rPr>
              <w:t>9</w:t>
            </w:r>
          </w:p>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t>Medio</w:t>
            </w:r>
          </w:p>
        </w:tc>
      </w:tr>
      <w:tr w:rsidR="005C1B2C" w:rsidRPr="007C7E7D" w:rsidTr="00DA121F">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D2EAF1"/>
          </w:tcPr>
          <w:p w:rsidR="005C1B2C" w:rsidRDefault="005C1B2C" w:rsidP="00DA121F">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Settore Tributi – Gestione servizio riscossione</w:t>
            </w:r>
          </w:p>
        </w:tc>
        <w:tc>
          <w:tcPr>
            <w:tcW w:w="2598" w:type="dxa"/>
            <w:tcBorders>
              <w:top w:val="single" w:sz="8" w:space="0" w:color="4BACC6"/>
              <w:left w:val="single" w:sz="8" w:space="0" w:color="4BACC6"/>
              <w:bottom w:val="single" w:sz="8" w:space="0" w:color="4BACC6"/>
              <w:right w:val="single" w:sz="8" w:space="0" w:color="4BACC6"/>
            </w:tcBorders>
            <w:shd w:val="clear" w:color="auto" w:fill="D2EAF1"/>
          </w:tcPr>
          <w:p w:rsidR="005C1B2C" w:rsidRPr="007C7E7D" w:rsidRDefault="005C1B2C" w:rsidP="00DA121F">
            <w:pPr>
              <w:spacing w:line="360" w:lineRule="auto"/>
              <w:ind w:left="360"/>
              <w:jc w:val="center"/>
              <w:rPr>
                <w:rFonts w:ascii="Arial Narrow" w:hAnsi="Arial Narrow" w:cs="Arial"/>
                <w:sz w:val="16"/>
                <w:szCs w:val="16"/>
              </w:rPr>
            </w:pPr>
            <w:r>
              <w:rPr>
                <w:rFonts w:ascii="Arial Narrow" w:hAnsi="Arial Narrow" w:cs="Arial"/>
                <w:sz w:val="16"/>
                <w:szCs w:val="16"/>
              </w:rPr>
              <w:t>Controllo corretta quantificazione imposta dovuta dal contribuente</w:t>
            </w:r>
          </w:p>
        </w:tc>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t>Omesso/viziato controllo su importo dovuto</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shd w:val="clear" w:color="auto" w:fill="D2EAF1"/>
          </w:tcPr>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D2EAF1"/>
          </w:tcPr>
          <w:p w:rsidR="005C1B2C" w:rsidRDefault="005C1B2C" w:rsidP="00DA121F">
            <w:pPr>
              <w:spacing w:line="360" w:lineRule="auto"/>
              <w:jc w:val="center"/>
              <w:rPr>
                <w:rFonts w:ascii="Arial Narrow" w:hAnsi="Arial Narrow" w:cs="Arial"/>
                <w:sz w:val="16"/>
                <w:szCs w:val="16"/>
              </w:rPr>
            </w:pPr>
            <w:r>
              <w:rPr>
                <w:rFonts w:ascii="Arial Narrow" w:hAnsi="Arial Narrow" w:cs="Arial"/>
                <w:sz w:val="16"/>
                <w:szCs w:val="16"/>
              </w:rPr>
              <w:t>9</w:t>
            </w:r>
          </w:p>
          <w:p w:rsidR="005C1B2C" w:rsidRPr="007C7E7D" w:rsidRDefault="005C1B2C" w:rsidP="00DA121F">
            <w:pPr>
              <w:spacing w:line="360" w:lineRule="auto"/>
              <w:jc w:val="center"/>
              <w:rPr>
                <w:rFonts w:ascii="Arial Narrow" w:hAnsi="Arial Narrow" w:cs="Arial"/>
                <w:sz w:val="16"/>
                <w:szCs w:val="16"/>
              </w:rPr>
            </w:pPr>
            <w:r>
              <w:rPr>
                <w:rFonts w:ascii="Arial Narrow" w:hAnsi="Arial Narrow" w:cs="Arial"/>
                <w:sz w:val="16"/>
                <w:szCs w:val="16"/>
              </w:rPr>
              <w:t>Medio</w:t>
            </w:r>
          </w:p>
        </w:tc>
      </w:tr>
      <w:tr w:rsidR="00762F0E" w:rsidRPr="007C7E7D" w:rsidTr="00B810B9">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62F0E" w:rsidRPr="007C7E7D" w:rsidRDefault="0039121F" w:rsidP="00E620A6">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Farmacie</w:t>
            </w:r>
          </w:p>
        </w:tc>
        <w:tc>
          <w:tcPr>
            <w:tcW w:w="2598"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62F0E" w:rsidRPr="00CD799B" w:rsidRDefault="0039121F" w:rsidP="0039121F">
            <w:pPr>
              <w:spacing w:line="360" w:lineRule="auto"/>
              <w:ind w:left="360"/>
              <w:jc w:val="center"/>
              <w:rPr>
                <w:rFonts w:ascii="Arial Narrow" w:hAnsi="Arial Narrow" w:cs="Arial"/>
                <w:sz w:val="16"/>
                <w:szCs w:val="16"/>
              </w:rPr>
            </w:pPr>
            <w:r>
              <w:rPr>
                <w:rFonts w:ascii="Arial Narrow" w:hAnsi="Arial Narrow" w:cs="Arial"/>
                <w:sz w:val="16"/>
                <w:szCs w:val="16"/>
              </w:rPr>
              <w:t>Gestione magazzino</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62F0E" w:rsidRPr="00CD799B" w:rsidRDefault="0039121F" w:rsidP="0039121F">
            <w:pPr>
              <w:spacing w:line="360" w:lineRule="auto"/>
              <w:ind w:left="360"/>
              <w:jc w:val="center"/>
              <w:rPr>
                <w:rFonts w:ascii="Arial Narrow" w:hAnsi="Arial Narrow" w:cs="Arial"/>
                <w:sz w:val="16"/>
                <w:szCs w:val="16"/>
              </w:rPr>
            </w:pPr>
            <w:r>
              <w:rPr>
                <w:rFonts w:ascii="Arial Narrow" w:hAnsi="Arial Narrow" w:cs="Arial"/>
                <w:sz w:val="16"/>
                <w:szCs w:val="16"/>
              </w:rPr>
              <w:t>Sottrazione di beni a vantaggio di terzi in cambio di utilità illecite</w:t>
            </w:r>
          </w:p>
        </w:tc>
        <w:tc>
          <w:tcPr>
            <w:tcW w:w="9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62F0E" w:rsidRPr="00CD799B" w:rsidRDefault="00762F0E" w:rsidP="00E620A6">
            <w:pPr>
              <w:spacing w:line="360" w:lineRule="auto"/>
              <w:jc w:val="center"/>
              <w:rPr>
                <w:rFonts w:ascii="Arial Narrow" w:hAnsi="Arial Narrow" w:cs="Arial"/>
                <w:sz w:val="16"/>
                <w:szCs w:val="16"/>
              </w:rPr>
            </w:pPr>
            <w:r>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62F0E" w:rsidRPr="00CD799B" w:rsidRDefault="00762F0E" w:rsidP="00E620A6">
            <w:pPr>
              <w:spacing w:line="360" w:lineRule="auto"/>
              <w:jc w:val="center"/>
              <w:rPr>
                <w:rFonts w:ascii="Arial Narrow" w:hAnsi="Arial Narrow" w:cs="Arial"/>
                <w:sz w:val="16"/>
                <w:szCs w:val="16"/>
              </w:rPr>
            </w:pPr>
            <w:r>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62F0E" w:rsidRDefault="00762F0E" w:rsidP="00E620A6">
            <w:pPr>
              <w:spacing w:line="360" w:lineRule="auto"/>
              <w:jc w:val="center"/>
              <w:rPr>
                <w:rFonts w:ascii="Arial Narrow" w:hAnsi="Arial Narrow" w:cs="Arial"/>
                <w:sz w:val="16"/>
                <w:szCs w:val="16"/>
              </w:rPr>
            </w:pPr>
            <w:r>
              <w:rPr>
                <w:rFonts w:ascii="Arial Narrow" w:hAnsi="Arial Narrow" w:cs="Arial"/>
                <w:sz w:val="16"/>
                <w:szCs w:val="16"/>
              </w:rPr>
              <w:t>9</w:t>
            </w:r>
          </w:p>
          <w:p w:rsidR="00762F0E" w:rsidRPr="00CD799B" w:rsidRDefault="00762F0E" w:rsidP="00E620A6">
            <w:pPr>
              <w:spacing w:line="360" w:lineRule="auto"/>
              <w:jc w:val="center"/>
              <w:rPr>
                <w:rFonts w:ascii="Arial Narrow" w:hAnsi="Arial Narrow" w:cs="Arial"/>
                <w:sz w:val="16"/>
                <w:szCs w:val="16"/>
              </w:rPr>
            </w:pPr>
            <w:r>
              <w:rPr>
                <w:rFonts w:ascii="Arial Narrow" w:hAnsi="Arial Narrow" w:cs="Arial"/>
                <w:sz w:val="16"/>
                <w:szCs w:val="16"/>
              </w:rPr>
              <w:t>Medio</w:t>
            </w:r>
          </w:p>
        </w:tc>
      </w:tr>
      <w:tr w:rsidR="0039121F" w:rsidRPr="007C7E7D" w:rsidTr="00B810B9">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E620A6">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Farmacie</w:t>
            </w:r>
          </w:p>
        </w:tc>
        <w:tc>
          <w:tcPr>
            <w:tcW w:w="2598"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39121F">
            <w:pPr>
              <w:spacing w:line="360" w:lineRule="auto"/>
              <w:ind w:left="360"/>
              <w:jc w:val="center"/>
              <w:rPr>
                <w:rFonts w:ascii="Arial Narrow" w:hAnsi="Arial Narrow" w:cs="Arial"/>
                <w:sz w:val="16"/>
                <w:szCs w:val="16"/>
              </w:rPr>
            </w:pPr>
            <w:r>
              <w:rPr>
                <w:rFonts w:ascii="Arial Narrow" w:hAnsi="Arial Narrow" w:cs="Arial"/>
                <w:sz w:val="16"/>
                <w:szCs w:val="16"/>
              </w:rPr>
              <w:t>Gestione farmaci</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39121F">
            <w:pPr>
              <w:spacing w:line="360" w:lineRule="auto"/>
              <w:ind w:left="360"/>
              <w:jc w:val="center"/>
              <w:rPr>
                <w:rFonts w:ascii="Arial Narrow" w:hAnsi="Arial Narrow" w:cs="Arial"/>
                <w:sz w:val="16"/>
                <w:szCs w:val="16"/>
              </w:rPr>
            </w:pPr>
            <w:r>
              <w:rPr>
                <w:rFonts w:ascii="Arial Narrow" w:hAnsi="Arial Narrow" w:cs="Arial"/>
                <w:sz w:val="16"/>
                <w:szCs w:val="16"/>
              </w:rPr>
              <w:t>Irrogazione di farmaci senza prescrizione medica dietro dazioni di denaro o di altra utilità</w:t>
            </w:r>
          </w:p>
        </w:tc>
        <w:tc>
          <w:tcPr>
            <w:tcW w:w="9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E620A6">
            <w:pPr>
              <w:spacing w:line="360" w:lineRule="auto"/>
              <w:jc w:val="center"/>
              <w:rPr>
                <w:rFonts w:ascii="Arial Narrow" w:hAnsi="Arial Narrow" w:cs="Arial"/>
                <w:sz w:val="16"/>
                <w:szCs w:val="16"/>
              </w:rPr>
            </w:pPr>
            <w:r>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E620A6">
            <w:pPr>
              <w:spacing w:line="360" w:lineRule="auto"/>
              <w:jc w:val="center"/>
              <w:rPr>
                <w:rFonts w:ascii="Arial Narrow" w:hAnsi="Arial Narrow" w:cs="Arial"/>
                <w:sz w:val="16"/>
                <w:szCs w:val="16"/>
              </w:rPr>
            </w:pPr>
            <w:r>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E620A6">
            <w:pPr>
              <w:spacing w:line="360" w:lineRule="auto"/>
              <w:jc w:val="center"/>
              <w:rPr>
                <w:rFonts w:ascii="Arial Narrow" w:hAnsi="Arial Narrow" w:cs="Arial"/>
                <w:sz w:val="16"/>
                <w:szCs w:val="16"/>
              </w:rPr>
            </w:pPr>
            <w:r>
              <w:rPr>
                <w:rFonts w:ascii="Arial Narrow" w:hAnsi="Arial Narrow" w:cs="Arial"/>
                <w:sz w:val="16"/>
                <w:szCs w:val="16"/>
              </w:rPr>
              <w:t>9</w:t>
            </w:r>
          </w:p>
          <w:p w:rsidR="0039121F" w:rsidRDefault="0039121F" w:rsidP="00E620A6">
            <w:pPr>
              <w:spacing w:line="360" w:lineRule="auto"/>
              <w:jc w:val="center"/>
              <w:rPr>
                <w:rFonts w:ascii="Arial Narrow" w:hAnsi="Arial Narrow" w:cs="Arial"/>
                <w:sz w:val="16"/>
                <w:szCs w:val="16"/>
              </w:rPr>
            </w:pPr>
            <w:r>
              <w:rPr>
                <w:rFonts w:ascii="Arial Narrow" w:hAnsi="Arial Narrow" w:cs="Arial"/>
                <w:sz w:val="16"/>
                <w:szCs w:val="16"/>
              </w:rPr>
              <w:t>Medio</w:t>
            </w:r>
          </w:p>
        </w:tc>
      </w:tr>
      <w:tr w:rsidR="0039121F" w:rsidRPr="007C7E7D" w:rsidTr="00B810B9">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E620A6">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Impianti sportivi</w:t>
            </w:r>
          </w:p>
        </w:tc>
        <w:tc>
          <w:tcPr>
            <w:tcW w:w="2598"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762F0E">
            <w:pPr>
              <w:spacing w:line="360" w:lineRule="auto"/>
              <w:ind w:left="360"/>
              <w:jc w:val="center"/>
              <w:rPr>
                <w:rFonts w:ascii="Arial Narrow" w:hAnsi="Arial Narrow" w:cs="Arial"/>
                <w:sz w:val="16"/>
                <w:szCs w:val="16"/>
              </w:rPr>
            </w:pPr>
            <w:r>
              <w:rPr>
                <w:rFonts w:ascii="Arial Narrow" w:hAnsi="Arial Narrow" w:cs="Arial"/>
                <w:sz w:val="16"/>
                <w:szCs w:val="16"/>
              </w:rPr>
              <w:t>Regolamentazione degli accessi</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BA51F2">
            <w:pPr>
              <w:spacing w:line="360" w:lineRule="auto"/>
              <w:jc w:val="center"/>
              <w:rPr>
                <w:rFonts w:ascii="Arial Narrow" w:hAnsi="Arial Narrow" w:cs="Arial"/>
                <w:sz w:val="16"/>
                <w:szCs w:val="16"/>
              </w:rPr>
            </w:pPr>
            <w:r>
              <w:rPr>
                <w:rFonts w:ascii="Arial Narrow" w:hAnsi="Arial Narrow" w:cs="Arial"/>
                <w:sz w:val="16"/>
                <w:szCs w:val="16"/>
              </w:rPr>
              <w:t>Omesso controllo circa il possesso de</w:t>
            </w:r>
            <w:r w:rsidR="00BA51F2">
              <w:rPr>
                <w:rFonts w:ascii="Arial Narrow" w:hAnsi="Arial Narrow" w:cs="Arial"/>
                <w:sz w:val="16"/>
                <w:szCs w:val="16"/>
              </w:rPr>
              <w:t>l titolo</w:t>
            </w:r>
            <w:r>
              <w:rPr>
                <w:rFonts w:ascii="Arial Narrow" w:hAnsi="Arial Narrow" w:cs="Arial"/>
                <w:sz w:val="16"/>
                <w:szCs w:val="16"/>
              </w:rPr>
              <w:t xml:space="preserve"> di accesso</w:t>
            </w:r>
          </w:p>
        </w:tc>
        <w:tc>
          <w:tcPr>
            <w:tcW w:w="9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E620A6">
            <w:pPr>
              <w:spacing w:line="360" w:lineRule="auto"/>
              <w:jc w:val="center"/>
              <w:rPr>
                <w:rFonts w:ascii="Arial Narrow" w:hAnsi="Arial Narrow" w:cs="Arial"/>
                <w:sz w:val="16"/>
                <w:szCs w:val="16"/>
              </w:rPr>
            </w:pPr>
            <w:r>
              <w:rPr>
                <w:rFonts w:ascii="Arial Narrow" w:hAnsi="Arial Narrow" w:cs="Arial"/>
                <w:sz w:val="16"/>
                <w:szCs w:val="16"/>
              </w:rPr>
              <w:t>3</w:t>
            </w:r>
          </w:p>
        </w:tc>
        <w:tc>
          <w:tcPr>
            <w:tcW w:w="8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E620A6">
            <w:pPr>
              <w:spacing w:line="360" w:lineRule="auto"/>
              <w:jc w:val="center"/>
              <w:rPr>
                <w:rFonts w:ascii="Arial Narrow" w:hAnsi="Arial Narrow" w:cs="Arial"/>
                <w:sz w:val="16"/>
                <w:szCs w:val="16"/>
              </w:rPr>
            </w:pPr>
            <w:r>
              <w:rPr>
                <w:rFonts w:ascii="Arial Narrow" w:hAnsi="Arial Narrow" w:cs="Arial"/>
                <w:sz w:val="16"/>
                <w:szCs w:val="16"/>
              </w:rPr>
              <w:t>3</w:t>
            </w:r>
          </w:p>
        </w:tc>
        <w:tc>
          <w:tcPr>
            <w:tcW w:w="124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39121F" w:rsidRDefault="0039121F" w:rsidP="00E620A6">
            <w:pPr>
              <w:spacing w:line="360" w:lineRule="auto"/>
              <w:jc w:val="center"/>
              <w:rPr>
                <w:rFonts w:ascii="Arial Narrow" w:hAnsi="Arial Narrow" w:cs="Arial"/>
                <w:sz w:val="16"/>
                <w:szCs w:val="16"/>
              </w:rPr>
            </w:pPr>
            <w:r>
              <w:rPr>
                <w:rFonts w:ascii="Arial Narrow" w:hAnsi="Arial Narrow" w:cs="Arial"/>
                <w:sz w:val="16"/>
                <w:szCs w:val="16"/>
              </w:rPr>
              <w:t>9</w:t>
            </w:r>
          </w:p>
          <w:p w:rsidR="0039121F" w:rsidRDefault="0039121F" w:rsidP="00E620A6">
            <w:pPr>
              <w:spacing w:line="360" w:lineRule="auto"/>
              <w:jc w:val="center"/>
              <w:rPr>
                <w:rFonts w:ascii="Arial Narrow" w:hAnsi="Arial Narrow" w:cs="Arial"/>
                <w:sz w:val="16"/>
                <w:szCs w:val="16"/>
              </w:rPr>
            </w:pPr>
            <w:r>
              <w:rPr>
                <w:rFonts w:ascii="Arial Narrow" w:hAnsi="Arial Narrow" w:cs="Arial"/>
                <w:sz w:val="16"/>
                <w:szCs w:val="16"/>
              </w:rPr>
              <w:t>Medio</w:t>
            </w:r>
          </w:p>
        </w:tc>
      </w:tr>
      <w:tr w:rsidR="00BA51F2" w:rsidRPr="007C7E7D" w:rsidTr="00B810B9">
        <w:trPr>
          <w:jc w:val="center"/>
        </w:trPr>
        <w:tc>
          <w:tcPr>
            <w:tcW w:w="162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BA51F2" w:rsidRDefault="00BA51F2" w:rsidP="00E620A6">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Impianti sportivi</w:t>
            </w:r>
          </w:p>
        </w:tc>
        <w:tc>
          <w:tcPr>
            <w:tcW w:w="2598"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BA51F2" w:rsidRDefault="00BA51F2" w:rsidP="00762F0E">
            <w:pPr>
              <w:spacing w:line="360" w:lineRule="auto"/>
              <w:ind w:left="360"/>
              <w:jc w:val="center"/>
              <w:rPr>
                <w:rFonts w:ascii="Arial Narrow" w:hAnsi="Arial Narrow" w:cs="Arial"/>
                <w:sz w:val="16"/>
                <w:szCs w:val="16"/>
              </w:rPr>
            </w:pPr>
            <w:r>
              <w:rPr>
                <w:rFonts w:ascii="Arial Narrow" w:hAnsi="Arial Narrow" w:cs="Arial"/>
                <w:sz w:val="16"/>
                <w:szCs w:val="16"/>
              </w:rPr>
              <w:t>Gestione magazzino</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BA51F2" w:rsidRDefault="00BA51F2" w:rsidP="00BA51F2">
            <w:pPr>
              <w:spacing w:line="360" w:lineRule="auto"/>
              <w:jc w:val="center"/>
              <w:rPr>
                <w:rFonts w:ascii="Arial Narrow" w:hAnsi="Arial Narrow" w:cs="Arial"/>
                <w:sz w:val="16"/>
                <w:szCs w:val="16"/>
              </w:rPr>
            </w:pPr>
            <w:r>
              <w:rPr>
                <w:rFonts w:ascii="Arial Narrow" w:hAnsi="Arial Narrow" w:cs="Arial"/>
                <w:sz w:val="16"/>
                <w:szCs w:val="16"/>
              </w:rPr>
              <w:t xml:space="preserve">Distrazione di beni a vantaggio di terzi </w:t>
            </w:r>
          </w:p>
        </w:tc>
        <w:tc>
          <w:tcPr>
            <w:tcW w:w="9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BA51F2" w:rsidRDefault="00BA51F2" w:rsidP="00E620A6">
            <w:pPr>
              <w:spacing w:line="360" w:lineRule="auto"/>
              <w:jc w:val="center"/>
              <w:rPr>
                <w:rFonts w:ascii="Arial Narrow" w:hAnsi="Arial Narrow" w:cs="Arial"/>
                <w:sz w:val="16"/>
                <w:szCs w:val="16"/>
              </w:rPr>
            </w:pPr>
            <w:r>
              <w:rPr>
                <w:rFonts w:ascii="Arial Narrow" w:hAnsi="Arial Narrow" w:cs="Arial"/>
                <w:sz w:val="16"/>
                <w:szCs w:val="16"/>
              </w:rPr>
              <w:t>2</w:t>
            </w:r>
          </w:p>
        </w:tc>
        <w:tc>
          <w:tcPr>
            <w:tcW w:w="89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BA51F2" w:rsidRDefault="00BA51F2" w:rsidP="00E620A6">
            <w:pPr>
              <w:spacing w:line="360" w:lineRule="auto"/>
              <w:jc w:val="center"/>
              <w:rPr>
                <w:rFonts w:ascii="Arial Narrow" w:hAnsi="Arial Narrow" w:cs="Arial"/>
                <w:sz w:val="16"/>
                <w:szCs w:val="16"/>
              </w:rPr>
            </w:pPr>
            <w:r>
              <w:rPr>
                <w:rFonts w:ascii="Arial Narrow" w:hAnsi="Arial Narrow" w:cs="Arial"/>
                <w:sz w:val="16"/>
                <w:szCs w:val="16"/>
              </w:rPr>
              <w:t>2</w:t>
            </w:r>
          </w:p>
        </w:tc>
        <w:tc>
          <w:tcPr>
            <w:tcW w:w="124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BA51F2" w:rsidRDefault="00BA51F2" w:rsidP="00E620A6">
            <w:pPr>
              <w:spacing w:line="360" w:lineRule="auto"/>
              <w:jc w:val="center"/>
              <w:rPr>
                <w:rFonts w:ascii="Arial Narrow" w:hAnsi="Arial Narrow" w:cs="Arial"/>
                <w:sz w:val="16"/>
                <w:szCs w:val="16"/>
              </w:rPr>
            </w:pPr>
            <w:r>
              <w:rPr>
                <w:rFonts w:ascii="Arial Narrow" w:hAnsi="Arial Narrow" w:cs="Arial"/>
                <w:sz w:val="16"/>
                <w:szCs w:val="16"/>
              </w:rPr>
              <w:t>4</w:t>
            </w:r>
          </w:p>
          <w:p w:rsidR="00BA51F2" w:rsidRDefault="00BA51F2" w:rsidP="00E620A6">
            <w:pPr>
              <w:spacing w:line="360" w:lineRule="auto"/>
              <w:jc w:val="center"/>
              <w:rPr>
                <w:rFonts w:ascii="Arial Narrow" w:hAnsi="Arial Narrow" w:cs="Arial"/>
                <w:sz w:val="16"/>
                <w:szCs w:val="16"/>
              </w:rPr>
            </w:pPr>
            <w:r>
              <w:rPr>
                <w:rFonts w:ascii="Arial Narrow" w:hAnsi="Arial Narrow" w:cs="Arial"/>
                <w:sz w:val="16"/>
                <w:szCs w:val="16"/>
              </w:rPr>
              <w:t>Basso</w:t>
            </w:r>
          </w:p>
        </w:tc>
      </w:tr>
    </w:tbl>
    <w:p w:rsidR="00CB008B" w:rsidRPr="00B55A87" w:rsidRDefault="00CB008B" w:rsidP="00B55A87">
      <w:pPr>
        <w:spacing w:line="360" w:lineRule="auto"/>
        <w:jc w:val="both"/>
        <w:rPr>
          <w:rFonts w:ascii="Arial Narrow" w:hAnsi="Arial Narrow" w:cs="Arial"/>
          <w:sz w:val="22"/>
          <w:szCs w:val="22"/>
        </w:rPr>
      </w:pPr>
    </w:p>
    <w:p w:rsidR="006F7E59" w:rsidRDefault="006F7E59" w:rsidP="00B55A87">
      <w:pPr>
        <w:spacing w:line="360" w:lineRule="auto"/>
        <w:jc w:val="both"/>
        <w:rPr>
          <w:rFonts w:ascii="Arial Narrow" w:hAnsi="Arial Narrow" w:cs="Arial"/>
          <w:b/>
          <w:sz w:val="22"/>
          <w:szCs w:val="22"/>
        </w:rPr>
      </w:pPr>
    </w:p>
    <w:p w:rsidR="008A23C7" w:rsidRPr="00B55A87" w:rsidRDefault="003832B8" w:rsidP="00B55A87">
      <w:pPr>
        <w:spacing w:line="360" w:lineRule="auto"/>
        <w:jc w:val="both"/>
        <w:rPr>
          <w:rFonts w:ascii="Arial Narrow" w:hAnsi="Arial Narrow" w:cs="Arial"/>
          <w:sz w:val="22"/>
          <w:szCs w:val="22"/>
        </w:rPr>
      </w:pPr>
      <w:r w:rsidRPr="00B55A87">
        <w:rPr>
          <w:rFonts w:ascii="Arial Narrow" w:hAnsi="Arial Narrow" w:cs="Arial"/>
          <w:b/>
          <w:sz w:val="22"/>
          <w:szCs w:val="22"/>
        </w:rPr>
        <w:t xml:space="preserve">2.3 MISURE DI PREVENZIONE UTILI A RIDURRE LA PROBABILITA’ CHE IL RISCHIO SI VERIFICHI </w:t>
      </w:r>
      <w:r w:rsidR="00417219" w:rsidRPr="00B55A87">
        <w:rPr>
          <w:rFonts w:ascii="Arial Narrow" w:hAnsi="Arial Narrow" w:cs="Arial"/>
          <w:b/>
          <w:sz w:val="22"/>
          <w:szCs w:val="22"/>
        </w:rPr>
        <w:fldChar w:fldCharType="begin"/>
      </w:r>
      <w:r w:rsidRPr="00B55A87">
        <w:rPr>
          <w:rFonts w:ascii="Arial Narrow" w:hAnsi="Arial Narrow"/>
          <w:b/>
          <w:sz w:val="22"/>
          <w:szCs w:val="22"/>
        </w:rPr>
        <w:instrText xml:space="preserve"> XE "</w:instrText>
      </w:r>
      <w:r w:rsidRPr="00B55A87">
        <w:rPr>
          <w:rFonts w:ascii="Arial Narrow" w:hAnsi="Arial Narrow" w:cs="Arial"/>
          <w:b/>
          <w:sz w:val="22"/>
          <w:szCs w:val="22"/>
        </w:rPr>
        <w:instrText xml:space="preserve">2.3 MISURE DI PREVENZIONE UTILI A RIDURRE LA PROBABILITA’ CHE IL RISCHIO SI VERIFICHI </w:instrText>
      </w:r>
      <w:r w:rsidRPr="00B55A87">
        <w:rPr>
          <w:rFonts w:ascii="Arial Narrow" w:hAnsi="Arial Narrow"/>
          <w:b/>
          <w:sz w:val="22"/>
          <w:szCs w:val="22"/>
        </w:rPr>
        <w:instrText xml:space="preserve">" </w:instrText>
      </w:r>
      <w:r w:rsidR="00417219" w:rsidRPr="00B55A87">
        <w:rPr>
          <w:rFonts w:ascii="Arial Narrow" w:hAnsi="Arial Narrow" w:cs="Arial"/>
          <w:b/>
          <w:sz w:val="22"/>
          <w:szCs w:val="22"/>
        </w:rPr>
        <w:fldChar w:fldCharType="end"/>
      </w:r>
      <w:r w:rsidRPr="00B55A87">
        <w:rPr>
          <w:rFonts w:ascii="Arial Narrow" w:hAnsi="Arial Narrow" w:cs="Arial"/>
          <w:b/>
          <w:sz w:val="22"/>
          <w:szCs w:val="22"/>
        </w:rPr>
        <w:t xml:space="preserve">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La fase di trattamento del rischio ha lo scopo di intervenire sui rischi emersi attraverso l’introduzione di apposite mi</w:t>
      </w:r>
      <w:r w:rsidR="002250EA">
        <w:rPr>
          <w:rFonts w:ascii="Arial Narrow" w:hAnsi="Arial Narrow" w:cs="Arial"/>
          <w:sz w:val="22"/>
          <w:szCs w:val="22"/>
        </w:rPr>
        <w:t>sure di prevenzione e contrasto</w:t>
      </w:r>
      <w:r w:rsidRPr="00B55A87">
        <w:rPr>
          <w:rFonts w:ascii="Arial Narrow" w:hAnsi="Arial Narrow" w:cs="Arial"/>
          <w:sz w:val="22"/>
          <w:szCs w:val="22"/>
        </w:rPr>
        <w:t>, azioni idonee a neutralizzare o mitigare il livello di rischio-corruzione connesso ai processi amminist</w:t>
      </w:r>
      <w:r w:rsidR="003832B8" w:rsidRPr="00B55A87">
        <w:rPr>
          <w:rFonts w:ascii="Arial Narrow" w:hAnsi="Arial Narrow" w:cs="Arial"/>
          <w:sz w:val="22"/>
          <w:szCs w:val="22"/>
        </w:rPr>
        <w:t>rativi posti in essere dalla società</w:t>
      </w:r>
      <w:r w:rsidRPr="00B55A87">
        <w:rPr>
          <w:rFonts w:ascii="Arial Narrow" w:hAnsi="Arial Narrow" w:cs="Arial"/>
          <w:sz w:val="22"/>
          <w:szCs w:val="22"/>
        </w:rPr>
        <w:t>.</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Le misure sono classificabili in “misure comuni e obbligatorie” e “misure ulteriori” ovvero eventuali misure aggiuntive individuate autonomamente da ciascuna amministrazione. L’individuazione e la valutazione delle misure è compiuta dal Responsabile della preve</w:t>
      </w:r>
      <w:r w:rsidR="003832B8" w:rsidRPr="00B55A87">
        <w:rPr>
          <w:rFonts w:ascii="Arial Narrow" w:hAnsi="Arial Narrow" w:cs="Arial"/>
          <w:sz w:val="22"/>
          <w:szCs w:val="22"/>
        </w:rPr>
        <w:t>nzione con il coinvolgimento del</w:t>
      </w:r>
      <w:r w:rsidR="0044440A">
        <w:rPr>
          <w:rFonts w:ascii="Arial Narrow" w:hAnsi="Arial Narrow" w:cs="Arial"/>
          <w:sz w:val="22"/>
          <w:szCs w:val="22"/>
        </w:rPr>
        <w:t>l’Amministratore Unico</w:t>
      </w:r>
      <w:r w:rsidRPr="00B55A87">
        <w:rPr>
          <w:rFonts w:ascii="Arial Narrow" w:hAnsi="Arial Narrow" w:cs="Arial"/>
          <w:sz w:val="22"/>
          <w:szCs w:val="22"/>
        </w:rPr>
        <w:t xml:space="preserve"> e l’eventuale su</w:t>
      </w:r>
      <w:r w:rsidR="003832B8" w:rsidRPr="00B55A87">
        <w:rPr>
          <w:rFonts w:ascii="Arial Narrow" w:hAnsi="Arial Narrow" w:cs="Arial"/>
          <w:sz w:val="22"/>
          <w:szCs w:val="22"/>
        </w:rPr>
        <w:t xml:space="preserve">pporto del </w:t>
      </w:r>
      <w:r w:rsidR="0072636B">
        <w:rPr>
          <w:rFonts w:ascii="Arial Narrow" w:hAnsi="Arial Narrow" w:cs="Arial"/>
          <w:sz w:val="22"/>
          <w:szCs w:val="22"/>
        </w:rPr>
        <w:t>Co</w:t>
      </w:r>
      <w:r w:rsidR="003832B8" w:rsidRPr="00B55A87">
        <w:rPr>
          <w:rFonts w:ascii="Arial Narrow" w:hAnsi="Arial Narrow" w:cs="Arial"/>
          <w:sz w:val="22"/>
          <w:szCs w:val="22"/>
        </w:rPr>
        <w:t xml:space="preserve">llegio </w:t>
      </w:r>
      <w:r w:rsidR="0072636B">
        <w:rPr>
          <w:rFonts w:ascii="Arial Narrow" w:hAnsi="Arial Narrow" w:cs="Arial"/>
          <w:sz w:val="22"/>
          <w:szCs w:val="22"/>
        </w:rPr>
        <w:t>S</w:t>
      </w:r>
      <w:r w:rsidR="003832B8" w:rsidRPr="00B55A87">
        <w:rPr>
          <w:rFonts w:ascii="Arial Narrow" w:hAnsi="Arial Narrow" w:cs="Arial"/>
          <w:sz w:val="22"/>
          <w:szCs w:val="22"/>
        </w:rPr>
        <w:t>indacale</w:t>
      </w:r>
      <w:r w:rsidRPr="00B55A87">
        <w:rPr>
          <w:rFonts w:ascii="Arial Narrow" w:hAnsi="Arial Narrow" w:cs="Arial"/>
          <w:sz w:val="22"/>
          <w:szCs w:val="22"/>
        </w:rPr>
        <w:t>.</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lastRenderedPageBreak/>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w:t>
      </w:r>
    </w:p>
    <w:p w:rsidR="008A23C7" w:rsidRPr="00B55A87" w:rsidRDefault="008A23C7" w:rsidP="00B55A87">
      <w:pPr>
        <w:spacing w:line="360" w:lineRule="auto"/>
        <w:jc w:val="both"/>
        <w:rPr>
          <w:rFonts w:ascii="Arial Narrow" w:hAnsi="Arial Narrow" w:cs="Arial"/>
          <w:sz w:val="22"/>
          <w:szCs w:val="22"/>
        </w:rPr>
      </w:pPr>
    </w:p>
    <w:p w:rsidR="008A23C7" w:rsidRPr="002250EA" w:rsidRDefault="008A23C7" w:rsidP="00B55A87">
      <w:pPr>
        <w:spacing w:line="360" w:lineRule="auto"/>
        <w:jc w:val="both"/>
        <w:rPr>
          <w:rFonts w:ascii="Arial Narrow" w:hAnsi="Arial Narrow" w:cs="Arial"/>
          <w:b/>
          <w:sz w:val="22"/>
          <w:szCs w:val="22"/>
        </w:rPr>
      </w:pPr>
      <w:r w:rsidRPr="002250EA">
        <w:rPr>
          <w:rFonts w:ascii="Arial Narrow" w:hAnsi="Arial Narrow" w:cs="Arial"/>
          <w:b/>
          <w:sz w:val="22"/>
          <w:szCs w:val="22"/>
        </w:rPr>
        <w:t>A) Area acquisizione e progressione del personale</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152"/>
        <w:gridCol w:w="1896"/>
        <w:gridCol w:w="1088"/>
        <w:gridCol w:w="1712"/>
      </w:tblGrid>
      <w:tr w:rsidR="008A23C7" w:rsidRPr="002250EA" w:rsidTr="00DA6F61">
        <w:tc>
          <w:tcPr>
            <w:tcW w:w="0" w:type="auto"/>
            <w:tcBorders>
              <w:top w:val="single" w:sz="8" w:space="0" w:color="4BACC6"/>
              <w:left w:val="single" w:sz="8" w:space="0" w:color="4BACC6"/>
              <w:bottom w:val="single" w:sz="18" w:space="0" w:color="4BACC6"/>
              <w:right w:val="single" w:sz="8" w:space="0" w:color="4BACC6"/>
            </w:tcBorders>
          </w:tcPr>
          <w:p w:rsidR="008A23C7" w:rsidRPr="002250EA" w:rsidRDefault="008A23C7"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Misura di prevenzione</w:t>
            </w:r>
          </w:p>
        </w:tc>
        <w:tc>
          <w:tcPr>
            <w:tcW w:w="0" w:type="auto"/>
            <w:tcBorders>
              <w:top w:val="single" w:sz="8" w:space="0" w:color="4BACC6"/>
              <w:left w:val="single" w:sz="8" w:space="0" w:color="4BACC6"/>
              <w:bottom w:val="single" w:sz="18" w:space="0" w:color="4BACC6"/>
              <w:right w:val="single" w:sz="8" w:space="0" w:color="4BACC6"/>
            </w:tcBorders>
          </w:tcPr>
          <w:p w:rsidR="008A23C7" w:rsidRPr="002250EA" w:rsidRDefault="008A23C7"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Obiettivi</w:t>
            </w:r>
          </w:p>
        </w:tc>
        <w:tc>
          <w:tcPr>
            <w:tcW w:w="0" w:type="auto"/>
            <w:tcBorders>
              <w:top w:val="single" w:sz="8" w:space="0" w:color="4BACC6"/>
              <w:left w:val="single" w:sz="8" w:space="0" w:color="4BACC6"/>
              <w:bottom w:val="single" w:sz="18" w:space="0" w:color="4BACC6"/>
              <w:right w:val="single" w:sz="8" w:space="0" w:color="4BACC6"/>
            </w:tcBorders>
          </w:tcPr>
          <w:p w:rsidR="008A23C7" w:rsidRPr="002250EA" w:rsidRDefault="008A23C7"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Tempi</w:t>
            </w:r>
          </w:p>
        </w:tc>
        <w:tc>
          <w:tcPr>
            <w:tcW w:w="0" w:type="auto"/>
            <w:tcBorders>
              <w:top w:val="single" w:sz="8" w:space="0" w:color="4BACC6"/>
              <w:left w:val="single" w:sz="8" w:space="0" w:color="4BACC6"/>
              <w:bottom w:val="single" w:sz="18" w:space="0" w:color="4BACC6"/>
              <w:right w:val="single" w:sz="8" w:space="0" w:color="4BACC6"/>
            </w:tcBorders>
          </w:tcPr>
          <w:p w:rsidR="008A23C7" w:rsidRPr="002250EA" w:rsidRDefault="008A23C7"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Responsabili</w:t>
            </w:r>
          </w:p>
        </w:tc>
      </w:tr>
      <w:tr w:rsidR="008A23C7" w:rsidRPr="002250EA" w:rsidTr="00DA6F61">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8A23C7"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Ricorso a procedure ad evidenza pubblica per ogni tipologia di assunzione, compresi artt. 90 e 107 267/00</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Referente identificato</w:t>
            </w:r>
          </w:p>
        </w:tc>
      </w:tr>
      <w:tr w:rsidR="003832B8" w:rsidRPr="002250EA" w:rsidTr="00DA6F61">
        <w:tc>
          <w:tcPr>
            <w:tcW w:w="0" w:type="auto"/>
            <w:tcBorders>
              <w:top w:val="single" w:sz="8" w:space="0" w:color="4BACC6"/>
              <w:left w:val="single" w:sz="8" w:space="0" w:color="4BACC6"/>
              <w:bottom w:val="single" w:sz="8" w:space="0" w:color="4BACC6"/>
              <w:right w:val="single" w:sz="8" w:space="0" w:color="4BACC6"/>
            </w:tcBorders>
          </w:tcPr>
          <w:p w:rsidR="003832B8" w:rsidRPr="002250EA" w:rsidRDefault="003832B8"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Composizione delle commissioni di concorso con criteri predeterminati e regolamentati</w:t>
            </w:r>
          </w:p>
        </w:tc>
        <w:tc>
          <w:tcPr>
            <w:tcW w:w="0" w:type="auto"/>
            <w:tcBorders>
              <w:top w:val="single" w:sz="8" w:space="0" w:color="4BACC6"/>
              <w:left w:val="single" w:sz="8" w:space="0" w:color="4BACC6"/>
              <w:bottom w:val="single" w:sz="8" w:space="0" w:color="4BACC6"/>
              <w:right w:val="single" w:sz="8" w:space="0" w:color="4BACC6"/>
            </w:tcBorders>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Referente identificato</w:t>
            </w:r>
          </w:p>
        </w:tc>
      </w:tr>
      <w:tr w:rsidR="008A23C7" w:rsidRPr="002250EA" w:rsidTr="00DA6F61">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8A23C7"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Dichiarazione in capo ai Commissari di insussistenza di situazione di incompatibilità tra essi e i concorrenti ex artt. 51 e 52 c</w:t>
            </w:r>
            <w:r w:rsidR="002250EA">
              <w:rPr>
                <w:rFonts w:ascii="Arial Narrow" w:eastAsia="Times New Roman" w:hAnsi="Arial Narrow" w:cs="Arial"/>
                <w:b/>
                <w:bCs/>
                <w:sz w:val="16"/>
                <w:szCs w:val="16"/>
              </w:rPr>
              <w:t>.</w:t>
            </w:r>
            <w:r w:rsidRPr="002250EA">
              <w:rPr>
                <w:rFonts w:ascii="Arial Narrow" w:eastAsia="Times New Roman" w:hAnsi="Arial Narrow" w:cs="Arial"/>
                <w:b/>
                <w:bCs/>
                <w:sz w:val="16"/>
                <w:szCs w:val="16"/>
              </w:rPr>
              <w:t>p</w:t>
            </w:r>
            <w:r w:rsidR="002250EA">
              <w:rPr>
                <w:rFonts w:ascii="Arial Narrow" w:eastAsia="Times New Roman" w:hAnsi="Arial Narrow" w:cs="Arial"/>
                <w:b/>
                <w:bCs/>
                <w:sz w:val="16"/>
                <w:szCs w:val="16"/>
              </w:rPr>
              <w:t>.</w:t>
            </w:r>
            <w:r w:rsidRPr="002250EA">
              <w:rPr>
                <w:rFonts w:ascii="Arial Narrow" w:eastAsia="Times New Roman" w:hAnsi="Arial Narrow" w:cs="Arial"/>
                <w:b/>
                <w:bCs/>
                <w:sz w:val="16"/>
                <w:szCs w:val="16"/>
              </w:rPr>
              <w:t>c</w:t>
            </w:r>
            <w:r w:rsidR="002250EA">
              <w:rPr>
                <w:rFonts w:ascii="Arial Narrow" w:eastAsia="Times New Roman" w:hAnsi="Arial Narrow" w:cs="Arial"/>
                <w:b/>
                <w:bCs/>
                <w:sz w:val="16"/>
                <w:szCs w:val="16"/>
              </w:rPr>
              <w:t>.</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Riduzione possibilità di manifestaz</w:t>
            </w:r>
            <w:r w:rsidR="002250EA">
              <w:rPr>
                <w:rFonts w:ascii="Arial Narrow" w:hAnsi="Arial Narrow" w:cs="Arial"/>
                <w:sz w:val="16"/>
                <w:szCs w:val="16"/>
              </w:rPr>
              <w:t>.</w:t>
            </w:r>
            <w:r w:rsidRPr="002250EA">
              <w:rPr>
                <w:rFonts w:ascii="Arial Narrow" w:hAnsi="Arial Narrow" w:cs="Arial"/>
                <w:sz w:val="16"/>
                <w:szCs w:val="16"/>
              </w:rPr>
              <w:t xml:space="preserv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Commissari</w:t>
            </w:r>
          </w:p>
        </w:tc>
      </w:tr>
      <w:tr w:rsidR="008A23C7" w:rsidRPr="002250EA" w:rsidTr="00DA6F61">
        <w:tc>
          <w:tcPr>
            <w:tcW w:w="0" w:type="auto"/>
            <w:tcBorders>
              <w:top w:val="single" w:sz="8" w:space="0" w:color="4BACC6"/>
              <w:left w:val="single" w:sz="8" w:space="0" w:color="4BACC6"/>
              <w:bottom w:val="single" w:sz="8" w:space="0" w:color="4BACC6"/>
              <w:right w:val="single" w:sz="8" w:space="0" w:color="4BACC6"/>
            </w:tcBorders>
          </w:tcPr>
          <w:p w:rsidR="008A23C7" w:rsidRPr="002250EA" w:rsidRDefault="008A23C7"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 xml:space="preserve">Dichiarazione espressa, all’interno dell’atto di approvazione della graduatoria, da parte del responsabile del </w:t>
            </w:r>
            <w:r w:rsidR="002250EA" w:rsidRPr="002250EA">
              <w:rPr>
                <w:rFonts w:ascii="Arial Narrow" w:eastAsia="Times New Roman" w:hAnsi="Arial Narrow" w:cs="Arial"/>
                <w:b/>
                <w:bCs/>
                <w:sz w:val="16"/>
                <w:szCs w:val="16"/>
              </w:rPr>
              <w:t>procedimento</w:t>
            </w:r>
            <w:r w:rsidRPr="002250EA">
              <w:rPr>
                <w:rFonts w:ascii="Arial Narrow" w:eastAsia="Times New Roman" w:hAnsi="Arial Narrow" w:cs="Arial"/>
                <w:b/>
                <w:bCs/>
                <w:sz w:val="16"/>
                <w:szCs w:val="16"/>
              </w:rPr>
              <w:t>, del dirigente d’ufficio e dei commissari, in merito all’assenza di conflitti di interesse ex art. 6 bis L. 241/90</w:t>
            </w:r>
          </w:p>
        </w:tc>
        <w:tc>
          <w:tcPr>
            <w:tcW w:w="0" w:type="auto"/>
            <w:tcBorders>
              <w:top w:val="single" w:sz="8" w:space="0" w:color="4BACC6"/>
              <w:left w:val="single" w:sz="8" w:space="0" w:color="4BACC6"/>
              <w:bottom w:val="single" w:sz="8" w:space="0" w:color="4BACC6"/>
              <w:right w:val="single" w:sz="8" w:space="0" w:color="4BACC6"/>
            </w:tcBorders>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Responsabile procedimento, capi settore, commissari</w:t>
            </w:r>
          </w:p>
        </w:tc>
      </w:tr>
      <w:tr w:rsidR="003832B8" w:rsidRPr="002250EA" w:rsidTr="00DA6F61">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2250EA" w:rsidRDefault="003832B8"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Rispetto della normativa e di eventuali regolamento interno in merito all’attribuzione di incarichi ex art 7 D.Lgs.</w:t>
            </w:r>
            <w:r w:rsidR="002250EA">
              <w:rPr>
                <w:rFonts w:ascii="Arial Narrow" w:eastAsia="Times New Roman" w:hAnsi="Arial Narrow" w:cs="Arial"/>
                <w:b/>
                <w:bCs/>
                <w:sz w:val="16"/>
                <w:szCs w:val="16"/>
              </w:rPr>
              <w:t xml:space="preserve"> </w:t>
            </w:r>
            <w:r w:rsidRPr="002250EA">
              <w:rPr>
                <w:rFonts w:ascii="Arial Narrow" w:eastAsia="Times New Roman" w:hAnsi="Arial Narrow" w:cs="Arial"/>
                <w:b/>
                <w:bCs/>
                <w:sz w:val="16"/>
                <w:szCs w:val="16"/>
              </w:rPr>
              <w:t>n. 165/2001</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Referente identificato</w:t>
            </w:r>
          </w:p>
        </w:tc>
      </w:tr>
      <w:tr w:rsidR="003832B8" w:rsidRPr="002250EA" w:rsidTr="00DA6F61">
        <w:tc>
          <w:tcPr>
            <w:tcW w:w="0" w:type="auto"/>
            <w:tcBorders>
              <w:top w:val="single" w:sz="8" w:space="0" w:color="4BACC6"/>
              <w:left w:val="single" w:sz="8" w:space="0" w:color="4BACC6"/>
              <w:bottom w:val="single" w:sz="8" w:space="0" w:color="4BACC6"/>
              <w:right w:val="single" w:sz="8" w:space="0" w:color="4BACC6"/>
            </w:tcBorders>
          </w:tcPr>
          <w:p w:rsidR="003832B8" w:rsidRPr="002250EA" w:rsidRDefault="003832B8"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Rispetto dei principi di pubblicità e trasparenza ex D.Lgs.n.33/2013 e inseriti nel Programma triennale (allegato al Piano)</w:t>
            </w:r>
          </w:p>
        </w:tc>
        <w:tc>
          <w:tcPr>
            <w:tcW w:w="0" w:type="auto"/>
            <w:tcBorders>
              <w:top w:val="single" w:sz="8" w:space="0" w:color="4BACC6"/>
              <w:left w:val="single" w:sz="8" w:space="0" w:color="4BACC6"/>
              <w:bottom w:val="single" w:sz="8" w:space="0" w:color="4BACC6"/>
              <w:right w:val="single" w:sz="8" w:space="0" w:color="4BACC6"/>
            </w:tcBorders>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 xml:space="preserve">Come </w:t>
            </w:r>
            <w:r w:rsidR="002250EA">
              <w:rPr>
                <w:rFonts w:ascii="Arial Narrow" w:hAnsi="Arial Narrow" w:cs="Arial"/>
                <w:sz w:val="16"/>
                <w:szCs w:val="16"/>
              </w:rPr>
              <w:t xml:space="preserve">da </w:t>
            </w:r>
            <w:r w:rsidRPr="002250EA">
              <w:rPr>
                <w:rFonts w:ascii="Arial Narrow" w:hAnsi="Arial Narrow" w:cs="Arial"/>
                <w:sz w:val="16"/>
                <w:szCs w:val="16"/>
              </w:rPr>
              <w:t>d.lgs. n.33/2013</w:t>
            </w:r>
          </w:p>
        </w:tc>
        <w:tc>
          <w:tcPr>
            <w:tcW w:w="0" w:type="auto"/>
            <w:tcBorders>
              <w:top w:val="single" w:sz="8" w:space="0" w:color="4BACC6"/>
              <w:left w:val="single" w:sz="8" w:space="0" w:color="4BACC6"/>
              <w:bottom w:val="single" w:sz="8" w:space="0" w:color="4BACC6"/>
              <w:right w:val="single" w:sz="8" w:space="0" w:color="4BACC6"/>
            </w:tcBorders>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Referente identificato</w:t>
            </w:r>
          </w:p>
        </w:tc>
      </w:tr>
      <w:tr w:rsidR="008A23C7" w:rsidRPr="002250EA" w:rsidTr="00DA6F61">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8A23C7"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Rispetto del Codice di Comportamento e onere in capo ai dipendente di segnalare eventuali anomalie al Responsabile prevenzione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Immediato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Tutto il personale</w:t>
            </w:r>
          </w:p>
        </w:tc>
      </w:tr>
      <w:tr w:rsidR="008A23C7" w:rsidRPr="002250EA" w:rsidTr="00DA6F61">
        <w:tc>
          <w:tcPr>
            <w:tcW w:w="0" w:type="auto"/>
            <w:tcBorders>
              <w:top w:val="single" w:sz="8" w:space="0" w:color="4BACC6"/>
              <w:left w:val="single" w:sz="8" w:space="0" w:color="4BACC6"/>
              <w:bottom w:val="single" w:sz="8" w:space="0" w:color="4BACC6"/>
              <w:right w:val="single" w:sz="8" w:space="0" w:color="4BACC6"/>
            </w:tcBorders>
          </w:tcPr>
          <w:p w:rsidR="008A23C7" w:rsidRPr="002250EA" w:rsidRDefault="008A23C7"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Obbligo di adeguata attività istruttoria e di motivazione del provvedimento</w:t>
            </w:r>
          </w:p>
        </w:tc>
        <w:tc>
          <w:tcPr>
            <w:tcW w:w="0" w:type="auto"/>
            <w:tcBorders>
              <w:top w:val="single" w:sz="8" w:space="0" w:color="4BACC6"/>
              <w:left w:val="single" w:sz="8" w:space="0" w:color="4BACC6"/>
              <w:bottom w:val="single" w:sz="8" w:space="0" w:color="4BACC6"/>
              <w:right w:val="single" w:sz="8" w:space="0" w:color="4BACC6"/>
            </w:tcBorders>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tcPr>
          <w:p w:rsidR="008A23C7" w:rsidRPr="002250EA" w:rsidRDefault="008A23C7" w:rsidP="002250EA">
            <w:pPr>
              <w:spacing w:line="360" w:lineRule="auto"/>
              <w:jc w:val="center"/>
              <w:rPr>
                <w:rFonts w:ascii="Arial Narrow" w:hAnsi="Arial Narrow" w:cs="Arial"/>
                <w:sz w:val="16"/>
                <w:szCs w:val="16"/>
              </w:rPr>
            </w:pPr>
            <w:r w:rsidRPr="002250EA">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tcPr>
          <w:p w:rsidR="008A23C7" w:rsidRPr="002250EA" w:rsidRDefault="002250EA" w:rsidP="002250EA">
            <w:pPr>
              <w:spacing w:line="360" w:lineRule="auto"/>
              <w:jc w:val="center"/>
              <w:rPr>
                <w:rFonts w:ascii="Arial Narrow" w:hAnsi="Arial Narrow" w:cs="Arial"/>
                <w:sz w:val="16"/>
                <w:szCs w:val="16"/>
              </w:rPr>
            </w:pPr>
            <w:r>
              <w:rPr>
                <w:rFonts w:ascii="Arial Narrow" w:hAnsi="Arial Narrow" w:cs="Arial"/>
                <w:sz w:val="16"/>
                <w:szCs w:val="16"/>
              </w:rPr>
              <w:t>Respons.</w:t>
            </w:r>
            <w:r w:rsidR="008A23C7" w:rsidRPr="002250EA">
              <w:rPr>
                <w:rFonts w:ascii="Arial Narrow" w:hAnsi="Arial Narrow" w:cs="Arial"/>
                <w:sz w:val="16"/>
                <w:szCs w:val="16"/>
              </w:rPr>
              <w:t xml:space="preserve"> </w:t>
            </w:r>
            <w:r w:rsidRPr="002250EA">
              <w:rPr>
                <w:rFonts w:ascii="Arial Narrow" w:hAnsi="Arial Narrow" w:cs="Arial"/>
                <w:sz w:val="16"/>
                <w:szCs w:val="16"/>
              </w:rPr>
              <w:t>procedimento</w:t>
            </w:r>
            <w:r w:rsidR="008A23C7" w:rsidRPr="002250EA">
              <w:rPr>
                <w:rFonts w:ascii="Arial Narrow" w:hAnsi="Arial Narrow" w:cs="Arial"/>
                <w:sz w:val="16"/>
                <w:szCs w:val="16"/>
              </w:rPr>
              <w:t xml:space="preserve"> e capi settore</w:t>
            </w:r>
          </w:p>
        </w:tc>
      </w:tr>
      <w:tr w:rsidR="003832B8" w:rsidRPr="002250EA" w:rsidTr="00DA6F61">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2250EA" w:rsidRDefault="003832B8" w:rsidP="002250EA">
            <w:pPr>
              <w:spacing w:line="360" w:lineRule="auto"/>
              <w:jc w:val="center"/>
              <w:rPr>
                <w:rFonts w:ascii="Arial Narrow" w:eastAsia="Times New Roman" w:hAnsi="Arial Narrow" w:cs="Arial"/>
                <w:b/>
                <w:bCs/>
                <w:sz w:val="16"/>
                <w:szCs w:val="16"/>
              </w:rPr>
            </w:pPr>
            <w:r w:rsidRPr="002250EA">
              <w:rPr>
                <w:rFonts w:ascii="Arial Narrow" w:eastAsia="Times New Roman" w:hAnsi="Arial Narrow" w:cs="Arial"/>
                <w:b/>
                <w:bCs/>
                <w:sz w:val="16"/>
                <w:szCs w:val="16"/>
              </w:rPr>
              <w:t>Distinzione tra responsabile procedimento e responsabile atto (sottoscrittore), in  modo da coinvolgere almeno 2 soggetti per ogni provvedimento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2250EA" w:rsidRDefault="003832B8" w:rsidP="002250EA">
            <w:pPr>
              <w:spacing w:line="360" w:lineRule="auto"/>
              <w:jc w:val="center"/>
              <w:rPr>
                <w:rFonts w:ascii="Arial Narrow" w:hAnsi="Arial Narrow" w:cs="Arial"/>
                <w:sz w:val="16"/>
                <w:szCs w:val="16"/>
              </w:rPr>
            </w:pPr>
            <w:r w:rsidRPr="002250EA">
              <w:rPr>
                <w:rFonts w:ascii="Arial Narrow" w:hAnsi="Arial Narrow" w:cs="Arial"/>
                <w:sz w:val="16"/>
                <w:szCs w:val="16"/>
              </w:rPr>
              <w:t>Referente identificato</w:t>
            </w:r>
          </w:p>
        </w:tc>
      </w:tr>
      <w:tr w:rsidR="00DB3BB5" w:rsidRPr="002250EA" w:rsidTr="00DA6F61">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DB3BB5" w:rsidRPr="002250EA" w:rsidRDefault="00DB3BB5" w:rsidP="002250EA">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Obbligo di adeguata specificazione del profilo professionale ricercato mediante il ricorso alla somministrazione e di indicazione della posizione lavorativa “scoperta”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DB3BB5" w:rsidRPr="002250EA" w:rsidRDefault="00DB3BB5" w:rsidP="00DA121F">
            <w:pPr>
              <w:spacing w:line="360" w:lineRule="auto"/>
              <w:jc w:val="center"/>
              <w:rPr>
                <w:rFonts w:ascii="Arial Narrow" w:hAnsi="Arial Narrow" w:cs="Arial"/>
                <w:sz w:val="16"/>
                <w:szCs w:val="16"/>
              </w:rPr>
            </w:pPr>
            <w:r w:rsidRPr="002250EA">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DB3BB5" w:rsidRPr="002250EA" w:rsidRDefault="00DB3BB5" w:rsidP="00DA121F">
            <w:pPr>
              <w:spacing w:line="360" w:lineRule="auto"/>
              <w:jc w:val="center"/>
              <w:rPr>
                <w:rFonts w:ascii="Arial Narrow" w:hAnsi="Arial Narrow" w:cs="Arial"/>
                <w:sz w:val="16"/>
                <w:szCs w:val="16"/>
              </w:rPr>
            </w:pPr>
            <w:r w:rsidRPr="002250EA">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DB3BB5" w:rsidRPr="002250EA" w:rsidRDefault="00DB3BB5" w:rsidP="00DA121F">
            <w:pPr>
              <w:spacing w:line="360" w:lineRule="auto"/>
              <w:jc w:val="center"/>
              <w:rPr>
                <w:rFonts w:ascii="Arial Narrow" w:hAnsi="Arial Narrow" w:cs="Arial"/>
                <w:sz w:val="16"/>
                <w:szCs w:val="16"/>
              </w:rPr>
            </w:pPr>
            <w:r w:rsidRPr="002250EA">
              <w:rPr>
                <w:rFonts w:ascii="Arial Narrow" w:hAnsi="Arial Narrow" w:cs="Arial"/>
                <w:sz w:val="16"/>
                <w:szCs w:val="16"/>
              </w:rPr>
              <w:t>Referente identificato</w:t>
            </w:r>
          </w:p>
        </w:tc>
      </w:tr>
      <w:tr w:rsidR="00DB3BB5" w:rsidRPr="002250EA" w:rsidTr="00DA6F61">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DB3BB5" w:rsidRDefault="00DB3BB5" w:rsidP="002250EA">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Obbligo di adeguata motivazione e di illustrazione dei presupposti di legge per ricorrere al distacco di personale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DB3BB5" w:rsidRPr="002250EA" w:rsidRDefault="00DB3BB5" w:rsidP="00DA121F">
            <w:pPr>
              <w:spacing w:line="360" w:lineRule="auto"/>
              <w:jc w:val="center"/>
              <w:rPr>
                <w:rFonts w:ascii="Arial Narrow" w:hAnsi="Arial Narrow" w:cs="Arial"/>
                <w:sz w:val="16"/>
                <w:szCs w:val="16"/>
              </w:rPr>
            </w:pPr>
            <w:r w:rsidRPr="002250EA">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DB3BB5" w:rsidRPr="002250EA" w:rsidRDefault="00DB3BB5" w:rsidP="00DA121F">
            <w:pPr>
              <w:spacing w:line="360" w:lineRule="auto"/>
              <w:jc w:val="center"/>
              <w:rPr>
                <w:rFonts w:ascii="Arial Narrow" w:hAnsi="Arial Narrow" w:cs="Arial"/>
                <w:sz w:val="16"/>
                <w:szCs w:val="16"/>
              </w:rPr>
            </w:pPr>
            <w:r w:rsidRPr="002250EA">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DB3BB5" w:rsidRPr="002250EA" w:rsidRDefault="00DB3BB5" w:rsidP="00DA121F">
            <w:pPr>
              <w:spacing w:line="360" w:lineRule="auto"/>
              <w:jc w:val="center"/>
              <w:rPr>
                <w:rFonts w:ascii="Arial Narrow" w:hAnsi="Arial Narrow" w:cs="Arial"/>
                <w:sz w:val="16"/>
                <w:szCs w:val="16"/>
              </w:rPr>
            </w:pPr>
            <w:r w:rsidRPr="002250EA">
              <w:rPr>
                <w:rFonts w:ascii="Arial Narrow" w:hAnsi="Arial Narrow" w:cs="Arial"/>
                <w:sz w:val="16"/>
                <w:szCs w:val="16"/>
              </w:rPr>
              <w:t>Referente identificato</w:t>
            </w:r>
          </w:p>
        </w:tc>
      </w:tr>
    </w:tbl>
    <w:p w:rsidR="008A23C7" w:rsidRPr="002250EA" w:rsidRDefault="008A23C7" w:rsidP="002250EA">
      <w:pPr>
        <w:spacing w:line="360" w:lineRule="auto"/>
        <w:jc w:val="center"/>
        <w:rPr>
          <w:rFonts w:ascii="Arial Narrow" w:hAnsi="Arial Narrow" w:cs="Arial"/>
          <w:sz w:val="16"/>
          <w:szCs w:val="16"/>
        </w:rPr>
      </w:pPr>
    </w:p>
    <w:p w:rsidR="008A23C7" w:rsidRPr="00B55A87" w:rsidRDefault="008A23C7" w:rsidP="00B55A87">
      <w:pPr>
        <w:spacing w:line="360" w:lineRule="auto"/>
        <w:jc w:val="both"/>
        <w:rPr>
          <w:rFonts w:ascii="Arial Narrow" w:hAnsi="Arial Narrow" w:cs="Arial"/>
          <w:b/>
          <w:sz w:val="22"/>
          <w:szCs w:val="22"/>
        </w:rPr>
      </w:pPr>
      <w:r w:rsidRPr="00B55A87">
        <w:rPr>
          <w:rFonts w:ascii="Arial Narrow" w:hAnsi="Arial Narrow" w:cs="Arial"/>
          <w:b/>
          <w:sz w:val="22"/>
          <w:szCs w:val="22"/>
        </w:rPr>
        <w:t>Attività di controllo e modalità di verifica dell’attuazione delle misure</w:t>
      </w:r>
    </w:p>
    <w:p w:rsidR="008A23C7" w:rsidRPr="00B55A87" w:rsidRDefault="008A23C7" w:rsidP="00496911">
      <w:pPr>
        <w:numPr>
          <w:ilvl w:val="0"/>
          <w:numId w:val="17"/>
        </w:numPr>
        <w:spacing w:line="360" w:lineRule="auto"/>
        <w:ind w:left="284" w:hanging="284"/>
        <w:jc w:val="both"/>
        <w:rPr>
          <w:rFonts w:ascii="Arial Narrow" w:hAnsi="Arial Narrow" w:cs="Arial"/>
          <w:sz w:val="22"/>
          <w:szCs w:val="22"/>
        </w:rPr>
      </w:pPr>
      <w:r w:rsidRPr="00B55A87">
        <w:rPr>
          <w:rFonts w:ascii="Arial Narrow" w:hAnsi="Arial Narrow" w:cs="Arial"/>
          <w:sz w:val="22"/>
          <w:szCs w:val="22"/>
        </w:rPr>
        <w:t xml:space="preserve">Monitoraggio a mezzo di campionamento sul rispetto della separazione tra responsabile del procedimento e responsabile dell’atto </w:t>
      </w:r>
    </w:p>
    <w:p w:rsidR="008A23C7" w:rsidRPr="00B55A87" w:rsidRDefault="008A23C7" w:rsidP="00496911">
      <w:pPr>
        <w:numPr>
          <w:ilvl w:val="0"/>
          <w:numId w:val="17"/>
        </w:numPr>
        <w:spacing w:line="360" w:lineRule="auto"/>
        <w:ind w:left="284" w:hanging="284"/>
        <w:jc w:val="both"/>
        <w:rPr>
          <w:rFonts w:ascii="Arial Narrow" w:hAnsi="Arial Narrow" w:cs="Arial"/>
          <w:sz w:val="22"/>
          <w:szCs w:val="22"/>
        </w:rPr>
      </w:pPr>
      <w:r w:rsidRPr="00B55A87">
        <w:rPr>
          <w:rFonts w:ascii="Arial Narrow" w:hAnsi="Arial Narrow" w:cs="Arial"/>
          <w:sz w:val="22"/>
          <w:szCs w:val="22"/>
        </w:rPr>
        <w:t>Monitoraggio a mezzo di sorteggio a campione sul dovere di astensione in caso di conflitto d'interessi</w:t>
      </w:r>
    </w:p>
    <w:p w:rsidR="008A23C7" w:rsidRPr="00F73FA4" w:rsidRDefault="008A23C7" w:rsidP="00496911">
      <w:pPr>
        <w:numPr>
          <w:ilvl w:val="0"/>
          <w:numId w:val="17"/>
        </w:numPr>
        <w:spacing w:line="360" w:lineRule="auto"/>
        <w:ind w:left="284" w:hanging="284"/>
        <w:jc w:val="both"/>
        <w:rPr>
          <w:rFonts w:ascii="Arial Narrow" w:hAnsi="Arial Narrow" w:cs="Arial"/>
          <w:sz w:val="22"/>
          <w:szCs w:val="22"/>
        </w:rPr>
      </w:pPr>
      <w:r w:rsidRPr="00B55A87">
        <w:rPr>
          <w:rFonts w:ascii="Arial Narrow" w:hAnsi="Arial Narrow" w:cs="Arial"/>
          <w:sz w:val="22"/>
          <w:szCs w:val="22"/>
        </w:rPr>
        <w:t xml:space="preserve">Esclusione dalle commissioni di concorso e dai compiti di segretario per coloro che sono stati condannati, anche con sentenza non passata in giudicato, per i reati previsti nel capo I del titolo II del libro secondo del codice penale: </w:t>
      </w:r>
      <w:r w:rsidRPr="00B55A87">
        <w:rPr>
          <w:rFonts w:ascii="Arial Narrow" w:hAnsi="Arial Narrow" w:cs="Arial"/>
          <w:sz w:val="22"/>
          <w:szCs w:val="22"/>
        </w:rPr>
        <w:lastRenderedPageBreak/>
        <w:t>l’accertamento sui precedenti penali avviene mediante acquisizione d’ufficio ovvero mediante dichiarazione sostitutiva di certificazione resa dall’interessato ex art. 46 D.P.R. n. 445 del 2000 (art. 20 d.lgs. n. 39 del 2013)</w:t>
      </w:r>
    </w:p>
    <w:p w:rsidR="008A23C7" w:rsidRPr="00B55A87" w:rsidRDefault="008A23C7" w:rsidP="00B55A87">
      <w:pPr>
        <w:spacing w:line="360" w:lineRule="auto"/>
        <w:jc w:val="both"/>
        <w:rPr>
          <w:rFonts w:ascii="Arial Narrow" w:hAnsi="Arial Narrow" w:cs="Arial"/>
          <w:sz w:val="22"/>
          <w:szCs w:val="22"/>
        </w:rPr>
      </w:pPr>
    </w:p>
    <w:p w:rsidR="008A23C7" w:rsidRPr="00B55A87" w:rsidRDefault="008A23C7" w:rsidP="00B55A87">
      <w:pPr>
        <w:spacing w:line="360" w:lineRule="auto"/>
        <w:jc w:val="both"/>
        <w:rPr>
          <w:rFonts w:ascii="Arial Narrow" w:hAnsi="Arial Narrow" w:cs="Arial"/>
          <w:sz w:val="22"/>
          <w:szCs w:val="22"/>
        </w:rPr>
      </w:pPr>
      <w:r w:rsidRPr="002250EA">
        <w:rPr>
          <w:rFonts w:ascii="Arial Narrow" w:hAnsi="Arial Narrow" w:cs="Arial"/>
          <w:b/>
          <w:sz w:val="22"/>
          <w:szCs w:val="22"/>
        </w:rPr>
        <w:t>B) Area affidamento di lavori, servizi e forniture</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900"/>
        <w:gridCol w:w="2399"/>
        <w:gridCol w:w="1060"/>
        <w:gridCol w:w="1489"/>
      </w:tblGrid>
      <w:tr w:rsidR="00447589" w:rsidRPr="0072636B" w:rsidTr="0072636B">
        <w:trPr>
          <w:jc w:val="center"/>
        </w:trPr>
        <w:tc>
          <w:tcPr>
            <w:tcW w:w="0" w:type="auto"/>
            <w:tcBorders>
              <w:top w:val="single" w:sz="8" w:space="0" w:color="4BACC6"/>
              <w:left w:val="single" w:sz="8" w:space="0" w:color="4BACC6"/>
              <w:bottom w:val="single" w:sz="18" w:space="0" w:color="4BACC6"/>
              <w:right w:val="single" w:sz="8" w:space="0" w:color="4BACC6"/>
            </w:tcBorders>
          </w:tcPr>
          <w:p w:rsidR="008A23C7" w:rsidRPr="0072636B" w:rsidRDefault="008A23C7" w:rsidP="00B55A87">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Misura di prevenzione</w:t>
            </w:r>
          </w:p>
        </w:tc>
        <w:tc>
          <w:tcPr>
            <w:tcW w:w="0" w:type="auto"/>
            <w:tcBorders>
              <w:top w:val="single" w:sz="8" w:space="0" w:color="4BACC6"/>
              <w:left w:val="single" w:sz="8" w:space="0" w:color="4BACC6"/>
              <w:bottom w:val="single" w:sz="18" w:space="0" w:color="4BACC6"/>
              <w:right w:val="single" w:sz="8" w:space="0" w:color="4BACC6"/>
            </w:tcBorders>
          </w:tcPr>
          <w:p w:rsidR="008A23C7" w:rsidRPr="0072636B" w:rsidRDefault="008A23C7" w:rsidP="00B55A87">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Obiettivi</w:t>
            </w:r>
          </w:p>
        </w:tc>
        <w:tc>
          <w:tcPr>
            <w:tcW w:w="0" w:type="auto"/>
            <w:tcBorders>
              <w:top w:val="single" w:sz="8" w:space="0" w:color="4BACC6"/>
              <w:left w:val="single" w:sz="8" w:space="0" w:color="4BACC6"/>
              <w:bottom w:val="single" w:sz="18" w:space="0" w:color="4BACC6"/>
              <w:right w:val="single" w:sz="8" w:space="0" w:color="4BACC6"/>
            </w:tcBorders>
          </w:tcPr>
          <w:p w:rsidR="008A23C7" w:rsidRPr="0072636B" w:rsidRDefault="008A23C7" w:rsidP="00B55A87">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Tempi</w:t>
            </w:r>
          </w:p>
        </w:tc>
        <w:tc>
          <w:tcPr>
            <w:tcW w:w="0" w:type="auto"/>
            <w:tcBorders>
              <w:top w:val="single" w:sz="8" w:space="0" w:color="4BACC6"/>
              <w:left w:val="single" w:sz="8" w:space="0" w:color="4BACC6"/>
              <w:bottom w:val="single" w:sz="18" w:space="0" w:color="4BACC6"/>
              <w:right w:val="single" w:sz="8" w:space="0" w:color="4BACC6"/>
            </w:tcBorders>
          </w:tcPr>
          <w:p w:rsidR="008A23C7" w:rsidRPr="0072636B" w:rsidRDefault="008A23C7" w:rsidP="00B55A87">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Responsabili</w:t>
            </w:r>
          </w:p>
        </w:tc>
      </w:tr>
      <w:tr w:rsidR="00447589" w:rsidRPr="0072636B" w:rsidTr="0072636B">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2636B" w:rsidRDefault="008A23C7" w:rsidP="0072636B">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Pubblicazione sul sito istituzionale di: struttura proponente oggetto del bando, elenco degli operatori invitati a presentare offerte, aggiudicatario e importo di aggiudicazione, tempi di completamento dell’opera, servizio o fornitura, importo delle somme liquidate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2636B" w:rsidRDefault="008A23C7" w:rsidP="0072636B">
            <w:pPr>
              <w:spacing w:line="360" w:lineRule="auto"/>
              <w:jc w:val="center"/>
              <w:rPr>
                <w:rFonts w:ascii="Arial Narrow" w:hAnsi="Arial Narrow" w:cs="Arial"/>
                <w:sz w:val="16"/>
                <w:szCs w:val="16"/>
              </w:rPr>
            </w:pPr>
            <w:r w:rsidRPr="0072636B">
              <w:rPr>
                <w:rFonts w:ascii="Arial Narrow" w:hAnsi="Arial Narrow" w:cs="Arial"/>
                <w:sz w:val="16"/>
                <w:szCs w:val="16"/>
              </w:rPr>
              <w:t>Creazione di contesto non favorevole alla corruzione ed 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2636B" w:rsidRDefault="0006706B" w:rsidP="0072636B">
            <w:pPr>
              <w:spacing w:line="360" w:lineRule="auto"/>
              <w:jc w:val="center"/>
              <w:rPr>
                <w:rFonts w:ascii="Arial Narrow" w:hAnsi="Arial Narrow" w:cs="Arial"/>
                <w:sz w:val="16"/>
                <w:szCs w:val="16"/>
              </w:rPr>
            </w:pPr>
            <w:r>
              <w:rPr>
                <w:rFonts w:ascii="Arial Narrow" w:hAnsi="Arial Narrow" w:cs="Arial"/>
                <w:sz w:val="16"/>
                <w:szCs w:val="16"/>
              </w:rPr>
              <w:t>Immediata</w:t>
            </w:r>
          </w:p>
          <w:p w:rsidR="008A23C7" w:rsidRPr="0072636B" w:rsidRDefault="008A23C7" w:rsidP="0072636B">
            <w:pPr>
              <w:spacing w:line="360" w:lineRule="auto"/>
              <w:jc w:val="center"/>
              <w:rPr>
                <w:rFonts w:ascii="Arial Narrow" w:hAnsi="Arial Narrow" w:cs="Arial"/>
                <w:sz w:val="16"/>
                <w:szCs w:val="16"/>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Referente identificato</w:t>
            </w:r>
          </w:p>
        </w:tc>
      </w:tr>
      <w:tr w:rsidR="00447589" w:rsidRPr="0072636B" w:rsidTr="0072636B">
        <w:trPr>
          <w:jc w:val="center"/>
        </w:trPr>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72636B">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Pubblicazione entro il 31 gennaio di ogni anno delle informazioni di cui al punto precedente in tabelle riassuntive scaricabili in formato aperto e trasmissione delle stesse all’AVCP</w:t>
            </w:r>
          </w:p>
        </w:tc>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06706B">
            <w:pPr>
              <w:spacing w:line="360" w:lineRule="auto"/>
              <w:jc w:val="center"/>
              <w:rPr>
                <w:rFonts w:ascii="Arial Narrow" w:hAnsi="Arial Narrow" w:cs="Arial"/>
                <w:sz w:val="16"/>
                <w:szCs w:val="16"/>
              </w:rPr>
            </w:pPr>
            <w:r w:rsidRPr="0072636B">
              <w:rPr>
                <w:rFonts w:ascii="Arial Narrow" w:hAnsi="Arial Narrow" w:cs="Arial"/>
                <w:sz w:val="16"/>
                <w:szCs w:val="16"/>
              </w:rPr>
              <w:t>31 gennaio 201</w:t>
            </w:r>
            <w:r w:rsidR="0006706B">
              <w:rPr>
                <w:rFonts w:ascii="Arial Narrow" w:hAnsi="Arial Narrow" w:cs="Arial"/>
                <w:sz w:val="16"/>
                <w:szCs w:val="16"/>
              </w:rPr>
              <w:t>9</w:t>
            </w:r>
          </w:p>
        </w:tc>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Referente identificato</w:t>
            </w:r>
          </w:p>
        </w:tc>
      </w:tr>
      <w:tr w:rsidR="00447589" w:rsidRPr="0072636B" w:rsidTr="0072636B">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B95DF3" w:rsidRDefault="003832B8" w:rsidP="007B0406">
            <w:pPr>
              <w:spacing w:line="360" w:lineRule="auto"/>
              <w:jc w:val="center"/>
              <w:rPr>
                <w:rFonts w:ascii="Arial Narrow" w:eastAsia="Times New Roman" w:hAnsi="Arial Narrow" w:cs="Arial"/>
                <w:b/>
                <w:bCs/>
                <w:sz w:val="16"/>
                <w:szCs w:val="16"/>
              </w:rPr>
            </w:pPr>
            <w:r w:rsidRPr="00B95DF3">
              <w:rPr>
                <w:rFonts w:ascii="Arial Narrow" w:eastAsia="Times New Roman" w:hAnsi="Arial Narrow" w:cs="Arial"/>
                <w:b/>
                <w:bCs/>
                <w:sz w:val="16"/>
                <w:szCs w:val="16"/>
              </w:rPr>
              <w:t xml:space="preserve">Ricorso a Consip e al MEPA (o all’analogo mercato elettronico regionale o al mercato elettronico interno) </w:t>
            </w:r>
            <w:r w:rsidR="00464524" w:rsidRPr="00B95DF3">
              <w:rPr>
                <w:rFonts w:ascii="Arial Narrow" w:eastAsia="Times New Roman" w:hAnsi="Arial Narrow" w:cs="Arial"/>
                <w:b/>
                <w:bCs/>
                <w:sz w:val="16"/>
                <w:szCs w:val="16"/>
              </w:rPr>
              <w:t xml:space="preserve">per adesione a </w:t>
            </w:r>
            <w:r w:rsidR="00447589" w:rsidRPr="00B95DF3">
              <w:rPr>
                <w:rFonts w:ascii="Arial Narrow" w:eastAsia="Times New Roman" w:hAnsi="Arial Narrow" w:cs="Arial"/>
                <w:b/>
                <w:bCs/>
                <w:sz w:val="16"/>
                <w:szCs w:val="16"/>
              </w:rPr>
              <w:t>convenzione</w:t>
            </w:r>
            <w:r w:rsidR="00464524" w:rsidRPr="00B95DF3">
              <w:rPr>
                <w:rFonts w:ascii="Arial Narrow" w:eastAsia="Times New Roman" w:hAnsi="Arial Narrow" w:cs="Arial"/>
                <w:b/>
                <w:bCs/>
                <w:sz w:val="16"/>
                <w:szCs w:val="16"/>
              </w:rPr>
              <w:t>:</w:t>
            </w:r>
            <w:r w:rsidR="00447589" w:rsidRPr="00B95DF3">
              <w:rPr>
                <w:rFonts w:ascii="Arial Narrow" w:eastAsia="Times New Roman" w:hAnsi="Arial Narrow" w:cs="Arial"/>
                <w:b/>
                <w:bCs/>
                <w:sz w:val="16"/>
                <w:szCs w:val="16"/>
              </w:rPr>
              <w:t xml:space="preserve"> </w:t>
            </w:r>
            <w:r w:rsidR="00464524" w:rsidRPr="00B95DF3">
              <w:rPr>
                <w:rFonts w:ascii="Arial Narrow" w:eastAsia="Times New Roman" w:hAnsi="Arial Narrow" w:cs="Arial"/>
                <w:b/>
                <w:bCs/>
                <w:sz w:val="16"/>
                <w:szCs w:val="16"/>
              </w:rPr>
              <w:t xml:space="preserve">buoni pasto, carburante, energia elettrica, telefonia, gas </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B95DF3" w:rsidRDefault="003832B8" w:rsidP="0072636B">
            <w:pPr>
              <w:spacing w:line="360" w:lineRule="auto"/>
              <w:jc w:val="center"/>
              <w:rPr>
                <w:rFonts w:ascii="Arial Narrow" w:hAnsi="Arial Narrow" w:cs="Arial"/>
                <w:sz w:val="16"/>
                <w:szCs w:val="16"/>
              </w:rPr>
            </w:pPr>
            <w:r w:rsidRPr="00B95DF3">
              <w:rPr>
                <w:rFonts w:ascii="Arial Narrow" w:hAnsi="Arial Narrow" w:cs="Arial"/>
                <w:sz w:val="16"/>
                <w:szCs w:val="16"/>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B95DF3" w:rsidRDefault="003832B8" w:rsidP="0072636B">
            <w:pPr>
              <w:spacing w:line="360" w:lineRule="auto"/>
              <w:jc w:val="center"/>
              <w:rPr>
                <w:rFonts w:ascii="Arial Narrow" w:hAnsi="Arial Narrow" w:cs="Arial"/>
                <w:sz w:val="16"/>
                <w:szCs w:val="16"/>
              </w:rPr>
            </w:pPr>
            <w:r w:rsidRPr="00B95DF3">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hAnsi="Arial Narrow" w:cs="Arial"/>
                <w:sz w:val="16"/>
                <w:szCs w:val="16"/>
              </w:rPr>
            </w:pPr>
            <w:r w:rsidRPr="00B95DF3">
              <w:rPr>
                <w:rFonts w:ascii="Arial Narrow" w:hAnsi="Arial Narrow" w:cs="Arial"/>
                <w:sz w:val="16"/>
                <w:szCs w:val="16"/>
              </w:rPr>
              <w:t>Referente identificato</w:t>
            </w:r>
          </w:p>
        </w:tc>
      </w:tr>
      <w:tr w:rsidR="00447589" w:rsidRPr="0072636B" w:rsidTr="0072636B">
        <w:trPr>
          <w:jc w:val="center"/>
        </w:trPr>
        <w:tc>
          <w:tcPr>
            <w:tcW w:w="0" w:type="auto"/>
            <w:tcBorders>
              <w:top w:val="single" w:sz="8" w:space="0" w:color="4BACC6"/>
              <w:left w:val="single" w:sz="8" w:space="0" w:color="4BACC6"/>
              <w:bottom w:val="single" w:sz="8" w:space="0" w:color="4BACC6"/>
              <w:right w:val="single" w:sz="8" w:space="0" w:color="4BACC6"/>
            </w:tcBorders>
          </w:tcPr>
          <w:p w:rsidR="008A23C7" w:rsidRPr="0072636B" w:rsidRDefault="008A23C7" w:rsidP="0072636B">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In caso di ricorso all’albo dei fornitori interno rispettare il criterio di rotazione al momento della scelta delle ditte cui rivolgersi per la presentazione dell’offerta</w:t>
            </w:r>
          </w:p>
        </w:tc>
        <w:tc>
          <w:tcPr>
            <w:tcW w:w="0" w:type="auto"/>
            <w:tcBorders>
              <w:top w:val="single" w:sz="8" w:space="0" w:color="4BACC6"/>
              <w:left w:val="single" w:sz="8" w:space="0" w:color="4BACC6"/>
              <w:bottom w:val="single" w:sz="8" w:space="0" w:color="4BACC6"/>
              <w:right w:val="single" w:sz="8" w:space="0" w:color="4BACC6"/>
            </w:tcBorders>
          </w:tcPr>
          <w:p w:rsidR="008A23C7" w:rsidRPr="0072636B" w:rsidRDefault="008A23C7" w:rsidP="0072636B">
            <w:pPr>
              <w:spacing w:line="360" w:lineRule="auto"/>
              <w:jc w:val="center"/>
              <w:rPr>
                <w:rFonts w:ascii="Arial Narrow" w:hAnsi="Arial Narrow" w:cs="Arial"/>
                <w:sz w:val="16"/>
                <w:szCs w:val="16"/>
              </w:rPr>
            </w:pPr>
            <w:r w:rsidRPr="0072636B">
              <w:rPr>
                <w:rFonts w:ascii="Arial Narrow" w:hAnsi="Arial Narrow" w:cs="Arial"/>
                <w:sz w:val="16"/>
                <w:szCs w:val="16"/>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tcPr>
          <w:p w:rsidR="008A23C7" w:rsidRPr="0072636B" w:rsidRDefault="008A23C7" w:rsidP="0072636B">
            <w:pPr>
              <w:spacing w:line="360" w:lineRule="auto"/>
              <w:jc w:val="center"/>
              <w:rPr>
                <w:rFonts w:ascii="Arial Narrow" w:hAnsi="Arial Narrow" w:cs="Arial"/>
                <w:sz w:val="16"/>
                <w:szCs w:val="16"/>
              </w:rPr>
            </w:pPr>
            <w:r w:rsidRPr="0072636B">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tcPr>
          <w:p w:rsidR="008A23C7" w:rsidRPr="0072636B" w:rsidRDefault="008A23C7" w:rsidP="0072636B">
            <w:pPr>
              <w:spacing w:line="360" w:lineRule="auto"/>
              <w:jc w:val="center"/>
              <w:rPr>
                <w:rFonts w:ascii="Arial Narrow" w:hAnsi="Arial Narrow" w:cs="Arial"/>
                <w:sz w:val="16"/>
                <w:szCs w:val="16"/>
              </w:rPr>
            </w:pPr>
            <w:r w:rsidRPr="0072636B">
              <w:rPr>
                <w:rFonts w:ascii="Arial Narrow" w:hAnsi="Arial Narrow" w:cs="Arial"/>
                <w:sz w:val="16"/>
                <w:szCs w:val="16"/>
              </w:rPr>
              <w:t>Capo settore e responsabile del procedimento</w:t>
            </w:r>
          </w:p>
        </w:tc>
      </w:tr>
      <w:tr w:rsidR="00447589" w:rsidRPr="0072636B" w:rsidTr="0072636B">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1B1B84">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Nei casi di ricorso all’affidamento d</w:t>
            </w:r>
            <w:r w:rsidR="00F73FA4" w:rsidRPr="0072636B">
              <w:rPr>
                <w:rFonts w:ascii="Arial Narrow" w:eastAsia="Times New Roman" w:hAnsi="Arial Narrow" w:cs="Arial"/>
                <w:b/>
                <w:bCs/>
                <w:sz w:val="16"/>
                <w:szCs w:val="16"/>
              </w:rPr>
              <w:t xml:space="preserve">iretto ex art. 36 </w:t>
            </w:r>
            <w:r w:rsidR="0072636B" w:rsidRPr="0072636B">
              <w:rPr>
                <w:rFonts w:ascii="Arial Narrow" w:eastAsia="Times New Roman" w:hAnsi="Arial Narrow" w:cs="Arial"/>
                <w:b/>
                <w:bCs/>
                <w:sz w:val="16"/>
                <w:szCs w:val="16"/>
              </w:rPr>
              <w:t>d.lgs</w:t>
            </w:r>
            <w:r w:rsidR="00F73FA4" w:rsidRPr="0072636B">
              <w:rPr>
                <w:rFonts w:ascii="Arial Narrow" w:eastAsia="Times New Roman" w:hAnsi="Arial Narrow" w:cs="Arial"/>
                <w:b/>
                <w:bCs/>
                <w:sz w:val="16"/>
                <w:szCs w:val="16"/>
              </w:rPr>
              <w:t xml:space="preserve"> 50/2016</w:t>
            </w:r>
            <w:r w:rsidRPr="0072636B">
              <w:rPr>
                <w:rFonts w:ascii="Arial Narrow" w:eastAsia="Times New Roman" w:hAnsi="Arial Narrow" w:cs="Arial"/>
                <w:b/>
                <w:bCs/>
                <w:sz w:val="16"/>
                <w:szCs w:val="16"/>
              </w:rPr>
              <w:t xml:space="preserve"> assicurare sempre un livello minimo di confronto concorrenziale e applicazione del </w:t>
            </w:r>
            <w:r w:rsidRPr="001B1B84">
              <w:rPr>
                <w:rFonts w:ascii="Arial Narrow" w:eastAsia="Times New Roman" w:hAnsi="Arial Narrow" w:cs="Arial"/>
                <w:b/>
                <w:bCs/>
                <w:sz w:val="16"/>
                <w:szCs w:val="16"/>
              </w:rPr>
              <w:t>criterio della rotazione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Referente identificato</w:t>
            </w:r>
          </w:p>
        </w:tc>
      </w:tr>
      <w:tr w:rsidR="00447589" w:rsidRPr="0072636B" w:rsidTr="0072636B">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Divieto di richiesta ai concorrenti di requisiti di qualificazione diversi ed ulteriori rispetto a quelli previ</w:t>
            </w:r>
            <w:r w:rsidR="00061D86" w:rsidRPr="0072636B">
              <w:rPr>
                <w:rFonts w:ascii="Arial Narrow" w:eastAsia="Times New Roman" w:hAnsi="Arial Narrow" w:cs="Arial"/>
                <w:b/>
                <w:bCs/>
                <w:sz w:val="16"/>
                <w:szCs w:val="16"/>
              </w:rPr>
              <w:t>sti dal D.Lgs.n.50/2016</w:t>
            </w:r>
            <w:r w:rsidRPr="0072636B">
              <w:rPr>
                <w:rFonts w:ascii="Arial Narrow" w:eastAsia="Times New Roman" w:hAnsi="Arial Narrow" w:cs="Arial"/>
                <w:b/>
                <w:bCs/>
                <w:sz w:val="16"/>
                <w:szCs w:val="16"/>
              </w:rPr>
              <w:t xml:space="preserve"> e smi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Referente identificato</w:t>
            </w:r>
          </w:p>
        </w:tc>
      </w:tr>
      <w:tr w:rsidR="00447589" w:rsidRPr="0072636B" w:rsidTr="0072636B">
        <w:trPr>
          <w:jc w:val="center"/>
        </w:trPr>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72636B">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Rispetto delle previsioni normative in merito agli istituti di proroga e rinnovo contrattuale</w:t>
            </w:r>
          </w:p>
        </w:tc>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Referente identificato</w:t>
            </w:r>
          </w:p>
        </w:tc>
      </w:tr>
      <w:tr w:rsidR="00447589" w:rsidRPr="0072636B" w:rsidTr="0072636B">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 xml:space="preserve">Rispetto dei principi di pubblicità e </w:t>
            </w:r>
            <w:r w:rsidR="00061D86" w:rsidRPr="0072636B">
              <w:rPr>
                <w:rFonts w:ascii="Arial Narrow" w:eastAsia="Times New Roman" w:hAnsi="Arial Narrow" w:cs="Arial"/>
                <w:b/>
                <w:bCs/>
                <w:sz w:val="16"/>
                <w:szCs w:val="16"/>
              </w:rPr>
              <w:t>trasparenza</w:t>
            </w:r>
            <w:r w:rsidRPr="0072636B">
              <w:rPr>
                <w:rFonts w:ascii="Arial Narrow" w:eastAsia="Times New Roman" w:hAnsi="Arial Narrow" w:cs="Arial"/>
                <w:b/>
                <w:bCs/>
                <w:sz w:val="16"/>
                <w:szCs w:val="16"/>
              </w:rPr>
              <w:t xml:space="preserve"> inseriti nel Program</w:t>
            </w:r>
            <w:r w:rsidR="00061D86" w:rsidRPr="0072636B">
              <w:rPr>
                <w:rFonts w:ascii="Arial Narrow" w:eastAsia="Times New Roman" w:hAnsi="Arial Narrow" w:cs="Arial"/>
                <w:b/>
                <w:bCs/>
                <w:sz w:val="16"/>
                <w:szCs w:val="16"/>
              </w:rPr>
              <w:t>ma triennale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Come da D.Lgs. n.33/2013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Referente identificato</w:t>
            </w:r>
          </w:p>
        </w:tc>
      </w:tr>
      <w:tr w:rsidR="00447589" w:rsidRPr="0072636B" w:rsidTr="0072636B">
        <w:trPr>
          <w:jc w:val="center"/>
        </w:trPr>
        <w:tc>
          <w:tcPr>
            <w:tcW w:w="0" w:type="auto"/>
            <w:tcBorders>
              <w:top w:val="single" w:sz="8" w:space="0" w:color="4BACC6"/>
              <w:left w:val="single" w:sz="8" w:space="0" w:color="4BACC6"/>
              <w:bottom w:val="single" w:sz="8" w:space="0" w:color="4BACC6"/>
              <w:right w:val="single" w:sz="8" w:space="0" w:color="4BACC6"/>
            </w:tcBorders>
          </w:tcPr>
          <w:p w:rsidR="008A23C7" w:rsidRPr="0072636B" w:rsidRDefault="008A23C7" w:rsidP="0072636B">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Rispetto del Codice di Comportamento e onere in capo ai dipendente di segnalare eventuali anomalie al Responsabile prevenzione</w:t>
            </w:r>
          </w:p>
        </w:tc>
        <w:tc>
          <w:tcPr>
            <w:tcW w:w="0" w:type="auto"/>
            <w:tcBorders>
              <w:top w:val="single" w:sz="8" w:space="0" w:color="4BACC6"/>
              <w:left w:val="single" w:sz="8" w:space="0" w:color="4BACC6"/>
              <w:bottom w:val="single" w:sz="8" w:space="0" w:color="4BACC6"/>
              <w:right w:val="single" w:sz="8" w:space="0" w:color="4BACC6"/>
            </w:tcBorders>
          </w:tcPr>
          <w:p w:rsidR="008A23C7" w:rsidRPr="0072636B" w:rsidRDefault="008A23C7" w:rsidP="0072636B">
            <w:pPr>
              <w:spacing w:line="360" w:lineRule="auto"/>
              <w:jc w:val="center"/>
              <w:rPr>
                <w:rFonts w:ascii="Arial Narrow" w:hAnsi="Arial Narrow" w:cs="Arial"/>
                <w:sz w:val="16"/>
                <w:szCs w:val="16"/>
              </w:rPr>
            </w:pPr>
            <w:r w:rsidRPr="0072636B">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tcPr>
          <w:p w:rsidR="008A23C7" w:rsidRPr="0072636B" w:rsidRDefault="008A23C7" w:rsidP="0072636B">
            <w:pPr>
              <w:spacing w:line="360" w:lineRule="auto"/>
              <w:jc w:val="center"/>
              <w:rPr>
                <w:rFonts w:ascii="Arial Narrow" w:hAnsi="Arial Narrow" w:cs="Arial"/>
                <w:sz w:val="16"/>
                <w:szCs w:val="16"/>
              </w:rPr>
            </w:pPr>
            <w:r w:rsidRPr="0072636B">
              <w:rPr>
                <w:rFonts w:ascii="Arial Narrow" w:hAnsi="Arial Narrow" w:cs="Arial"/>
                <w:sz w:val="16"/>
                <w:szCs w:val="16"/>
              </w:rPr>
              <w:t>Immediato</w:t>
            </w:r>
          </w:p>
        </w:tc>
        <w:tc>
          <w:tcPr>
            <w:tcW w:w="0" w:type="auto"/>
            <w:tcBorders>
              <w:top w:val="single" w:sz="8" w:space="0" w:color="4BACC6"/>
              <w:left w:val="single" w:sz="8" w:space="0" w:color="4BACC6"/>
              <w:bottom w:val="single" w:sz="8" w:space="0" w:color="4BACC6"/>
              <w:right w:val="single" w:sz="8" w:space="0" w:color="4BACC6"/>
            </w:tcBorders>
          </w:tcPr>
          <w:p w:rsidR="008A23C7" w:rsidRPr="0072636B" w:rsidRDefault="008A23C7" w:rsidP="0072636B">
            <w:pPr>
              <w:spacing w:line="360" w:lineRule="auto"/>
              <w:jc w:val="center"/>
              <w:rPr>
                <w:rFonts w:ascii="Arial Narrow" w:hAnsi="Arial Narrow" w:cs="Arial"/>
                <w:sz w:val="16"/>
                <w:szCs w:val="16"/>
              </w:rPr>
            </w:pPr>
            <w:r w:rsidRPr="0072636B">
              <w:rPr>
                <w:rFonts w:ascii="Arial Narrow" w:hAnsi="Arial Narrow" w:cs="Arial"/>
                <w:sz w:val="16"/>
                <w:szCs w:val="16"/>
              </w:rPr>
              <w:t>Tutto il personale</w:t>
            </w:r>
          </w:p>
        </w:tc>
      </w:tr>
      <w:tr w:rsidR="00447589" w:rsidRPr="0072636B" w:rsidTr="0072636B">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2636B" w:rsidRDefault="008A23C7" w:rsidP="0072636B">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Obbligo di adeguata attività istruttoria e di motivazione del provvedimento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2636B" w:rsidRDefault="008A23C7" w:rsidP="0072636B">
            <w:pPr>
              <w:spacing w:line="360" w:lineRule="auto"/>
              <w:jc w:val="center"/>
              <w:rPr>
                <w:rFonts w:ascii="Arial Narrow" w:hAnsi="Arial Narrow" w:cs="Arial"/>
                <w:sz w:val="16"/>
                <w:szCs w:val="16"/>
              </w:rPr>
            </w:pPr>
            <w:r w:rsidRPr="0072636B">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2636B" w:rsidRDefault="008A23C7" w:rsidP="0072636B">
            <w:pPr>
              <w:spacing w:line="360" w:lineRule="auto"/>
              <w:jc w:val="center"/>
              <w:rPr>
                <w:rFonts w:ascii="Arial Narrow" w:hAnsi="Arial Narrow" w:cs="Arial"/>
                <w:sz w:val="16"/>
                <w:szCs w:val="16"/>
              </w:rPr>
            </w:pPr>
            <w:r w:rsidRPr="0072636B">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8A23C7" w:rsidRPr="0072636B" w:rsidRDefault="008A23C7" w:rsidP="0072636B">
            <w:pPr>
              <w:spacing w:line="360" w:lineRule="auto"/>
              <w:jc w:val="center"/>
              <w:rPr>
                <w:rFonts w:ascii="Arial Narrow" w:hAnsi="Arial Narrow" w:cs="Arial"/>
                <w:sz w:val="16"/>
                <w:szCs w:val="16"/>
              </w:rPr>
            </w:pPr>
            <w:r w:rsidRPr="0072636B">
              <w:rPr>
                <w:rFonts w:ascii="Arial Narrow" w:hAnsi="Arial Narrow" w:cs="Arial"/>
                <w:sz w:val="16"/>
                <w:szCs w:val="16"/>
              </w:rPr>
              <w:t>Responsabile del procedimento e capo settore</w:t>
            </w:r>
          </w:p>
        </w:tc>
      </w:tr>
      <w:tr w:rsidR="00447589" w:rsidRPr="0072636B" w:rsidTr="0072636B">
        <w:trPr>
          <w:jc w:val="center"/>
        </w:trPr>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72636B">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Distinzione tra responsabile procedimento e responsabile atto (sottoscrittore), in  modo da coinvolgere almeno 2 soggetti per ogni provvedimento</w:t>
            </w:r>
          </w:p>
        </w:tc>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tcPr>
          <w:p w:rsidR="003832B8" w:rsidRPr="0072636B" w:rsidRDefault="003832B8" w:rsidP="0072636B">
            <w:pPr>
              <w:spacing w:line="360" w:lineRule="auto"/>
              <w:jc w:val="center"/>
              <w:rPr>
                <w:rFonts w:ascii="Arial Narrow" w:hAnsi="Arial Narrow" w:cs="Arial"/>
                <w:sz w:val="16"/>
                <w:szCs w:val="16"/>
              </w:rPr>
            </w:pPr>
            <w:r w:rsidRPr="0072636B">
              <w:rPr>
                <w:rFonts w:ascii="Arial Narrow" w:hAnsi="Arial Narrow" w:cs="Arial"/>
                <w:sz w:val="16"/>
                <w:szCs w:val="16"/>
              </w:rPr>
              <w:t>Referente identificato</w:t>
            </w:r>
          </w:p>
        </w:tc>
      </w:tr>
    </w:tbl>
    <w:p w:rsidR="008A23C7" w:rsidRPr="00B55A87" w:rsidRDefault="008A23C7" w:rsidP="00B55A87">
      <w:pPr>
        <w:spacing w:line="360" w:lineRule="auto"/>
        <w:jc w:val="both"/>
        <w:rPr>
          <w:rFonts w:ascii="Arial Narrow" w:hAnsi="Arial Narrow" w:cs="Arial"/>
          <w:sz w:val="22"/>
          <w:szCs w:val="22"/>
        </w:rPr>
      </w:pP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Attività di controllo e modalità di verifica dell’attuazione delle misure:</w:t>
      </w:r>
    </w:p>
    <w:p w:rsidR="008A23C7" w:rsidRPr="00B55A87" w:rsidRDefault="008A23C7" w:rsidP="00496911">
      <w:pPr>
        <w:numPr>
          <w:ilvl w:val="0"/>
          <w:numId w:val="17"/>
        </w:numPr>
        <w:spacing w:line="360" w:lineRule="auto"/>
        <w:ind w:left="284" w:hanging="284"/>
        <w:jc w:val="both"/>
        <w:rPr>
          <w:rFonts w:ascii="Arial Narrow" w:hAnsi="Arial Narrow" w:cs="Arial"/>
          <w:sz w:val="22"/>
          <w:szCs w:val="22"/>
        </w:rPr>
      </w:pPr>
      <w:r w:rsidRPr="00B95DF3">
        <w:rPr>
          <w:rFonts w:ascii="Arial Narrow" w:hAnsi="Arial Narrow" w:cs="Arial"/>
          <w:sz w:val="22"/>
          <w:szCs w:val="22"/>
        </w:rPr>
        <w:t>Monitoraggio a mezzo di campionamento sul rispetto</w:t>
      </w:r>
      <w:r w:rsidR="001B1B84" w:rsidRPr="00B95DF3">
        <w:rPr>
          <w:rFonts w:ascii="Arial Narrow" w:hAnsi="Arial Narrow" w:cs="Arial"/>
          <w:sz w:val="22"/>
          <w:szCs w:val="22"/>
        </w:rPr>
        <w:t xml:space="preserve">, ove possibile, </w:t>
      </w:r>
      <w:r w:rsidRPr="00B95DF3">
        <w:rPr>
          <w:rFonts w:ascii="Arial Narrow" w:hAnsi="Arial Narrow" w:cs="Arial"/>
          <w:sz w:val="22"/>
          <w:szCs w:val="22"/>
        </w:rPr>
        <w:t>della separazione tra responsabile del</w:t>
      </w:r>
      <w:r w:rsidRPr="00B55A87">
        <w:rPr>
          <w:rFonts w:ascii="Arial Narrow" w:hAnsi="Arial Narrow" w:cs="Arial"/>
          <w:sz w:val="22"/>
          <w:szCs w:val="22"/>
        </w:rPr>
        <w:t xml:space="preserve"> procedimento e responsabile dell’atto</w:t>
      </w:r>
    </w:p>
    <w:p w:rsidR="008A23C7" w:rsidRPr="00B55A87" w:rsidRDefault="008A23C7" w:rsidP="00496911">
      <w:pPr>
        <w:numPr>
          <w:ilvl w:val="0"/>
          <w:numId w:val="17"/>
        </w:numPr>
        <w:spacing w:line="360" w:lineRule="auto"/>
        <w:ind w:left="284" w:hanging="284"/>
        <w:jc w:val="both"/>
        <w:rPr>
          <w:rFonts w:ascii="Arial Narrow" w:hAnsi="Arial Narrow" w:cs="Arial"/>
          <w:sz w:val="22"/>
          <w:szCs w:val="22"/>
        </w:rPr>
      </w:pPr>
      <w:r w:rsidRPr="00B55A87">
        <w:rPr>
          <w:rFonts w:ascii="Arial Narrow" w:hAnsi="Arial Narrow" w:cs="Arial"/>
          <w:sz w:val="22"/>
          <w:szCs w:val="22"/>
        </w:rPr>
        <w:t>Monitoraggio a mezzo di sorteggio a campione sul dovere di astensione in caso di conflitto d'interessi</w:t>
      </w:r>
    </w:p>
    <w:p w:rsidR="008A23C7" w:rsidRPr="00B55A87" w:rsidRDefault="008A23C7" w:rsidP="00496911">
      <w:pPr>
        <w:numPr>
          <w:ilvl w:val="0"/>
          <w:numId w:val="17"/>
        </w:numPr>
        <w:spacing w:line="360" w:lineRule="auto"/>
        <w:ind w:left="284" w:hanging="284"/>
        <w:jc w:val="both"/>
        <w:rPr>
          <w:rFonts w:ascii="Arial Narrow" w:hAnsi="Arial Narrow" w:cs="Arial"/>
          <w:sz w:val="22"/>
          <w:szCs w:val="22"/>
        </w:rPr>
      </w:pPr>
      <w:r w:rsidRPr="00B55A87">
        <w:rPr>
          <w:rFonts w:ascii="Arial Narrow" w:hAnsi="Arial Narrow" w:cs="Arial"/>
          <w:sz w:val="22"/>
          <w:szCs w:val="22"/>
        </w:rPr>
        <w:lastRenderedPageBreak/>
        <w:t>Esclusio</w:t>
      </w:r>
      <w:r w:rsidR="00D1131A">
        <w:rPr>
          <w:rFonts w:ascii="Arial Narrow" w:hAnsi="Arial Narrow" w:cs="Arial"/>
          <w:sz w:val="22"/>
          <w:szCs w:val="22"/>
        </w:rPr>
        <w:t>ne dalle commissioni di gara</w:t>
      </w:r>
      <w:r w:rsidRPr="00B55A87">
        <w:rPr>
          <w:rFonts w:ascii="Arial Narrow" w:hAnsi="Arial Narrow" w:cs="Arial"/>
          <w:sz w:val="22"/>
          <w:szCs w:val="22"/>
        </w:rPr>
        <w:t xml:space="preserve"> e dai compiti di segretario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 46 D.P.R. n. 445 del 2000 (art. 20 d.lgs. n. 39 del 2013)</w:t>
      </w:r>
    </w:p>
    <w:p w:rsidR="008A23C7" w:rsidRPr="00B55A87" w:rsidRDefault="008A23C7" w:rsidP="00496911">
      <w:pPr>
        <w:numPr>
          <w:ilvl w:val="0"/>
          <w:numId w:val="17"/>
        </w:numPr>
        <w:spacing w:line="360" w:lineRule="auto"/>
        <w:ind w:left="284" w:hanging="284"/>
        <w:jc w:val="both"/>
        <w:rPr>
          <w:rFonts w:ascii="Arial Narrow" w:hAnsi="Arial Narrow" w:cs="Arial"/>
          <w:sz w:val="22"/>
          <w:szCs w:val="22"/>
        </w:rPr>
      </w:pPr>
      <w:r w:rsidRPr="00B55A87">
        <w:rPr>
          <w:rFonts w:ascii="Arial Narrow" w:hAnsi="Arial Narrow" w:cs="Arial"/>
          <w:sz w:val="22"/>
          <w:szCs w:val="22"/>
        </w:rPr>
        <w:t>Monitoraggio degli affidamenti diretti:</w:t>
      </w:r>
      <w:r w:rsidR="00D1131A">
        <w:rPr>
          <w:rFonts w:ascii="Arial Narrow" w:hAnsi="Arial Narrow" w:cs="Arial"/>
          <w:sz w:val="22"/>
          <w:szCs w:val="22"/>
        </w:rPr>
        <w:t xml:space="preserve"> ogni sei mesi il costituendo ufficio acquisti</w:t>
      </w:r>
      <w:r w:rsidRPr="00B55A87">
        <w:rPr>
          <w:rFonts w:ascii="Arial Narrow" w:hAnsi="Arial Narrow" w:cs="Arial"/>
          <w:sz w:val="22"/>
          <w:szCs w:val="22"/>
        </w:rPr>
        <w:t xml:space="preserve"> dovrà trasmettere al Responsabile prevenzione della corruzione  i provvedimenti di affidamento diretto di lavori, servizi e forniture aggiudicati nel semestre precedente ai fini del controllo del rispetto dei presupposti di legge e del </w:t>
      </w:r>
      <w:r w:rsidRPr="0042060C">
        <w:rPr>
          <w:rFonts w:ascii="Arial Narrow" w:hAnsi="Arial Narrow" w:cs="Arial"/>
          <w:sz w:val="22"/>
          <w:szCs w:val="22"/>
        </w:rPr>
        <w:t>criterio di rotazione</w:t>
      </w:r>
    </w:p>
    <w:p w:rsidR="008A23C7" w:rsidRPr="00B55A87" w:rsidRDefault="008A23C7" w:rsidP="00496911">
      <w:pPr>
        <w:numPr>
          <w:ilvl w:val="0"/>
          <w:numId w:val="17"/>
        </w:numPr>
        <w:spacing w:line="360" w:lineRule="auto"/>
        <w:ind w:left="284" w:hanging="284"/>
        <w:jc w:val="both"/>
        <w:rPr>
          <w:rFonts w:ascii="Arial Narrow" w:hAnsi="Arial Narrow" w:cs="Arial"/>
          <w:sz w:val="22"/>
          <w:szCs w:val="22"/>
        </w:rPr>
      </w:pPr>
      <w:r w:rsidRPr="00B55A87">
        <w:rPr>
          <w:rFonts w:ascii="Arial Narrow" w:hAnsi="Arial Narrow" w:cs="Arial"/>
          <w:sz w:val="22"/>
          <w:szCs w:val="22"/>
        </w:rPr>
        <w:t xml:space="preserve">Monitoraggio a mezzo di campionamento sul rispetto del principio della rotazione dei contraenti nelle procedure di gara </w:t>
      </w:r>
    </w:p>
    <w:p w:rsidR="008A23C7" w:rsidRPr="00B55A87" w:rsidRDefault="008A23C7" w:rsidP="00496911">
      <w:pPr>
        <w:numPr>
          <w:ilvl w:val="0"/>
          <w:numId w:val="17"/>
        </w:numPr>
        <w:spacing w:line="360" w:lineRule="auto"/>
        <w:ind w:left="284" w:hanging="284"/>
        <w:jc w:val="both"/>
        <w:rPr>
          <w:rFonts w:ascii="Arial Narrow" w:hAnsi="Arial Narrow" w:cs="Arial"/>
          <w:sz w:val="22"/>
          <w:szCs w:val="22"/>
        </w:rPr>
      </w:pPr>
      <w:r w:rsidRPr="00B55A87">
        <w:rPr>
          <w:rFonts w:ascii="Arial Narrow" w:hAnsi="Arial Narrow" w:cs="Arial"/>
          <w:sz w:val="22"/>
          <w:szCs w:val="22"/>
        </w:rPr>
        <w:t>Rela</w:t>
      </w:r>
      <w:r w:rsidR="00733964">
        <w:rPr>
          <w:rFonts w:ascii="Arial Narrow" w:hAnsi="Arial Narrow" w:cs="Arial"/>
          <w:sz w:val="22"/>
          <w:szCs w:val="22"/>
        </w:rPr>
        <w:t>zione periodica del Responsabile</w:t>
      </w:r>
      <w:r w:rsidRPr="00B55A87">
        <w:rPr>
          <w:rFonts w:ascii="Arial Narrow" w:hAnsi="Arial Narrow" w:cs="Arial"/>
          <w:sz w:val="22"/>
          <w:szCs w:val="22"/>
        </w:rPr>
        <w:t xml:space="preserve"> rispetto all'attuazione delle previsioni del Piano</w:t>
      </w:r>
    </w:p>
    <w:p w:rsidR="008A23C7" w:rsidRPr="00B55A87" w:rsidRDefault="008A23C7" w:rsidP="00496911">
      <w:pPr>
        <w:numPr>
          <w:ilvl w:val="0"/>
          <w:numId w:val="17"/>
        </w:numPr>
        <w:spacing w:line="360" w:lineRule="auto"/>
        <w:ind w:left="284" w:hanging="284"/>
        <w:jc w:val="both"/>
        <w:rPr>
          <w:rFonts w:ascii="Arial Narrow" w:hAnsi="Arial Narrow" w:cs="Arial"/>
          <w:sz w:val="22"/>
          <w:szCs w:val="22"/>
        </w:rPr>
      </w:pPr>
      <w:r w:rsidRPr="00B55A87">
        <w:rPr>
          <w:rFonts w:ascii="Arial Narrow" w:hAnsi="Arial Narrow" w:cs="Arial"/>
          <w:sz w:val="22"/>
          <w:szCs w:val="22"/>
        </w:rPr>
        <w:t xml:space="preserve">Controllo a campione dei provvedimenti emanati </w:t>
      </w:r>
    </w:p>
    <w:p w:rsidR="008A23C7" w:rsidRPr="00B55A87" w:rsidRDefault="008A23C7" w:rsidP="00B55A87">
      <w:pPr>
        <w:spacing w:line="360" w:lineRule="auto"/>
        <w:ind w:left="284"/>
        <w:jc w:val="both"/>
        <w:rPr>
          <w:rFonts w:ascii="Arial Narrow" w:hAnsi="Arial Narrow" w:cs="Arial"/>
          <w:sz w:val="22"/>
          <w:szCs w:val="22"/>
        </w:rPr>
      </w:pPr>
    </w:p>
    <w:p w:rsidR="008A23C7" w:rsidRPr="0072636B" w:rsidRDefault="008A23C7" w:rsidP="00B55A87">
      <w:pPr>
        <w:spacing w:line="360" w:lineRule="auto"/>
        <w:jc w:val="both"/>
        <w:rPr>
          <w:rFonts w:ascii="Arial Narrow" w:hAnsi="Arial Narrow" w:cs="Arial"/>
          <w:b/>
          <w:sz w:val="22"/>
          <w:szCs w:val="22"/>
        </w:rPr>
      </w:pPr>
      <w:r w:rsidRPr="0072636B">
        <w:rPr>
          <w:rFonts w:ascii="Arial Narrow" w:hAnsi="Arial Narrow" w:cs="Arial"/>
          <w:b/>
          <w:sz w:val="22"/>
          <w:szCs w:val="22"/>
        </w:rPr>
        <w:t>C) Provvedimenti ampliativi della sfera giuridica dei destinatari privi di effetto economico diretto per il destinatario</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264"/>
        <w:gridCol w:w="1919"/>
        <w:gridCol w:w="829"/>
        <w:gridCol w:w="1836"/>
      </w:tblGrid>
      <w:tr w:rsidR="00190DF6" w:rsidRPr="0072636B" w:rsidTr="00E620A6">
        <w:trPr>
          <w:jc w:val="center"/>
        </w:trPr>
        <w:tc>
          <w:tcPr>
            <w:tcW w:w="0" w:type="auto"/>
            <w:tcBorders>
              <w:top w:val="single" w:sz="8" w:space="0" w:color="4BACC6"/>
              <w:left w:val="single" w:sz="8" w:space="0" w:color="4BACC6"/>
              <w:bottom w:val="single" w:sz="18" w:space="0" w:color="4BACC6"/>
              <w:right w:val="single" w:sz="8" w:space="0" w:color="4BACC6"/>
            </w:tcBorders>
          </w:tcPr>
          <w:p w:rsidR="00190DF6" w:rsidRPr="0072636B" w:rsidRDefault="00190DF6" w:rsidP="00E620A6">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Misura di prevenzione</w:t>
            </w:r>
          </w:p>
        </w:tc>
        <w:tc>
          <w:tcPr>
            <w:tcW w:w="0" w:type="auto"/>
            <w:tcBorders>
              <w:top w:val="single" w:sz="8" w:space="0" w:color="4BACC6"/>
              <w:left w:val="single" w:sz="8" w:space="0" w:color="4BACC6"/>
              <w:bottom w:val="single" w:sz="18" w:space="0" w:color="4BACC6"/>
              <w:right w:val="single" w:sz="8" w:space="0" w:color="4BACC6"/>
            </w:tcBorders>
          </w:tcPr>
          <w:p w:rsidR="00190DF6" w:rsidRPr="0072636B" w:rsidRDefault="00190DF6" w:rsidP="00E620A6">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Obiettivi</w:t>
            </w:r>
          </w:p>
        </w:tc>
        <w:tc>
          <w:tcPr>
            <w:tcW w:w="0" w:type="auto"/>
            <w:tcBorders>
              <w:top w:val="single" w:sz="8" w:space="0" w:color="4BACC6"/>
              <w:left w:val="single" w:sz="8" w:space="0" w:color="4BACC6"/>
              <w:bottom w:val="single" w:sz="18" w:space="0" w:color="4BACC6"/>
              <w:right w:val="single" w:sz="8" w:space="0" w:color="4BACC6"/>
            </w:tcBorders>
          </w:tcPr>
          <w:p w:rsidR="00190DF6" w:rsidRPr="0072636B" w:rsidRDefault="00190DF6" w:rsidP="00E620A6">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Tempi</w:t>
            </w:r>
          </w:p>
        </w:tc>
        <w:tc>
          <w:tcPr>
            <w:tcW w:w="0" w:type="auto"/>
            <w:tcBorders>
              <w:top w:val="single" w:sz="8" w:space="0" w:color="4BACC6"/>
              <w:left w:val="single" w:sz="8" w:space="0" w:color="4BACC6"/>
              <w:bottom w:val="single" w:sz="18" w:space="0" w:color="4BACC6"/>
              <w:right w:val="single" w:sz="8" w:space="0" w:color="4BACC6"/>
            </w:tcBorders>
          </w:tcPr>
          <w:p w:rsidR="00190DF6" w:rsidRPr="0072636B" w:rsidRDefault="00190DF6" w:rsidP="00E620A6">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Responsabili</w:t>
            </w:r>
          </w:p>
        </w:tc>
      </w:tr>
      <w:tr w:rsidR="00190DF6" w:rsidRPr="0072636B" w:rsidTr="00E620A6">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A461FE" w:rsidP="00E620A6">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Svolgimento di adeguata attività di monitoraggio e controllo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A461FE" w:rsidP="00E620A6">
            <w:pPr>
              <w:spacing w:line="360" w:lineRule="auto"/>
              <w:jc w:val="center"/>
              <w:rPr>
                <w:rFonts w:ascii="Arial Narrow" w:hAnsi="Arial Narrow" w:cs="Arial"/>
                <w:sz w:val="16"/>
                <w:szCs w:val="16"/>
              </w:rPr>
            </w:pPr>
            <w:r w:rsidRPr="0072636B">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A461FE" w:rsidP="00E620A6">
            <w:pPr>
              <w:spacing w:line="360" w:lineRule="auto"/>
              <w:jc w:val="center"/>
              <w:rPr>
                <w:rFonts w:ascii="Arial Narrow" w:hAnsi="Arial Narrow" w:cs="Arial"/>
                <w:sz w:val="16"/>
                <w:szCs w:val="16"/>
              </w:rPr>
            </w:pPr>
            <w:r>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A461FE" w:rsidP="00E620A6">
            <w:pPr>
              <w:spacing w:line="360" w:lineRule="auto"/>
              <w:jc w:val="center"/>
              <w:rPr>
                <w:rFonts w:ascii="Arial Narrow" w:hAnsi="Arial Narrow" w:cs="Arial"/>
                <w:sz w:val="16"/>
                <w:szCs w:val="16"/>
              </w:rPr>
            </w:pPr>
            <w:r>
              <w:rPr>
                <w:rFonts w:ascii="Arial Narrow" w:hAnsi="Arial Narrow" w:cs="Arial"/>
                <w:sz w:val="16"/>
                <w:szCs w:val="16"/>
              </w:rPr>
              <w:t>Tutto il personale</w:t>
            </w:r>
          </w:p>
        </w:tc>
      </w:tr>
      <w:tr w:rsidR="00190DF6" w:rsidRPr="0072636B" w:rsidTr="00E620A6">
        <w:trPr>
          <w:jc w:val="center"/>
        </w:trPr>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Obbligo di adeguata attività istruttoria e di motivazione del provvedimento</w:t>
            </w:r>
          </w:p>
        </w:tc>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Responsabili del procedimento e capi settore</w:t>
            </w:r>
          </w:p>
        </w:tc>
      </w:tr>
      <w:tr w:rsidR="00190DF6" w:rsidRPr="00B95DF3" w:rsidTr="00E620A6">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B95DF3" w:rsidRDefault="00190DF6" w:rsidP="0042060C">
            <w:pPr>
              <w:spacing w:line="360" w:lineRule="auto"/>
              <w:jc w:val="center"/>
              <w:rPr>
                <w:rFonts w:ascii="Arial Narrow" w:eastAsia="Times New Roman" w:hAnsi="Arial Narrow" w:cs="Arial"/>
                <w:b/>
                <w:bCs/>
                <w:sz w:val="16"/>
                <w:szCs w:val="16"/>
              </w:rPr>
            </w:pPr>
            <w:r w:rsidRPr="00B95DF3">
              <w:rPr>
                <w:rFonts w:ascii="Arial Narrow" w:eastAsia="Times New Roman" w:hAnsi="Arial Narrow" w:cs="Arial"/>
                <w:b/>
                <w:bCs/>
                <w:sz w:val="16"/>
                <w:szCs w:val="16"/>
              </w:rPr>
              <w:t>Distinzione</w:t>
            </w:r>
            <w:r w:rsidR="0042060C" w:rsidRPr="00B95DF3">
              <w:rPr>
                <w:rFonts w:ascii="Arial Narrow" w:eastAsia="Times New Roman" w:hAnsi="Arial Narrow" w:cs="Arial"/>
                <w:b/>
                <w:bCs/>
                <w:sz w:val="16"/>
                <w:szCs w:val="16"/>
              </w:rPr>
              <w:t xml:space="preserve">, ove possibile, </w:t>
            </w:r>
            <w:r w:rsidRPr="00B95DF3">
              <w:rPr>
                <w:rFonts w:ascii="Arial Narrow" w:eastAsia="Times New Roman" w:hAnsi="Arial Narrow" w:cs="Arial"/>
                <w:b/>
                <w:bCs/>
                <w:sz w:val="16"/>
                <w:szCs w:val="16"/>
              </w:rPr>
              <w:t>tra responsabile procedimento e responsabile atto</w:t>
            </w:r>
            <w:r w:rsidR="00447589" w:rsidRPr="00B95DF3">
              <w:rPr>
                <w:rFonts w:ascii="Arial Narrow" w:eastAsia="Times New Roman" w:hAnsi="Arial Narrow" w:cs="Arial"/>
                <w:b/>
                <w:bCs/>
                <w:sz w:val="16"/>
                <w:szCs w:val="16"/>
              </w:rPr>
              <w:t xml:space="preserve"> </w:t>
            </w:r>
            <w:r w:rsidRPr="00B95DF3">
              <w:rPr>
                <w:rFonts w:ascii="Arial Narrow" w:eastAsia="Times New Roman" w:hAnsi="Arial Narrow" w:cs="Arial"/>
                <w:b/>
                <w:bCs/>
                <w:sz w:val="16"/>
                <w:szCs w:val="16"/>
              </w:rPr>
              <w:t>(sottoscrittore), in  modo da coinvolgere almeno 2 soggetti per ogni provvedimento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B95DF3" w:rsidRDefault="00190DF6" w:rsidP="00E620A6">
            <w:pPr>
              <w:spacing w:line="360" w:lineRule="auto"/>
              <w:jc w:val="center"/>
              <w:rPr>
                <w:rFonts w:ascii="Arial Narrow" w:hAnsi="Arial Narrow" w:cs="Arial"/>
                <w:sz w:val="16"/>
                <w:szCs w:val="16"/>
              </w:rPr>
            </w:pPr>
            <w:r w:rsidRPr="00B95DF3">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B95DF3" w:rsidRDefault="00190DF6" w:rsidP="00E620A6">
            <w:pPr>
              <w:spacing w:line="360" w:lineRule="auto"/>
              <w:jc w:val="center"/>
              <w:rPr>
                <w:rFonts w:ascii="Arial Narrow" w:hAnsi="Arial Narrow" w:cs="Arial"/>
                <w:sz w:val="16"/>
                <w:szCs w:val="16"/>
              </w:rPr>
            </w:pPr>
            <w:r w:rsidRPr="00B95DF3">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B95DF3" w:rsidRDefault="00A461FE" w:rsidP="00E620A6">
            <w:pPr>
              <w:spacing w:line="360" w:lineRule="auto"/>
              <w:jc w:val="center"/>
              <w:rPr>
                <w:rFonts w:ascii="Arial Narrow" w:hAnsi="Arial Narrow" w:cs="Arial"/>
                <w:sz w:val="16"/>
                <w:szCs w:val="16"/>
              </w:rPr>
            </w:pPr>
            <w:r w:rsidRPr="00B95DF3">
              <w:rPr>
                <w:rFonts w:ascii="Arial Narrow" w:hAnsi="Arial Narrow" w:cs="Arial"/>
                <w:sz w:val="16"/>
                <w:szCs w:val="16"/>
              </w:rPr>
              <w:t>Responsabili del procedimento e capi settore</w:t>
            </w:r>
          </w:p>
        </w:tc>
      </w:tr>
      <w:tr w:rsidR="00190DF6" w:rsidRPr="00B95DF3" w:rsidTr="00E620A6">
        <w:trPr>
          <w:jc w:val="center"/>
        </w:trPr>
        <w:tc>
          <w:tcPr>
            <w:tcW w:w="0" w:type="auto"/>
            <w:tcBorders>
              <w:top w:val="single" w:sz="8" w:space="0" w:color="4BACC6"/>
              <w:left w:val="single" w:sz="8" w:space="0" w:color="4BACC6"/>
              <w:bottom w:val="single" w:sz="8" w:space="0" w:color="4BACC6"/>
              <w:right w:val="single" w:sz="8" w:space="0" w:color="4BACC6"/>
            </w:tcBorders>
          </w:tcPr>
          <w:p w:rsidR="00190DF6" w:rsidRPr="00B95DF3" w:rsidRDefault="00190DF6" w:rsidP="00E620A6">
            <w:pPr>
              <w:spacing w:line="360" w:lineRule="auto"/>
              <w:jc w:val="center"/>
              <w:rPr>
                <w:rFonts w:ascii="Arial Narrow" w:eastAsia="Times New Roman" w:hAnsi="Arial Narrow" w:cs="Arial"/>
                <w:b/>
                <w:bCs/>
                <w:sz w:val="16"/>
                <w:szCs w:val="16"/>
              </w:rPr>
            </w:pPr>
            <w:r w:rsidRPr="00B95DF3">
              <w:rPr>
                <w:rFonts w:ascii="Arial Narrow" w:eastAsia="Times New Roman" w:hAnsi="Arial Narrow" w:cs="Arial"/>
                <w:b/>
                <w:bCs/>
                <w:sz w:val="16"/>
                <w:szCs w:val="16"/>
              </w:rPr>
              <w:t>Verbalizzazione delle operazioni di controllo a campione</w:t>
            </w:r>
          </w:p>
        </w:tc>
        <w:tc>
          <w:tcPr>
            <w:tcW w:w="0" w:type="auto"/>
            <w:tcBorders>
              <w:top w:val="single" w:sz="8" w:space="0" w:color="4BACC6"/>
              <w:left w:val="single" w:sz="8" w:space="0" w:color="4BACC6"/>
              <w:bottom w:val="single" w:sz="8" w:space="0" w:color="4BACC6"/>
              <w:right w:val="single" w:sz="8" w:space="0" w:color="4BACC6"/>
            </w:tcBorders>
          </w:tcPr>
          <w:p w:rsidR="00190DF6" w:rsidRPr="00B95DF3" w:rsidRDefault="00190DF6" w:rsidP="00E620A6">
            <w:pPr>
              <w:spacing w:line="360" w:lineRule="auto"/>
              <w:jc w:val="center"/>
              <w:rPr>
                <w:rFonts w:ascii="Arial Narrow" w:hAnsi="Arial Narrow" w:cs="Arial"/>
                <w:sz w:val="16"/>
                <w:szCs w:val="16"/>
              </w:rPr>
            </w:pPr>
            <w:r w:rsidRPr="00B95DF3">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tcPr>
          <w:p w:rsidR="00190DF6" w:rsidRPr="00B95DF3" w:rsidRDefault="00190DF6" w:rsidP="00E620A6">
            <w:pPr>
              <w:spacing w:line="360" w:lineRule="auto"/>
              <w:jc w:val="center"/>
              <w:rPr>
                <w:rFonts w:ascii="Arial Narrow" w:hAnsi="Arial Narrow" w:cs="Arial"/>
                <w:sz w:val="16"/>
                <w:szCs w:val="16"/>
              </w:rPr>
            </w:pPr>
            <w:r w:rsidRPr="00B95DF3">
              <w:rPr>
                <w:rFonts w:ascii="Arial Narrow" w:hAnsi="Arial Narrow" w:cs="Arial"/>
                <w:sz w:val="16"/>
                <w:szCs w:val="16"/>
              </w:rPr>
              <w:t>Immediato</w:t>
            </w:r>
          </w:p>
        </w:tc>
        <w:tc>
          <w:tcPr>
            <w:tcW w:w="0" w:type="auto"/>
            <w:tcBorders>
              <w:top w:val="single" w:sz="8" w:space="0" w:color="4BACC6"/>
              <w:left w:val="single" w:sz="8" w:space="0" w:color="4BACC6"/>
              <w:bottom w:val="single" w:sz="8" w:space="0" w:color="4BACC6"/>
              <w:right w:val="single" w:sz="8" w:space="0" w:color="4BACC6"/>
            </w:tcBorders>
          </w:tcPr>
          <w:p w:rsidR="00190DF6" w:rsidRPr="00B95DF3" w:rsidRDefault="00190DF6" w:rsidP="00E620A6">
            <w:pPr>
              <w:spacing w:line="360" w:lineRule="auto"/>
              <w:jc w:val="center"/>
              <w:rPr>
                <w:rFonts w:ascii="Arial Narrow" w:hAnsi="Arial Narrow" w:cs="Arial"/>
                <w:sz w:val="16"/>
                <w:szCs w:val="16"/>
              </w:rPr>
            </w:pPr>
            <w:r w:rsidRPr="00B95DF3">
              <w:rPr>
                <w:rFonts w:ascii="Arial Narrow" w:hAnsi="Arial Narrow" w:cs="Arial"/>
                <w:sz w:val="16"/>
                <w:szCs w:val="16"/>
              </w:rPr>
              <w:t>Referente identificato</w:t>
            </w:r>
          </w:p>
        </w:tc>
      </w:tr>
      <w:tr w:rsidR="00190DF6" w:rsidRPr="00B95DF3" w:rsidTr="00E620A6">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B95DF3" w:rsidRDefault="00190DF6" w:rsidP="00E620A6">
            <w:pPr>
              <w:spacing w:line="360" w:lineRule="auto"/>
              <w:jc w:val="center"/>
              <w:rPr>
                <w:rFonts w:ascii="Arial Narrow" w:eastAsia="Times New Roman" w:hAnsi="Arial Narrow" w:cs="Arial"/>
                <w:b/>
                <w:bCs/>
                <w:sz w:val="16"/>
                <w:szCs w:val="16"/>
              </w:rPr>
            </w:pPr>
            <w:r w:rsidRPr="00B95DF3">
              <w:rPr>
                <w:rFonts w:ascii="Arial Narrow" w:eastAsia="Times New Roman" w:hAnsi="Arial Narrow" w:cs="Arial"/>
                <w:b/>
                <w:bCs/>
                <w:sz w:val="16"/>
                <w:szCs w:val="16"/>
              </w:rPr>
              <w:t>Rispetto del Codice di Comportamento e onere in capo ai dipendente di segnalare eventuali anomalie al Responsabile prevenzione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B95DF3" w:rsidRDefault="00190DF6" w:rsidP="00E620A6">
            <w:pPr>
              <w:spacing w:line="360" w:lineRule="auto"/>
              <w:jc w:val="center"/>
              <w:rPr>
                <w:rFonts w:ascii="Arial Narrow" w:hAnsi="Arial Narrow" w:cs="Arial"/>
                <w:sz w:val="16"/>
                <w:szCs w:val="16"/>
              </w:rPr>
            </w:pPr>
            <w:r w:rsidRPr="00B95DF3">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B95DF3" w:rsidRDefault="00190DF6" w:rsidP="00E620A6">
            <w:pPr>
              <w:spacing w:line="360" w:lineRule="auto"/>
              <w:jc w:val="center"/>
              <w:rPr>
                <w:rFonts w:ascii="Arial Narrow" w:hAnsi="Arial Narrow" w:cs="Arial"/>
                <w:sz w:val="16"/>
                <w:szCs w:val="16"/>
              </w:rPr>
            </w:pPr>
            <w:r w:rsidRPr="00B95DF3">
              <w:rPr>
                <w:rFonts w:ascii="Arial Narrow" w:hAnsi="Arial Narrow" w:cs="Arial"/>
                <w:sz w:val="16"/>
                <w:szCs w:val="16"/>
              </w:rPr>
              <w:t>Immediato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B95DF3" w:rsidRDefault="00190DF6" w:rsidP="00E620A6">
            <w:pPr>
              <w:spacing w:line="360" w:lineRule="auto"/>
              <w:jc w:val="center"/>
              <w:rPr>
                <w:rFonts w:ascii="Arial Narrow" w:hAnsi="Arial Narrow" w:cs="Arial"/>
                <w:sz w:val="16"/>
                <w:szCs w:val="16"/>
              </w:rPr>
            </w:pPr>
            <w:r w:rsidRPr="00B95DF3">
              <w:rPr>
                <w:rFonts w:ascii="Arial Narrow" w:hAnsi="Arial Narrow" w:cs="Arial"/>
                <w:sz w:val="16"/>
                <w:szCs w:val="16"/>
              </w:rPr>
              <w:t>Tutto il personale</w:t>
            </w:r>
          </w:p>
        </w:tc>
      </w:tr>
    </w:tbl>
    <w:p w:rsidR="008A23C7" w:rsidRPr="00B95DF3" w:rsidRDefault="008A23C7" w:rsidP="00B55A87">
      <w:pPr>
        <w:spacing w:line="360" w:lineRule="auto"/>
        <w:jc w:val="both"/>
        <w:rPr>
          <w:rFonts w:ascii="Arial Narrow" w:hAnsi="Arial Narrow" w:cs="Arial"/>
          <w:sz w:val="22"/>
          <w:szCs w:val="22"/>
        </w:rPr>
      </w:pPr>
    </w:p>
    <w:p w:rsidR="008A23C7" w:rsidRPr="00B95DF3" w:rsidRDefault="008A23C7" w:rsidP="00B55A87">
      <w:pPr>
        <w:spacing w:line="360" w:lineRule="auto"/>
        <w:jc w:val="both"/>
        <w:rPr>
          <w:rFonts w:ascii="Arial Narrow" w:hAnsi="Arial Narrow" w:cs="Arial"/>
          <w:sz w:val="22"/>
          <w:szCs w:val="22"/>
        </w:rPr>
      </w:pPr>
      <w:r w:rsidRPr="00B95DF3">
        <w:rPr>
          <w:rFonts w:ascii="Arial Narrow" w:hAnsi="Arial Narrow" w:cs="Arial"/>
          <w:sz w:val="22"/>
          <w:szCs w:val="22"/>
        </w:rPr>
        <w:t>Attività di controllo e modalità di verifica dell’attuazione delle misure:</w:t>
      </w:r>
    </w:p>
    <w:p w:rsidR="008A23C7" w:rsidRPr="00B95DF3" w:rsidRDefault="008A23C7" w:rsidP="00496911">
      <w:pPr>
        <w:numPr>
          <w:ilvl w:val="0"/>
          <w:numId w:val="17"/>
        </w:numPr>
        <w:spacing w:line="360" w:lineRule="auto"/>
        <w:ind w:left="284" w:hanging="284"/>
        <w:jc w:val="both"/>
        <w:rPr>
          <w:rFonts w:ascii="Arial Narrow" w:hAnsi="Arial Narrow" w:cs="Arial"/>
          <w:sz w:val="22"/>
          <w:szCs w:val="22"/>
        </w:rPr>
      </w:pPr>
      <w:r w:rsidRPr="00B95DF3">
        <w:rPr>
          <w:rFonts w:ascii="Arial Narrow" w:hAnsi="Arial Narrow" w:cs="Arial"/>
          <w:sz w:val="22"/>
          <w:szCs w:val="22"/>
        </w:rPr>
        <w:t>Monitoraggio a mezzo di campionamento sul rispetto</w:t>
      </w:r>
      <w:r w:rsidR="0042060C" w:rsidRPr="00B95DF3">
        <w:rPr>
          <w:rFonts w:ascii="Arial Narrow" w:hAnsi="Arial Narrow" w:cs="Arial"/>
          <w:sz w:val="22"/>
          <w:szCs w:val="22"/>
        </w:rPr>
        <w:t>, ove possibile,</w:t>
      </w:r>
      <w:r w:rsidRPr="00B95DF3">
        <w:rPr>
          <w:rFonts w:ascii="Arial Narrow" w:hAnsi="Arial Narrow" w:cs="Arial"/>
          <w:sz w:val="22"/>
          <w:szCs w:val="22"/>
        </w:rPr>
        <w:t xml:space="preserve"> della separazione tra responsabile del procedimento e responsabile dell’atto</w:t>
      </w:r>
    </w:p>
    <w:p w:rsidR="008A23C7" w:rsidRPr="00B95DF3" w:rsidRDefault="008A23C7" w:rsidP="00496911">
      <w:pPr>
        <w:numPr>
          <w:ilvl w:val="0"/>
          <w:numId w:val="17"/>
        </w:numPr>
        <w:spacing w:line="360" w:lineRule="auto"/>
        <w:ind w:left="284" w:hanging="284"/>
        <w:jc w:val="both"/>
        <w:rPr>
          <w:rFonts w:ascii="Arial Narrow" w:hAnsi="Arial Narrow" w:cs="Arial"/>
          <w:sz w:val="22"/>
          <w:szCs w:val="22"/>
        </w:rPr>
      </w:pPr>
      <w:r w:rsidRPr="00B95DF3">
        <w:rPr>
          <w:rFonts w:ascii="Arial Narrow" w:hAnsi="Arial Narrow" w:cs="Arial"/>
          <w:sz w:val="22"/>
          <w:szCs w:val="22"/>
        </w:rPr>
        <w:t>Monitoraggio a mezzo di campionamento sul dovere di astensione in caso di conflitto d'interessi</w:t>
      </w:r>
    </w:p>
    <w:p w:rsidR="00190DF6" w:rsidRPr="00B95DF3" w:rsidRDefault="008A23C7" w:rsidP="00496911">
      <w:pPr>
        <w:numPr>
          <w:ilvl w:val="0"/>
          <w:numId w:val="17"/>
        </w:numPr>
        <w:spacing w:line="360" w:lineRule="auto"/>
        <w:ind w:left="284" w:hanging="284"/>
        <w:jc w:val="both"/>
        <w:rPr>
          <w:rFonts w:ascii="Arial Narrow" w:hAnsi="Arial Narrow" w:cs="Arial"/>
          <w:b/>
          <w:sz w:val="22"/>
          <w:szCs w:val="22"/>
        </w:rPr>
      </w:pPr>
      <w:r w:rsidRPr="00B95DF3">
        <w:rPr>
          <w:rFonts w:ascii="Arial Narrow" w:hAnsi="Arial Narrow" w:cs="Arial"/>
          <w:sz w:val="22"/>
          <w:szCs w:val="22"/>
        </w:rPr>
        <w:t>Rela</w:t>
      </w:r>
      <w:r w:rsidR="00D1131A" w:rsidRPr="00B95DF3">
        <w:rPr>
          <w:rFonts w:ascii="Arial Narrow" w:hAnsi="Arial Narrow" w:cs="Arial"/>
          <w:sz w:val="22"/>
          <w:szCs w:val="22"/>
        </w:rPr>
        <w:t>zione periodica del Responsabile</w:t>
      </w:r>
      <w:r w:rsidRPr="00B95DF3">
        <w:rPr>
          <w:rFonts w:ascii="Arial Narrow" w:hAnsi="Arial Narrow" w:cs="Arial"/>
          <w:sz w:val="22"/>
          <w:szCs w:val="22"/>
        </w:rPr>
        <w:t xml:space="preserve"> rispetto all'attuazione delle previsioni del Piano</w:t>
      </w:r>
    </w:p>
    <w:p w:rsidR="00190DF6" w:rsidRPr="00B95DF3" w:rsidRDefault="00190DF6" w:rsidP="00190DF6">
      <w:pPr>
        <w:spacing w:line="360" w:lineRule="auto"/>
        <w:jc w:val="both"/>
        <w:rPr>
          <w:rFonts w:ascii="Arial Narrow" w:hAnsi="Arial Narrow" w:cs="Arial"/>
          <w:b/>
          <w:sz w:val="22"/>
          <w:szCs w:val="22"/>
        </w:rPr>
      </w:pPr>
    </w:p>
    <w:p w:rsidR="0072636B" w:rsidRPr="00B95DF3" w:rsidRDefault="0072636B" w:rsidP="0072636B">
      <w:pPr>
        <w:spacing w:line="360" w:lineRule="auto"/>
        <w:jc w:val="both"/>
        <w:rPr>
          <w:rFonts w:ascii="Arial Narrow" w:hAnsi="Arial Narrow" w:cs="Arial"/>
          <w:b/>
          <w:sz w:val="22"/>
          <w:szCs w:val="22"/>
        </w:rPr>
      </w:pPr>
      <w:r w:rsidRPr="00B95DF3">
        <w:rPr>
          <w:rFonts w:ascii="Arial Narrow" w:hAnsi="Arial Narrow" w:cs="Arial"/>
          <w:b/>
          <w:sz w:val="22"/>
          <w:szCs w:val="22"/>
        </w:rPr>
        <w:t>D) Provvedimenti ampliativi della sfera giuridica dei destinatari con effetto economico diretto per il destinatario</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776"/>
        <w:gridCol w:w="1881"/>
        <w:gridCol w:w="1382"/>
        <w:gridCol w:w="1809"/>
      </w:tblGrid>
      <w:tr w:rsidR="00190DF6" w:rsidRPr="0072636B" w:rsidTr="00E620A6">
        <w:trPr>
          <w:jc w:val="center"/>
        </w:trPr>
        <w:tc>
          <w:tcPr>
            <w:tcW w:w="0" w:type="auto"/>
            <w:tcBorders>
              <w:top w:val="single" w:sz="8" w:space="0" w:color="4BACC6"/>
              <w:left w:val="single" w:sz="8" w:space="0" w:color="4BACC6"/>
              <w:bottom w:val="single" w:sz="18" w:space="0" w:color="4BACC6"/>
              <w:right w:val="single" w:sz="8" w:space="0" w:color="4BACC6"/>
            </w:tcBorders>
          </w:tcPr>
          <w:p w:rsidR="00190DF6" w:rsidRPr="00B95DF3" w:rsidRDefault="00190DF6" w:rsidP="00E620A6">
            <w:pPr>
              <w:spacing w:line="360" w:lineRule="auto"/>
              <w:jc w:val="center"/>
              <w:rPr>
                <w:rFonts w:ascii="Arial Narrow" w:eastAsia="Times New Roman" w:hAnsi="Arial Narrow" w:cs="Arial"/>
                <w:b/>
                <w:bCs/>
                <w:sz w:val="16"/>
                <w:szCs w:val="16"/>
              </w:rPr>
            </w:pPr>
            <w:r w:rsidRPr="00B95DF3">
              <w:rPr>
                <w:rFonts w:ascii="Arial Narrow" w:eastAsia="Times New Roman" w:hAnsi="Arial Narrow" w:cs="Arial"/>
                <w:b/>
                <w:bCs/>
                <w:sz w:val="16"/>
                <w:szCs w:val="16"/>
              </w:rPr>
              <w:t>Misura di prevenzione</w:t>
            </w:r>
          </w:p>
        </w:tc>
        <w:tc>
          <w:tcPr>
            <w:tcW w:w="0" w:type="auto"/>
            <w:tcBorders>
              <w:top w:val="single" w:sz="8" w:space="0" w:color="4BACC6"/>
              <w:left w:val="single" w:sz="8" w:space="0" w:color="4BACC6"/>
              <w:bottom w:val="single" w:sz="18" w:space="0" w:color="4BACC6"/>
              <w:right w:val="single" w:sz="8" w:space="0" w:color="4BACC6"/>
            </w:tcBorders>
          </w:tcPr>
          <w:p w:rsidR="00190DF6" w:rsidRPr="00B95DF3" w:rsidRDefault="00190DF6" w:rsidP="00E620A6">
            <w:pPr>
              <w:spacing w:line="360" w:lineRule="auto"/>
              <w:jc w:val="center"/>
              <w:rPr>
                <w:rFonts w:ascii="Arial Narrow" w:eastAsia="Times New Roman" w:hAnsi="Arial Narrow" w:cs="Arial"/>
                <w:b/>
                <w:bCs/>
                <w:sz w:val="16"/>
                <w:szCs w:val="16"/>
              </w:rPr>
            </w:pPr>
            <w:r w:rsidRPr="00B95DF3">
              <w:rPr>
                <w:rFonts w:ascii="Arial Narrow" w:eastAsia="Times New Roman" w:hAnsi="Arial Narrow" w:cs="Arial"/>
                <w:b/>
                <w:bCs/>
                <w:sz w:val="16"/>
                <w:szCs w:val="16"/>
              </w:rPr>
              <w:t>Obiettivi</w:t>
            </w:r>
          </w:p>
        </w:tc>
        <w:tc>
          <w:tcPr>
            <w:tcW w:w="0" w:type="auto"/>
            <w:tcBorders>
              <w:top w:val="single" w:sz="8" w:space="0" w:color="4BACC6"/>
              <w:left w:val="single" w:sz="8" w:space="0" w:color="4BACC6"/>
              <w:bottom w:val="single" w:sz="18" w:space="0" w:color="4BACC6"/>
              <w:right w:val="single" w:sz="8" w:space="0" w:color="4BACC6"/>
            </w:tcBorders>
          </w:tcPr>
          <w:p w:rsidR="00190DF6" w:rsidRPr="00B95DF3" w:rsidRDefault="00190DF6" w:rsidP="00E620A6">
            <w:pPr>
              <w:spacing w:line="360" w:lineRule="auto"/>
              <w:jc w:val="center"/>
              <w:rPr>
                <w:rFonts w:ascii="Arial Narrow" w:eastAsia="Times New Roman" w:hAnsi="Arial Narrow" w:cs="Arial"/>
                <w:b/>
                <w:bCs/>
                <w:sz w:val="16"/>
                <w:szCs w:val="16"/>
              </w:rPr>
            </w:pPr>
            <w:r w:rsidRPr="00B95DF3">
              <w:rPr>
                <w:rFonts w:ascii="Arial Narrow" w:eastAsia="Times New Roman" w:hAnsi="Arial Narrow" w:cs="Arial"/>
                <w:b/>
                <w:bCs/>
                <w:sz w:val="16"/>
                <w:szCs w:val="16"/>
              </w:rPr>
              <w:t>Tempi</w:t>
            </w:r>
          </w:p>
        </w:tc>
        <w:tc>
          <w:tcPr>
            <w:tcW w:w="0" w:type="auto"/>
            <w:tcBorders>
              <w:top w:val="single" w:sz="8" w:space="0" w:color="4BACC6"/>
              <w:left w:val="single" w:sz="8" w:space="0" w:color="4BACC6"/>
              <w:bottom w:val="single" w:sz="18" w:space="0" w:color="4BACC6"/>
              <w:right w:val="single" w:sz="8" w:space="0" w:color="4BACC6"/>
            </w:tcBorders>
          </w:tcPr>
          <w:p w:rsidR="00190DF6" w:rsidRPr="0072636B" w:rsidRDefault="00190DF6" w:rsidP="00E620A6">
            <w:pPr>
              <w:spacing w:line="360" w:lineRule="auto"/>
              <w:jc w:val="center"/>
              <w:rPr>
                <w:rFonts w:ascii="Arial Narrow" w:eastAsia="Times New Roman" w:hAnsi="Arial Narrow" w:cs="Arial"/>
                <w:b/>
                <w:bCs/>
                <w:sz w:val="16"/>
                <w:szCs w:val="16"/>
              </w:rPr>
            </w:pPr>
            <w:r w:rsidRPr="00B95DF3">
              <w:rPr>
                <w:rFonts w:ascii="Arial Narrow" w:eastAsia="Times New Roman" w:hAnsi="Arial Narrow" w:cs="Arial"/>
                <w:b/>
                <w:bCs/>
                <w:sz w:val="16"/>
                <w:szCs w:val="16"/>
              </w:rPr>
              <w:t>Responsabili</w:t>
            </w:r>
          </w:p>
        </w:tc>
      </w:tr>
      <w:tr w:rsidR="00190DF6" w:rsidRPr="0072636B" w:rsidTr="00190DF6">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D06DBD" w:rsidRDefault="00190DF6" w:rsidP="00E620A6">
            <w:pPr>
              <w:spacing w:line="360" w:lineRule="auto"/>
              <w:jc w:val="center"/>
              <w:rPr>
                <w:rFonts w:ascii="Arial Narrow" w:eastAsia="Times New Roman" w:hAnsi="Arial Narrow" w:cs="Arial"/>
                <w:b/>
                <w:bCs/>
                <w:sz w:val="16"/>
                <w:szCs w:val="16"/>
              </w:rPr>
            </w:pPr>
            <w:r w:rsidRPr="00D06DBD">
              <w:rPr>
                <w:rFonts w:ascii="Arial Narrow" w:eastAsia="Times New Roman" w:hAnsi="Arial Narrow" w:cs="Arial"/>
                <w:b/>
                <w:bCs/>
                <w:sz w:val="16"/>
                <w:szCs w:val="16"/>
              </w:rPr>
              <w:t>Repo</w:t>
            </w:r>
            <w:r>
              <w:rPr>
                <w:rFonts w:ascii="Arial Narrow" w:eastAsia="Times New Roman" w:hAnsi="Arial Narrow" w:cs="Arial"/>
                <w:b/>
                <w:bCs/>
                <w:sz w:val="16"/>
                <w:szCs w:val="16"/>
              </w:rPr>
              <w:t xml:space="preserve">rt annuale delle risultanze dei </w:t>
            </w:r>
            <w:r w:rsidRPr="00D06DBD">
              <w:rPr>
                <w:rFonts w:ascii="Arial Narrow" w:eastAsia="Times New Roman" w:hAnsi="Arial Narrow" w:cs="Arial"/>
                <w:b/>
                <w:bCs/>
                <w:sz w:val="16"/>
                <w:szCs w:val="16"/>
              </w:rPr>
              <w:t xml:space="preserve">controlli effettuati e dei </w:t>
            </w:r>
            <w:r>
              <w:rPr>
                <w:rFonts w:ascii="Arial Narrow" w:eastAsia="Times New Roman" w:hAnsi="Arial Narrow" w:cs="Arial"/>
                <w:b/>
                <w:bCs/>
                <w:sz w:val="16"/>
                <w:szCs w:val="16"/>
              </w:rPr>
              <w:t xml:space="preserve"> </w:t>
            </w:r>
            <w:r>
              <w:rPr>
                <w:rFonts w:ascii="Arial Narrow" w:eastAsia="Times New Roman" w:hAnsi="Arial Narrow" w:cs="Arial"/>
                <w:b/>
                <w:bCs/>
                <w:sz w:val="16"/>
                <w:szCs w:val="16"/>
              </w:rPr>
              <w:lastRenderedPageBreak/>
              <w:t>p</w:t>
            </w:r>
            <w:r w:rsidRPr="00D06DBD">
              <w:rPr>
                <w:rFonts w:ascii="Arial Narrow" w:eastAsia="Times New Roman" w:hAnsi="Arial Narrow" w:cs="Arial"/>
                <w:b/>
                <w:bCs/>
                <w:sz w:val="16"/>
                <w:szCs w:val="16"/>
              </w:rPr>
              <w:t>rovvedimenti attua</w:t>
            </w:r>
            <w:r>
              <w:rPr>
                <w:rFonts w:ascii="Arial Narrow" w:eastAsia="Times New Roman" w:hAnsi="Arial Narrow" w:cs="Arial"/>
                <w:b/>
                <w:bCs/>
                <w:sz w:val="16"/>
                <w:szCs w:val="16"/>
              </w:rPr>
              <w:t>ti ai fini dell’accertamento e dello sgravio dei tributi comunali</w:t>
            </w:r>
          </w:p>
          <w:p w:rsidR="00190DF6" w:rsidRPr="0072636B" w:rsidRDefault="00190DF6" w:rsidP="00E620A6">
            <w:pPr>
              <w:spacing w:line="360" w:lineRule="auto"/>
              <w:jc w:val="center"/>
              <w:rPr>
                <w:rFonts w:ascii="Arial Narrow" w:eastAsia="Times New Roman" w:hAnsi="Arial Narrow" w:cs="Arial"/>
                <w:b/>
                <w:bCs/>
                <w:sz w:val="16"/>
                <w:szCs w:val="16"/>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lastRenderedPageBreak/>
              <w:t xml:space="preserve">Creazione di contesto non </w:t>
            </w:r>
            <w:r w:rsidRPr="0072636B">
              <w:rPr>
                <w:rFonts w:ascii="Arial Narrow" w:hAnsi="Arial Narrow" w:cs="Arial"/>
                <w:sz w:val="16"/>
                <w:szCs w:val="16"/>
              </w:rPr>
              <w:lastRenderedPageBreak/>
              <w:t>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hAnsi="Arial Narrow" w:cs="Arial"/>
                <w:sz w:val="16"/>
                <w:szCs w:val="16"/>
              </w:rPr>
            </w:pPr>
            <w:r>
              <w:rPr>
                <w:rFonts w:ascii="Arial Narrow" w:hAnsi="Arial Narrow" w:cs="Arial"/>
                <w:sz w:val="16"/>
                <w:szCs w:val="16"/>
              </w:rPr>
              <w:lastRenderedPageBreak/>
              <w:t xml:space="preserve">Nel corso di </w:t>
            </w:r>
            <w:r>
              <w:rPr>
                <w:rFonts w:ascii="Arial Narrow" w:hAnsi="Arial Narrow" w:cs="Arial"/>
                <w:sz w:val="16"/>
                <w:szCs w:val="16"/>
              </w:rPr>
              <w:lastRenderedPageBreak/>
              <w:t>ciascun anno solare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lastRenderedPageBreak/>
              <w:t>Referente identificato</w:t>
            </w:r>
          </w:p>
        </w:tc>
      </w:tr>
      <w:tr w:rsidR="00190DF6" w:rsidRPr="0072636B" w:rsidTr="00190DF6">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190DF6" w:rsidRPr="00D06DBD" w:rsidRDefault="00190DF6" w:rsidP="0006706B">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Report annuale a</w:t>
            </w:r>
            <w:r w:rsidRPr="00190DF6">
              <w:rPr>
                <w:rFonts w:ascii="Arial Narrow" w:eastAsia="Times New Roman" w:hAnsi="Arial Narrow" w:cs="Arial"/>
                <w:b/>
                <w:bCs/>
                <w:sz w:val="16"/>
                <w:szCs w:val="16"/>
              </w:rPr>
              <w:t xml:space="preserve">ccertamento e recupero somme per conto del Comune di </w:t>
            </w:r>
            <w:r w:rsidR="0006706B">
              <w:rPr>
                <w:rFonts w:ascii="Arial Narrow" w:eastAsia="Times New Roman" w:hAnsi="Arial Narrow" w:cs="Arial"/>
                <w:b/>
                <w:bCs/>
                <w:sz w:val="16"/>
                <w:szCs w:val="16"/>
              </w:rPr>
              <w:t>Camaiore</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190DF6" w:rsidRPr="0072636B" w:rsidRDefault="00190DF6" w:rsidP="00E620A6">
            <w:pPr>
              <w:spacing w:line="360" w:lineRule="auto"/>
              <w:jc w:val="center"/>
              <w:rPr>
                <w:rFonts w:ascii="Arial Narrow" w:hAnsi="Arial Narrow" w:cs="Arial"/>
                <w:sz w:val="16"/>
                <w:szCs w:val="16"/>
              </w:rPr>
            </w:pPr>
            <w:r>
              <w:rPr>
                <w:rFonts w:ascii="Arial Narrow" w:hAnsi="Arial Narrow" w:cs="Arial"/>
                <w:sz w:val="16"/>
                <w:szCs w:val="16"/>
              </w:rPr>
              <w:t xml:space="preserve">Creazione </w:t>
            </w:r>
            <w:r w:rsidRPr="0072636B">
              <w:rPr>
                <w:rFonts w:ascii="Arial Narrow" w:hAnsi="Arial Narrow" w:cs="Arial"/>
                <w:sz w:val="16"/>
                <w:szCs w:val="16"/>
              </w:rPr>
              <w:t>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190DF6" w:rsidRDefault="00190DF6" w:rsidP="00E620A6">
            <w:pPr>
              <w:spacing w:line="360" w:lineRule="auto"/>
              <w:jc w:val="center"/>
              <w:rPr>
                <w:rFonts w:ascii="Arial Narrow" w:hAnsi="Arial Narrow" w:cs="Arial"/>
                <w:sz w:val="16"/>
                <w:szCs w:val="16"/>
              </w:rPr>
            </w:pPr>
            <w:r>
              <w:rPr>
                <w:rFonts w:ascii="Arial Narrow" w:hAnsi="Arial Narrow" w:cs="Arial"/>
                <w:sz w:val="16"/>
                <w:szCs w:val="16"/>
              </w:rPr>
              <w:t>Nel corso di ciascun anno solare</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190DF6" w:rsidRPr="0072636B" w:rsidRDefault="00190DF6" w:rsidP="00E620A6">
            <w:pPr>
              <w:spacing w:line="360" w:lineRule="auto"/>
              <w:jc w:val="center"/>
              <w:rPr>
                <w:rFonts w:ascii="Arial Narrow" w:hAnsi="Arial Narrow" w:cs="Arial"/>
                <w:sz w:val="16"/>
                <w:szCs w:val="16"/>
              </w:rPr>
            </w:pPr>
            <w:r>
              <w:rPr>
                <w:rFonts w:ascii="Arial Narrow" w:hAnsi="Arial Narrow" w:cs="Arial"/>
                <w:sz w:val="16"/>
                <w:szCs w:val="16"/>
              </w:rPr>
              <w:t>Referente indicato</w:t>
            </w:r>
          </w:p>
        </w:tc>
      </w:tr>
      <w:tr w:rsidR="00190DF6" w:rsidRPr="0072636B" w:rsidTr="00E620A6">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D06DBD" w:rsidRDefault="00190DF6" w:rsidP="00E620A6">
            <w:pPr>
              <w:spacing w:line="360" w:lineRule="auto"/>
              <w:jc w:val="center"/>
              <w:rPr>
                <w:rFonts w:ascii="Arial Narrow" w:eastAsia="Times New Roman" w:hAnsi="Arial Narrow" w:cs="Arial"/>
                <w:b/>
                <w:bCs/>
                <w:sz w:val="16"/>
                <w:szCs w:val="16"/>
              </w:rPr>
            </w:pPr>
            <w:r w:rsidRPr="00D06DBD">
              <w:rPr>
                <w:rFonts w:ascii="Arial Narrow" w:eastAsia="Times New Roman" w:hAnsi="Arial Narrow" w:cs="Arial"/>
                <w:b/>
                <w:bCs/>
                <w:sz w:val="16"/>
                <w:szCs w:val="16"/>
              </w:rPr>
              <w:t>Report annuale dei pagamenti sollecitati e dell'esito dei solleciti</w:t>
            </w:r>
            <w:r>
              <w:rPr>
                <w:rFonts w:ascii="Arial Narrow" w:eastAsia="Times New Roman" w:hAnsi="Arial Narrow" w:cs="Arial"/>
                <w:b/>
                <w:bCs/>
                <w:sz w:val="16"/>
                <w:szCs w:val="16"/>
              </w:rPr>
              <w:t xml:space="preserve"> volti alla r</w:t>
            </w:r>
            <w:r w:rsidRPr="00D06DBD">
              <w:rPr>
                <w:rFonts w:ascii="Arial Narrow" w:eastAsia="Times New Roman" w:hAnsi="Arial Narrow" w:cs="Arial"/>
                <w:b/>
                <w:bCs/>
                <w:sz w:val="16"/>
                <w:szCs w:val="16"/>
              </w:rPr>
              <w:t xml:space="preserve">iscossione somme dovute per </w:t>
            </w:r>
            <w:r>
              <w:rPr>
                <w:rFonts w:ascii="Arial Narrow" w:eastAsia="Times New Roman" w:hAnsi="Arial Narrow" w:cs="Arial"/>
                <w:b/>
                <w:bCs/>
                <w:sz w:val="16"/>
                <w:szCs w:val="16"/>
              </w:rPr>
              <w:t xml:space="preserve">i </w:t>
            </w:r>
            <w:r w:rsidRPr="00D06DBD">
              <w:rPr>
                <w:rFonts w:ascii="Arial Narrow" w:eastAsia="Times New Roman" w:hAnsi="Arial Narrow" w:cs="Arial"/>
                <w:b/>
                <w:bCs/>
                <w:sz w:val="16"/>
                <w:szCs w:val="16"/>
              </w:rPr>
              <w:t xml:space="preserve">servizi erogati </w:t>
            </w:r>
            <w:r>
              <w:rPr>
                <w:rFonts w:ascii="Arial Narrow" w:eastAsia="Times New Roman" w:hAnsi="Arial Narrow" w:cs="Arial"/>
                <w:b/>
                <w:bCs/>
                <w:sz w:val="16"/>
                <w:szCs w:val="16"/>
              </w:rPr>
              <w:t>dal Comune</w:t>
            </w:r>
          </w:p>
          <w:p w:rsidR="00190DF6" w:rsidRPr="00D06DBD" w:rsidRDefault="00190DF6" w:rsidP="00E620A6">
            <w:pPr>
              <w:spacing w:line="360" w:lineRule="auto"/>
              <w:jc w:val="center"/>
              <w:rPr>
                <w:rFonts w:ascii="Arial Narrow" w:eastAsia="Times New Roman" w:hAnsi="Arial Narrow" w:cs="Arial"/>
                <w:b/>
                <w:bCs/>
                <w:sz w:val="16"/>
                <w:szCs w:val="16"/>
              </w:rPr>
            </w:pPr>
          </w:p>
          <w:p w:rsidR="00190DF6" w:rsidRPr="00D06DBD" w:rsidRDefault="00190DF6" w:rsidP="00E620A6">
            <w:pPr>
              <w:spacing w:line="360" w:lineRule="auto"/>
              <w:jc w:val="center"/>
              <w:rPr>
                <w:rFonts w:ascii="Arial Narrow" w:eastAsia="Times New Roman" w:hAnsi="Arial Narrow" w:cs="Arial"/>
                <w:b/>
                <w:bCs/>
                <w:sz w:val="16"/>
                <w:szCs w:val="16"/>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hAnsi="Arial Narrow" w:cs="Arial"/>
                <w:sz w:val="16"/>
                <w:szCs w:val="16"/>
              </w:rPr>
            </w:pPr>
            <w:r>
              <w:rPr>
                <w:rFonts w:ascii="Arial Narrow" w:hAnsi="Arial Narrow" w:cs="Arial"/>
                <w:sz w:val="16"/>
                <w:szCs w:val="16"/>
              </w:rPr>
              <w:t xml:space="preserve">Creazione </w:t>
            </w:r>
            <w:r w:rsidRPr="0072636B">
              <w:rPr>
                <w:rFonts w:ascii="Arial Narrow" w:hAnsi="Arial Narrow" w:cs="Arial"/>
                <w:sz w:val="16"/>
                <w:szCs w:val="16"/>
              </w:rPr>
              <w:t>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Default="00190DF6" w:rsidP="00E620A6">
            <w:pPr>
              <w:spacing w:line="360" w:lineRule="auto"/>
              <w:jc w:val="center"/>
              <w:rPr>
                <w:rFonts w:ascii="Arial Narrow" w:hAnsi="Arial Narrow" w:cs="Arial"/>
                <w:sz w:val="16"/>
                <w:szCs w:val="16"/>
              </w:rPr>
            </w:pPr>
            <w:r>
              <w:rPr>
                <w:rFonts w:ascii="Arial Narrow" w:hAnsi="Arial Narrow" w:cs="Arial"/>
                <w:sz w:val="16"/>
                <w:szCs w:val="16"/>
              </w:rPr>
              <w:t>Nel corso di ciascun anno solare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Referente identificato</w:t>
            </w:r>
          </w:p>
        </w:tc>
      </w:tr>
      <w:tr w:rsidR="00190DF6" w:rsidRPr="0072636B" w:rsidTr="00E620A6">
        <w:trPr>
          <w:jc w:val="center"/>
        </w:trPr>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Obbligo di adeguata attività istruttoria e di motivazione del provvedimento</w:t>
            </w:r>
          </w:p>
        </w:tc>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Responsabili del procedimento e capi settore</w:t>
            </w:r>
          </w:p>
        </w:tc>
      </w:tr>
      <w:tr w:rsidR="00190DF6" w:rsidRPr="0072636B" w:rsidTr="00E620A6">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Distinzione tra responsabile procedimento e responsabile atto (sottoscrittore), in  modo da coinvolgere almeno 2 soggetti per ogni provvedimento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Referente identificato</w:t>
            </w:r>
          </w:p>
        </w:tc>
      </w:tr>
      <w:tr w:rsidR="00190DF6" w:rsidRPr="0072636B" w:rsidTr="00E620A6">
        <w:trPr>
          <w:jc w:val="center"/>
        </w:trPr>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Verbalizzazione delle operazioni di controllo a campione</w:t>
            </w:r>
          </w:p>
        </w:tc>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Immediato</w:t>
            </w:r>
          </w:p>
        </w:tc>
        <w:tc>
          <w:tcPr>
            <w:tcW w:w="0" w:type="auto"/>
            <w:tcBorders>
              <w:top w:val="single" w:sz="8" w:space="0" w:color="4BACC6"/>
              <w:left w:val="single" w:sz="8" w:space="0" w:color="4BACC6"/>
              <w:bottom w:val="single" w:sz="8" w:space="0" w:color="4BACC6"/>
              <w:right w:val="single" w:sz="8" w:space="0" w:color="4BACC6"/>
            </w:tcBorders>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Referente identificato</w:t>
            </w:r>
          </w:p>
        </w:tc>
      </w:tr>
      <w:tr w:rsidR="00190DF6" w:rsidRPr="0072636B" w:rsidTr="00190DF6">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eastAsia="Times New Roman" w:hAnsi="Arial Narrow" w:cs="Arial"/>
                <w:b/>
                <w:bCs/>
                <w:sz w:val="16"/>
                <w:szCs w:val="16"/>
              </w:rPr>
            </w:pPr>
            <w:r w:rsidRPr="0072636B">
              <w:rPr>
                <w:rFonts w:ascii="Arial Narrow" w:eastAsia="Times New Roman" w:hAnsi="Arial Narrow" w:cs="Arial"/>
                <w:b/>
                <w:bCs/>
                <w:sz w:val="16"/>
                <w:szCs w:val="16"/>
              </w:rPr>
              <w:t>Rispetto del Codice di Comportamento e onere in capo ai dipendente di segnalare eventuali anomalie al Responsabile prevenzione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Immediato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Tutto il personale</w:t>
            </w:r>
          </w:p>
        </w:tc>
      </w:tr>
      <w:tr w:rsidR="00190DF6" w:rsidRPr="0072636B" w:rsidTr="00190DF6">
        <w:trPr>
          <w:jc w:val="center"/>
        </w:trPr>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190DF6" w:rsidRPr="0072636B" w:rsidRDefault="00190DF6" w:rsidP="00E620A6">
            <w:pPr>
              <w:spacing w:line="36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 xml:space="preserve">Controllo a campione tra </w:t>
            </w:r>
            <w:r w:rsidRPr="00190DF6">
              <w:rPr>
                <w:rFonts w:ascii="Arial Narrow" w:eastAsia="Times New Roman" w:hAnsi="Arial Narrow" w:cs="Arial"/>
                <w:b/>
                <w:bCs/>
                <w:sz w:val="16"/>
                <w:szCs w:val="16"/>
              </w:rPr>
              <w:t>rilascio autorizzazioni suolo pubblico</w:t>
            </w:r>
            <w:r>
              <w:rPr>
                <w:rFonts w:ascii="Arial Narrow" w:eastAsia="Times New Roman" w:hAnsi="Arial Narrow" w:cs="Arial"/>
                <w:b/>
                <w:bCs/>
                <w:sz w:val="16"/>
                <w:szCs w:val="16"/>
              </w:rPr>
              <w:t xml:space="preserve"> e pagamenti effettuati in relazione alle stesse</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190DF6" w:rsidRPr="0072636B" w:rsidRDefault="00190DF6" w:rsidP="00E620A6">
            <w:pPr>
              <w:spacing w:line="360" w:lineRule="auto"/>
              <w:jc w:val="center"/>
              <w:rPr>
                <w:rFonts w:ascii="Arial Narrow" w:hAnsi="Arial Narrow" w:cs="Arial"/>
                <w:sz w:val="16"/>
                <w:szCs w:val="16"/>
              </w:rPr>
            </w:pPr>
            <w:r w:rsidRPr="0072636B">
              <w:rPr>
                <w:rFonts w:ascii="Arial Narrow" w:hAnsi="Arial Narrow" w:cs="Arial"/>
                <w:sz w:val="16"/>
                <w:szCs w:val="16"/>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190DF6" w:rsidRPr="0072636B" w:rsidRDefault="00190DF6" w:rsidP="00190DF6">
            <w:pPr>
              <w:spacing w:line="360" w:lineRule="auto"/>
              <w:jc w:val="center"/>
              <w:rPr>
                <w:rFonts w:ascii="Arial Narrow" w:hAnsi="Arial Narrow" w:cs="Arial"/>
                <w:sz w:val="16"/>
                <w:szCs w:val="16"/>
              </w:rPr>
            </w:pPr>
            <w:r w:rsidRPr="0072636B">
              <w:rPr>
                <w:rFonts w:ascii="Arial Narrow" w:hAnsi="Arial Narrow" w:cs="Arial"/>
                <w:sz w:val="16"/>
                <w:szCs w:val="16"/>
              </w:rPr>
              <w:t xml:space="preserve">Responsabili del procedimento </w:t>
            </w:r>
          </w:p>
        </w:tc>
      </w:tr>
    </w:tbl>
    <w:p w:rsidR="00190DF6" w:rsidRDefault="00190DF6" w:rsidP="00B55A87">
      <w:pPr>
        <w:spacing w:line="360" w:lineRule="auto"/>
        <w:jc w:val="both"/>
        <w:rPr>
          <w:rFonts w:ascii="Arial Narrow" w:hAnsi="Arial Narrow" w:cs="Arial"/>
          <w:b/>
          <w:sz w:val="22"/>
          <w:szCs w:val="22"/>
        </w:rPr>
      </w:pPr>
    </w:p>
    <w:p w:rsidR="00190DF6" w:rsidRPr="00B55A87" w:rsidRDefault="00190DF6" w:rsidP="00190DF6">
      <w:pPr>
        <w:spacing w:line="360" w:lineRule="auto"/>
        <w:jc w:val="both"/>
        <w:rPr>
          <w:rFonts w:ascii="Arial Narrow" w:hAnsi="Arial Narrow" w:cs="Arial"/>
          <w:sz w:val="22"/>
          <w:szCs w:val="22"/>
        </w:rPr>
      </w:pPr>
      <w:r w:rsidRPr="00B55A87">
        <w:rPr>
          <w:rFonts w:ascii="Arial Narrow" w:hAnsi="Arial Narrow" w:cs="Arial"/>
          <w:sz w:val="22"/>
          <w:szCs w:val="22"/>
        </w:rPr>
        <w:t>Attività di controllo e modalità di verifica dell’attuazione delle misure:</w:t>
      </w:r>
    </w:p>
    <w:p w:rsidR="00190DF6" w:rsidRPr="00B55A87" w:rsidRDefault="00190DF6" w:rsidP="00496911">
      <w:pPr>
        <w:numPr>
          <w:ilvl w:val="0"/>
          <w:numId w:val="17"/>
        </w:numPr>
        <w:spacing w:line="360" w:lineRule="auto"/>
        <w:ind w:left="284" w:hanging="284"/>
        <w:jc w:val="both"/>
        <w:rPr>
          <w:rFonts w:ascii="Arial Narrow" w:hAnsi="Arial Narrow" w:cs="Arial"/>
          <w:sz w:val="22"/>
          <w:szCs w:val="22"/>
        </w:rPr>
      </w:pPr>
      <w:r w:rsidRPr="00B55A87">
        <w:rPr>
          <w:rFonts w:ascii="Arial Narrow" w:hAnsi="Arial Narrow" w:cs="Arial"/>
          <w:sz w:val="22"/>
          <w:szCs w:val="22"/>
        </w:rPr>
        <w:t>Monitoraggio a mezzo di campionamento su</w:t>
      </w:r>
      <w:r>
        <w:rPr>
          <w:rFonts w:ascii="Arial Narrow" w:hAnsi="Arial Narrow" w:cs="Arial"/>
          <w:sz w:val="22"/>
          <w:szCs w:val="22"/>
        </w:rPr>
        <w:t>i report annuali effettuati;</w:t>
      </w:r>
    </w:p>
    <w:p w:rsidR="00190DF6" w:rsidRPr="00B55A87" w:rsidRDefault="00190DF6" w:rsidP="00496911">
      <w:pPr>
        <w:numPr>
          <w:ilvl w:val="0"/>
          <w:numId w:val="17"/>
        </w:numPr>
        <w:spacing w:line="360" w:lineRule="auto"/>
        <w:ind w:left="284" w:hanging="284"/>
        <w:jc w:val="both"/>
        <w:rPr>
          <w:rFonts w:ascii="Arial Narrow" w:hAnsi="Arial Narrow" w:cs="Arial"/>
          <w:sz w:val="22"/>
          <w:szCs w:val="22"/>
        </w:rPr>
      </w:pPr>
      <w:r w:rsidRPr="00B55A87">
        <w:rPr>
          <w:rFonts w:ascii="Arial Narrow" w:hAnsi="Arial Narrow" w:cs="Arial"/>
          <w:sz w:val="22"/>
          <w:szCs w:val="22"/>
        </w:rPr>
        <w:t xml:space="preserve">Monitoraggio a mezzo di campionamento sul </w:t>
      </w:r>
      <w:r w:rsidR="005E0F1D">
        <w:rPr>
          <w:rFonts w:ascii="Arial Narrow" w:hAnsi="Arial Narrow" w:cs="Arial"/>
          <w:sz w:val="22"/>
          <w:szCs w:val="22"/>
        </w:rPr>
        <w:t>provvedimenti autorizzativi e corresponsione dei relativi oneri;</w:t>
      </w:r>
    </w:p>
    <w:p w:rsidR="0072636B" w:rsidRPr="00190DF6" w:rsidRDefault="00190DF6" w:rsidP="00496911">
      <w:pPr>
        <w:numPr>
          <w:ilvl w:val="0"/>
          <w:numId w:val="17"/>
        </w:numPr>
        <w:spacing w:line="360" w:lineRule="auto"/>
        <w:ind w:left="284" w:hanging="284"/>
        <w:jc w:val="both"/>
        <w:rPr>
          <w:rFonts w:ascii="Arial Narrow" w:hAnsi="Arial Narrow" w:cs="Arial"/>
          <w:b/>
          <w:sz w:val="22"/>
          <w:szCs w:val="22"/>
        </w:rPr>
      </w:pPr>
      <w:r w:rsidRPr="00190DF6">
        <w:rPr>
          <w:rFonts w:ascii="Arial Narrow" w:hAnsi="Arial Narrow" w:cs="Arial"/>
          <w:sz w:val="22"/>
          <w:szCs w:val="22"/>
        </w:rPr>
        <w:t>Relazione periodica del Responsabile rispetto all'attuazione delle previsioni del Piano</w:t>
      </w:r>
      <w:r w:rsidR="005E0F1D">
        <w:rPr>
          <w:rFonts w:ascii="Arial Narrow" w:hAnsi="Arial Narrow" w:cs="Arial"/>
          <w:sz w:val="22"/>
          <w:szCs w:val="22"/>
        </w:rPr>
        <w:t>.</w:t>
      </w:r>
    </w:p>
    <w:p w:rsidR="0072636B" w:rsidRPr="00B55A87" w:rsidRDefault="0072636B" w:rsidP="00B55A87">
      <w:pPr>
        <w:spacing w:line="360" w:lineRule="auto"/>
        <w:jc w:val="both"/>
        <w:rPr>
          <w:rFonts w:ascii="Arial Narrow" w:hAnsi="Arial Narrow" w:cs="Arial"/>
          <w:b/>
          <w:sz w:val="22"/>
          <w:szCs w:val="22"/>
        </w:rPr>
      </w:pPr>
    </w:p>
    <w:p w:rsidR="00190DF6" w:rsidRDefault="0055356C" w:rsidP="00B55A87">
      <w:pPr>
        <w:spacing w:line="360" w:lineRule="auto"/>
        <w:jc w:val="both"/>
        <w:rPr>
          <w:rFonts w:ascii="Arial Narrow" w:hAnsi="Arial Narrow" w:cs="Arial"/>
          <w:b/>
          <w:sz w:val="22"/>
          <w:szCs w:val="22"/>
        </w:rPr>
      </w:pPr>
      <w:r w:rsidRPr="00B55A87">
        <w:rPr>
          <w:rFonts w:ascii="Arial Narrow" w:hAnsi="Arial Narrow" w:cs="Arial"/>
          <w:b/>
          <w:sz w:val="22"/>
          <w:szCs w:val="22"/>
        </w:rPr>
        <w:t>2.4 CODICE ETICO</w:t>
      </w:r>
      <w:r w:rsidR="00417219" w:rsidRPr="00B55A87">
        <w:rPr>
          <w:rFonts w:ascii="Arial Narrow" w:hAnsi="Arial Narrow" w:cs="Arial"/>
          <w:b/>
          <w:sz w:val="22"/>
          <w:szCs w:val="22"/>
        </w:rPr>
        <w:fldChar w:fldCharType="begin"/>
      </w:r>
      <w:r w:rsidRPr="00B55A87">
        <w:rPr>
          <w:rFonts w:ascii="Arial Narrow" w:hAnsi="Arial Narrow"/>
          <w:sz w:val="22"/>
          <w:szCs w:val="22"/>
        </w:rPr>
        <w:instrText xml:space="preserve"> XE "</w:instrText>
      </w:r>
      <w:r w:rsidRPr="00B55A87">
        <w:rPr>
          <w:rFonts w:ascii="Arial Narrow" w:hAnsi="Arial Narrow" w:cs="Arial"/>
          <w:b/>
          <w:sz w:val="22"/>
          <w:szCs w:val="22"/>
        </w:rPr>
        <w:instrText>2.4 CODICE ETICO</w:instrText>
      </w:r>
      <w:r w:rsidRPr="00B55A87">
        <w:rPr>
          <w:rFonts w:ascii="Arial Narrow" w:hAnsi="Arial Narrow"/>
          <w:sz w:val="22"/>
          <w:szCs w:val="22"/>
        </w:rPr>
        <w:instrText xml:space="preserve">" </w:instrText>
      </w:r>
      <w:r w:rsidR="00417219" w:rsidRPr="00B55A87">
        <w:rPr>
          <w:rFonts w:ascii="Arial Narrow" w:hAnsi="Arial Narrow" w:cs="Arial"/>
          <w:b/>
          <w:sz w:val="22"/>
          <w:szCs w:val="22"/>
        </w:rPr>
        <w:fldChar w:fldCharType="end"/>
      </w:r>
    </w:p>
    <w:p w:rsidR="008A23C7" w:rsidRPr="00B55A87" w:rsidRDefault="008A23C7" w:rsidP="00B55A87">
      <w:pPr>
        <w:spacing w:line="360" w:lineRule="auto"/>
        <w:jc w:val="both"/>
        <w:rPr>
          <w:rFonts w:ascii="Arial Narrow" w:hAnsi="Arial Narrow" w:cs="Arial"/>
          <w:b/>
          <w:sz w:val="22"/>
          <w:szCs w:val="22"/>
        </w:rPr>
      </w:pPr>
      <w:r w:rsidRPr="00B55A87">
        <w:rPr>
          <w:rFonts w:ascii="Arial Narrow" w:hAnsi="Arial Narrow" w:cs="Arial"/>
          <w:b/>
          <w:sz w:val="22"/>
          <w:szCs w:val="22"/>
        </w:rPr>
        <w:t>Meccanismi di denuncia delle violazioni del codice di comportamento</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Le presunte viola</w:t>
      </w:r>
      <w:r w:rsidR="0055356C" w:rsidRPr="00B55A87">
        <w:rPr>
          <w:rFonts w:ascii="Arial Narrow" w:hAnsi="Arial Narrow" w:cs="Arial"/>
          <w:sz w:val="22"/>
          <w:szCs w:val="22"/>
        </w:rPr>
        <w:t>zioni al Codice Etico</w:t>
      </w:r>
      <w:r w:rsidRPr="00B55A87">
        <w:rPr>
          <w:rFonts w:ascii="Arial Narrow" w:hAnsi="Arial Narrow" w:cs="Arial"/>
          <w:sz w:val="22"/>
          <w:szCs w:val="22"/>
        </w:rPr>
        <w:t xml:space="preserve"> devono essere comunicate, per iscritto, al superiore gerarchico o </w:t>
      </w:r>
      <w:r w:rsidR="0055356C" w:rsidRPr="00B55A87">
        <w:rPr>
          <w:rFonts w:ascii="Arial Narrow" w:hAnsi="Arial Narrow" w:cs="Arial"/>
          <w:sz w:val="22"/>
          <w:szCs w:val="22"/>
        </w:rPr>
        <w:t xml:space="preserve">al responsabile della funzione anticorruzione e/o al presidente del collegio sindacale o </w:t>
      </w:r>
      <w:r w:rsidR="00EF21F9" w:rsidRPr="0042060C">
        <w:rPr>
          <w:rFonts w:ascii="Arial Narrow" w:hAnsi="Arial Narrow" w:cs="Arial"/>
          <w:sz w:val="22"/>
          <w:szCs w:val="22"/>
        </w:rPr>
        <w:t>all’amministratore unico</w:t>
      </w:r>
      <w:r w:rsidR="004A6420">
        <w:rPr>
          <w:rFonts w:ascii="Arial Narrow" w:hAnsi="Arial Narrow" w:cs="Arial"/>
          <w:sz w:val="22"/>
          <w:szCs w:val="22"/>
        </w:rPr>
        <w:t>,</w:t>
      </w:r>
      <w:r w:rsidR="0055356C" w:rsidRPr="00B55A87">
        <w:rPr>
          <w:rFonts w:ascii="Arial Narrow" w:hAnsi="Arial Narrow" w:cs="Arial"/>
          <w:sz w:val="22"/>
          <w:szCs w:val="22"/>
        </w:rPr>
        <w:t xml:space="preserve"> </w:t>
      </w:r>
      <w:r w:rsidRPr="00B55A87">
        <w:rPr>
          <w:rFonts w:ascii="Arial Narrow" w:hAnsi="Arial Narrow" w:cs="Arial"/>
          <w:sz w:val="22"/>
          <w:szCs w:val="22"/>
        </w:rPr>
        <w:t>il quale, entro 5 giorni dalla comunicazione, apre il procedimento disciplinare</w:t>
      </w:r>
      <w:r w:rsidR="004A6420">
        <w:rPr>
          <w:rFonts w:ascii="Arial Narrow" w:hAnsi="Arial Narrow" w:cs="Arial"/>
          <w:sz w:val="22"/>
          <w:szCs w:val="22"/>
        </w:rPr>
        <w:t>,</w:t>
      </w:r>
      <w:r w:rsidRPr="00B55A87">
        <w:rPr>
          <w:rFonts w:ascii="Arial Narrow" w:hAnsi="Arial Narrow" w:cs="Arial"/>
          <w:sz w:val="22"/>
          <w:szCs w:val="22"/>
        </w:rPr>
        <w:t xml:space="preserve"> oppure</w:t>
      </w:r>
      <w:r w:rsidR="004A6420">
        <w:rPr>
          <w:rFonts w:ascii="Arial Narrow" w:hAnsi="Arial Narrow" w:cs="Arial"/>
          <w:sz w:val="22"/>
          <w:szCs w:val="22"/>
        </w:rPr>
        <w:t>,</w:t>
      </w:r>
      <w:r w:rsidRPr="00B55A87">
        <w:rPr>
          <w:rFonts w:ascii="Arial Narrow" w:hAnsi="Arial Narrow" w:cs="Arial"/>
          <w:sz w:val="22"/>
          <w:szCs w:val="22"/>
        </w:rPr>
        <w:t xml:space="preserve"> valutata la competenza dell’ufficio procedimenti disciplinari</w:t>
      </w:r>
      <w:r w:rsidR="004A6420">
        <w:rPr>
          <w:rFonts w:ascii="Arial Narrow" w:hAnsi="Arial Narrow" w:cs="Arial"/>
          <w:sz w:val="22"/>
          <w:szCs w:val="22"/>
        </w:rPr>
        <w:t>,</w:t>
      </w:r>
      <w:r w:rsidRPr="00B55A87">
        <w:rPr>
          <w:rFonts w:ascii="Arial Narrow" w:hAnsi="Arial Narrow" w:cs="Arial"/>
          <w:sz w:val="22"/>
          <w:szCs w:val="22"/>
        </w:rPr>
        <w:t xml:space="preserve"> rimette la pratica a quest’ultimo</w:t>
      </w:r>
      <w:r w:rsidR="004A6420">
        <w:rPr>
          <w:rFonts w:ascii="Arial Narrow" w:hAnsi="Arial Narrow" w:cs="Arial"/>
          <w:sz w:val="22"/>
          <w:szCs w:val="22"/>
        </w:rPr>
        <w:t>,</w:t>
      </w:r>
      <w:r w:rsidRPr="00B55A87">
        <w:rPr>
          <w:rFonts w:ascii="Arial Narrow" w:hAnsi="Arial Narrow" w:cs="Arial"/>
          <w:sz w:val="22"/>
          <w:szCs w:val="22"/>
        </w:rPr>
        <w:t xml:space="preserve"> ovvero, qualora oltre a responsabilità disciplinare vi siano anche estremi di altre responsabilità (civile, penale, contabile, ecc.)</w:t>
      </w:r>
      <w:r w:rsidR="004A6420">
        <w:rPr>
          <w:rFonts w:ascii="Arial Narrow" w:hAnsi="Arial Narrow" w:cs="Arial"/>
          <w:sz w:val="22"/>
          <w:szCs w:val="22"/>
        </w:rPr>
        <w:t>,</w:t>
      </w:r>
      <w:r w:rsidRPr="00B55A87">
        <w:rPr>
          <w:rFonts w:ascii="Arial Narrow" w:hAnsi="Arial Narrow" w:cs="Arial"/>
          <w:sz w:val="22"/>
          <w:szCs w:val="22"/>
        </w:rPr>
        <w:t xml:space="preserve"> trasmette la pratica all’Autorità competente.</w:t>
      </w:r>
    </w:p>
    <w:p w:rsidR="008A23C7" w:rsidRPr="00B55A87" w:rsidRDefault="008A23C7" w:rsidP="00B55A87">
      <w:pPr>
        <w:spacing w:line="360" w:lineRule="auto"/>
        <w:jc w:val="both"/>
        <w:rPr>
          <w:rFonts w:ascii="Arial Narrow" w:hAnsi="Arial Narrow" w:cs="Arial"/>
          <w:b/>
          <w:sz w:val="22"/>
          <w:szCs w:val="22"/>
        </w:rPr>
      </w:pPr>
    </w:p>
    <w:p w:rsidR="008A23C7" w:rsidRPr="00B55A87" w:rsidRDefault="008A23C7" w:rsidP="00B55A87">
      <w:pPr>
        <w:spacing w:line="360" w:lineRule="auto"/>
        <w:jc w:val="both"/>
        <w:rPr>
          <w:rFonts w:ascii="Arial Narrow" w:hAnsi="Arial Narrow" w:cs="Arial"/>
          <w:b/>
          <w:sz w:val="22"/>
          <w:szCs w:val="22"/>
        </w:rPr>
      </w:pPr>
      <w:r w:rsidRPr="00B55A87">
        <w:rPr>
          <w:rFonts w:ascii="Arial Narrow" w:hAnsi="Arial Narrow" w:cs="Arial"/>
          <w:b/>
          <w:sz w:val="22"/>
          <w:szCs w:val="22"/>
        </w:rPr>
        <w:t>Indicazione dell’ufficio competente ad emanare parere sulla applicazione del codice</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La competenza ad emanare pareri sull’applicazione delle norme conten</w:t>
      </w:r>
      <w:r w:rsidR="002263B2">
        <w:rPr>
          <w:rFonts w:ascii="Arial Narrow" w:hAnsi="Arial Narrow" w:cs="Arial"/>
          <w:sz w:val="22"/>
          <w:szCs w:val="22"/>
        </w:rPr>
        <w:t>ute nel Codice Etico</w:t>
      </w:r>
      <w:r w:rsidRPr="00B55A87">
        <w:rPr>
          <w:rFonts w:ascii="Arial Narrow" w:hAnsi="Arial Narrow" w:cs="Arial"/>
          <w:sz w:val="22"/>
          <w:szCs w:val="22"/>
        </w:rPr>
        <w:t xml:space="preserve"> viene individuata in capo al responsabile della prevenzione della corruzione oppure al dirigente/ funzionario responsabile di posizione organizzativa </w:t>
      </w:r>
      <w:r w:rsidRPr="00B55A87">
        <w:rPr>
          <w:rFonts w:ascii="Arial Narrow" w:hAnsi="Arial Narrow" w:cs="Arial"/>
          <w:sz w:val="22"/>
          <w:szCs w:val="22"/>
        </w:rPr>
        <w:lastRenderedPageBreak/>
        <w:t>preposto all’Ufficio Procedimenti Disciplinari oppure nel dirigente/funzionario responsabile di posizione organizzativa preposto alle risorse umane.</w:t>
      </w:r>
    </w:p>
    <w:p w:rsidR="0055356C" w:rsidRPr="00B55A87" w:rsidRDefault="0055356C" w:rsidP="00B55A87">
      <w:pPr>
        <w:spacing w:line="360" w:lineRule="auto"/>
        <w:jc w:val="both"/>
        <w:rPr>
          <w:rFonts w:ascii="Arial Narrow" w:hAnsi="Arial Narrow" w:cs="Arial"/>
          <w:sz w:val="22"/>
          <w:szCs w:val="22"/>
        </w:rPr>
      </w:pPr>
    </w:p>
    <w:p w:rsidR="0055356C" w:rsidRPr="00B55A87" w:rsidRDefault="0055356C" w:rsidP="00B55A87">
      <w:pPr>
        <w:spacing w:line="360" w:lineRule="auto"/>
        <w:jc w:val="both"/>
        <w:rPr>
          <w:rFonts w:ascii="Arial Narrow" w:hAnsi="Arial Narrow" w:cs="Arial"/>
          <w:sz w:val="22"/>
          <w:szCs w:val="22"/>
        </w:rPr>
      </w:pPr>
      <w:r w:rsidRPr="00B55A87">
        <w:rPr>
          <w:rFonts w:ascii="Arial Narrow" w:hAnsi="Arial Narrow" w:cs="Arial"/>
          <w:b/>
          <w:sz w:val="22"/>
          <w:szCs w:val="22"/>
        </w:rPr>
        <w:t>2.5 ULTERIORI INDICAZIONI</w:t>
      </w:r>
      <w:r w:rsidR="00417219" w:rsidRPr="00B55A87">
        <w:rPr>
          <w:rFonts w:ascii="Arial Narrow" w:hAnsi="Arial Narrow" w:cs="Arial"/>
          <w:b/>
          <w:sz w:val="22"/>
          <w:szCs w:val="22"/>
        </w:rPr>
        <w:fldChar w:fldCharType="begin"/>
      </w:r>
      <w:r w:rsidRPr="00B55A87">
        <w:rPr>
          <w:rFonts w:ascii="Arial Narrow" w:hAnsi="Arial Narrow"/>
          <w:sz w:val="22"/>
          <w:szCs w:val="22"/>
        </w:rPr>
        <w:instrText xml:space="preserve"> XE "</w:instrText>
      </w:r>
      <w:r w:rsidRPr="00B55A87">
        <w:rPr>
          <w:rFonts w:ascii="Arial Narrow" w:hAnsi="Arial Narrow" w:cs="Arial"/>
          <w:b/>
          <w:sz w:val="22"/>
          <w:szCs w:val="22"/>
        </w:rPr>
        <w:instrText>2.5 ULTERIORI INDICAZIONI</w:instrText>
      </w:r>
      <w:r w:rsidRPr="00B55A87">
        <w:rPr>
          <w:rFonts w:ascii="Arial Narrow" w:hAnsi="Arial Narrow"/>
          <w:sz w:val="22"/>
          <w:szCs w:val="22"/>
        </w:rPr>
        <w:instrText xml:space="preserve">" </w:instrText>
      </w:r>
      <w:r w:rsidR="00417219" w:rsidRPr="00B55A87">
        <w:rPr>
          <w:rFonts w:ascii="Arial Narrow" w:hAnsi="Arial Narrow" w:cs="Arial"/>
          <w:b/>
          <w:sz w:val="22"/>
          <w:szCs w:val="22"/>
        </w:rPr>
        <w:fldChar w:fldCharType="end"/>
      </w:r>
      <w:r w:rsidRPr="00B55A87">
        <w:rPr>
          <w:rFonts w:ascii="Arial Narrow" w:hAnsi="Arial Narrow" w:cs="Arial"/>
          <w:b/>
          <w:sz w:val="22"/>
          <w:szCs w:val="22"/>
        </w:rPr>
        <w:t xml:space="preserve"> </w:t>
      </w:r>
    </w:p>
    <w:p w:rsidR="008A23C7" w:rsidRPr="00B55A87" w:rsidRDefault="0006706B" w:rsidP="00B55A87">
      <w:pPr>
        <w:spacing w:line="360" w:lineRule="auto"/>
        <w:jc w:val="both"/>
        <w:rPr>
          <w:rFonts w:ascii="Arial Narrow" w:hAnsi="Arial Narrow" w:cs="Arial"/>
          <w:sz w:val="22"/>
          <w:szCs w:val="22"/>
        </w:rPr>
      </w:pPr>
      <w:r>
        <w:rPr>
          <w:rFonts w:ascii="Arial Narrow" w:hAnsi="Arial Narrow" w:cs="Arial"/>
          <w:sz w:val="22"/>
          <w:szCs w:val="22"/>
        </w:rPr>
        <w:t>l’Amministratore Unico</w:t>
      </w:r>
      <w:r w:rsidR="00A63107">
        <w:rPr>
          <w:rFonts w:ascii="Arial Narrow" w:hAnsi="Arial Narrow" w:cs="Arial"/>
          <w:sz w:val="22"/>
          <w:szCs w:val="22"/>
        </w:rPr>
        <w:t xml:space="preserve"> </w:t>
      </w:r>
      <w:r w:rsidR="008A23C7" w:rsidRPr="00B55A87">
        <w:rPr>
          <w:rFonts w:ascii="Arial Narrow" w:hAnsi="Arial Narrow" w:cs="Arial"/>
          <w:sz w:val="22"/>
          <w:szCs w:val="22"/>
        </w:rPr>
        <w:t>è tenut</w:t>
      </w:r>
      <w:r w:rsidR="004A6420">
        <w:rPr>
          <w:rFonts w:ascii="Arial Narrow" w:hAnsi="Arial Narrow" w:cs="Arial"/>
          <w:sz w:val="22"/>
          <w:szCs w:val="22"/>
        </w:rPr>
        <w:t>o</w:t>
      </w:r>
      <w:r w:rsidR="008A23C7" w:rsidRPr="00B55A87">
        <w:rPr>
          <w:rFonts w:ascii="Arial Narrow" w:hAnsi="Arial Narrow" w:cs="Arial"/>
          <w:sz w:val="22"/>
          <w:szCs w:val="22"/>
        </w:rPr>
        <w:t xml:space="preserve"> a verificare la sussistenza di eventuali precedenti penali a carico dei dipendenti e/o dei soggetti cui intendono conferire incarichi nelle seguenti circostanze: </w:t>
      </w:r>
    </w:p>
    <w:p w:rsidR="008A23C7" w:rsidRPr="00B55A87" w:rsidRDefault="008A23C7" w:rsidP="00496911">
      <w:pPr>
        <w:numPr>
          <w:ilvl w:val="0"/>
          <w:numId w:val="19"/>
        </w:numPr>
        <w:spacing w:line="360" w:lineRule="auto"/>
        <w:jc w:val="both"/>
        <w:rPr>
          <w:rFonts w:ascii="Arial Narrow" w:hAnsi="Arial Narrow" w:cs="Arial"/>
          <w:sz w:val="22"/>
          <w:szCs w:val="22"/>
        </w:rPr>
      </w:pPr>
      <w:r w:rsidRPr="00B55A87">
        <w:rPr>
          <w:rFonts w:ascii="Arial Narrow" w:hAnsi="Arial Narrow" w:cs="Arial"/>
          <w:sz w:val="22"/>
          <w:szCs w:val="22"/>
        </w:rPr>
        <w:t xml:space="preserve">all’atto della formazione delle commissioni per l’affidamento di commesse o di commissioni di concorso; </w:t>
      </w:r>
    </w:p>
    <w:p w:rsidR="008A23C7" w:rsidRPr="00B55A87" w:rsidRDefault="008A23C7" w:rsidP="00496911">
      <w:pPr>
        <w:numPr>
          <w:ilvl w:val="0"/>
          <w:numId w:val="19"/>
        </w:numPr>
        <w:spacing w:line="360" w:lineRule="auto"/>
        <w:jc w:val="both"/>
        <w:rPr>
          <w:rFonts w:ascii="Arial Narrow" w:hAnsi="Arial Narrow" w:cs="Arial"/>
          <w:sz w:val="22"/>
          <w:szCs w:val="22"/>
        </w:rPr>
      </w:pPr>
      <w:r w:rsidRPr="00B55A87">
        <w:rPr>
          <w:rFonts w:ascii="Arial Narrow" w:hAnsi="Arial Narrow" w:cs="Arial"/>
          <w:sz w:val="22"/>
          <w:szCs w:val="22"/>
        </w:rPr>
        <w:t xml:space="preserve">all’atto del conferimento degli incarichi amministrativi di vertice o dirigenziali/funzionario responsabile di posizione organizzativa o di direttore generale; </w:t>
      </w:r>
    </w:p>
    <w:p w:rsidR="008A23C7" w:rsidRPr="00B55A87" w:rsidRDefault="008A23C7" w:rsidP="00496911">
      <w:pPr>
        <w:numPr>
          <w:ilvl w:val="0"/>
          <w:numId w:val="19"/>
        </w:numPr>
        <w:spacing w:line="360" w:lineRule="auto"/>
        <w:jc w:val="both"/>
        <w:rPr>
          <w:rFonts w:ascii="Arial Narrow" w:hAnsi="Arial Narrow" w:cs="Arial"/>
          <w:sz w:val="22"/>
          <w:szCs w:val="22"/>
        </w:rPr>
      </w:pPr>
      <w:r w:rsidRPr="00B55A87">
        <w:rPr>
          <w:rFonts w:ascii="Arial Narrow" w:hAnsi="Arial Narrow" w:cs="Arial"/>
          <w:sz w:val="22"/>
          <w:szCs w:val="22"/>
        </w:rPr>
        <w:t xml:space="preserve">all’atto dell’assegnazione di dipendenti dell’area direttiva agli uffici che presentano le caratteristiche indicate dall’art. 35-bis del D.Lgs. 165/2001; </w:t>
      </w:r>
    </w:p>
    <w:p w:rsidR="008A23C7" w:rsidRPr="00B55A87" w:rsidRDefault="008A23C7" w:rsidP="00496911">
      <w:pPr>
        <w:numPr>
          <w:ilvl w:val="0"/>
          <w:numId w:val="19"/>
        </w:numPr>
        <w:spacing w:line="360" w:lineRule="auto"/>
        <w:jc w:val="both"/>
        <w:rPr>
          <w:rFonts w:ascii="Arial Narrow" w:hAnsi="Arial Narrow" w:cs="Arial"/>
          <w:sz w:val="22"/>
          <w:szCs w:val="22"/>
        </w:rPr>
      </w:pPr>
      <w:r w:rsidRPr="00B55A87">
        <w:rPr>
          <w:rFonts w:ascii="Arial Narrow" w:hAnsi="Arial Narrow" w:cs="Arial"/>
          <w:sz w:val="22"/>
          <w:szCs w:val="22"/>
        </w:rPr>
        <w:t xml:space="preserve">immediatamente, con riferimento agli incarichi già conferiti e al personale già assegnato.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Gli atti ed i contratti posti in essere in violazione delle limitazioni sono nulli ai sensi dell’art. 17 del D. Lgs. n. 39/2013. A carico di coloro che hanno conferito incarichi dichiarati nulli dovranno essere applicate le sanzioni di cui all’art. 18 dello stesso D.Lgs.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Qualora </w:t>
      </w:r>
      <w:r w:rsidR="004A6420">
        <w:rPr>
          <w:rFonts w:ascii="Arial Narrow" w:hAnsi="Arial Narrow" w:cs="Arial"/>
          <w:sz w:val="22"/>
          <w:szCs w:val="22"/>
        </w:rPr>
        <w:t>all’esito della verifica risulti</w:t>
      </w:r>
      <w:r w:rsidRPr="00B55A87">
        <w:rPr>
          <w:rFonts w:ascii="Arial Narrow" w:hAnsi="Arial Narrow" w:cs="Arial"/>
          <w:sz w:val="22"/>
          <w:szCs w:val="22"/>
        </w:rPr>
        <w:t xml:space="preserve">no a carico del personale interessato dei precedenti penali per i delitti sopra indicati, </w:t>
      </w:r>
      <w:r w:rsidR="004A6420">
        <w:rPr>
          <w:rFonts w:ascii="Arial Narrow" w:hAnsi="Arial Narrow" w:cs="Arial"/>
          <w:sz w:val="22"/>
          <w:szCs w:val="22"/>
        </w:rPr>
        <w:t>l’Azienda</w:t>
      </w:r>
      <w:r w:rsidRPr="00B55A87">
        <w:rPr>
          <w:rFonts w:ascii="Arial Narrow" w:hAnsi="Arial Narrow" w:cs="Arial"/>
          <w:sz w:val="22"/>
          <w:szCs w:val="22"/>
        </w:rPr>
        <w:t xml:space="preserve">: </w:t>
      </w:r>
    </w:p>
    <w:p w:rsidR="008A23C7" w:rsidRPr="00B55A87" w:rsidRDefault="008A23C7" w:rsidP="00496911">
      <w:pPr>
        <w:numPr>
          <w:ilvl w:val="0"/>
          <w:numId w:val="20"/>
        </w:numPr>
        <w:spacing w:line="360" w:lineRule="auto"/>
        <w:jc w:val="both"/>
        <w:rPr>
          <w:rFonts w:ascii="Arial Narrow" w:hAnsi="Arial Narrow" w:cs="Arial"/>
          <w:sz w:val="22"/>
          <w:szCs w:val="22"/>
        </w:rPr>
      </w:pPr>
      <w:r w:rsidRPr="00B55A87">
        <w:rPr>
          <w:rFonts w:ascii="Arial Narrow" w:hAnsi="Arial Narrow" w:cs="Arial"/>
          <w:sz w:val="22"/>
          <w:szCs w:val="22"/>
        </w:rPr>
        <w:t xml:space="preserve">si astiene dal conferire l’incarico o dall’effettuare l’assegnazione; </w:t>
      </w:r>
    </w:p>
    <w:p w:rsidR="008A23C7" w:rsidRPr="00B55A87" w:rsidRDefault="008A23C7" w:rsidP="00496911">
      <w:pPr>
        <w:numPr>
          <w:ilvl w:val="0"/>
          <w:numId w:val="20"/>
        </w:numPr>
        <w:spacing w:line="360" w:lineRule="auto"/>
        <w:jc w:val="both"/>
        <w:rPr>
          <w:rFonts w:ascii="Arial Narrow" w:hAnsi="Arial Narrow" w:cs="Arial"/>
          <w:sz w:val="22"/>
          <w:szCs w:val="22"/>
        </w:rPr>
      </w:pPr>
      <w:r w:rsidRPr="00B55A87">
        <w:rPr>
          <w:rFonts w:ascii="Arial Narrow" w:hAnsi="Arial Narrow" w:cs="Arial"/>
          <w:sz w:val="22"/>
          <w:szCs w:val="22"/>
        </w:rPr>
        <w:t xml:space="preserve">applica le misure previste dall’art. 3 del D.Lgs.: n. 39/2013; </w:t>
      </w:r>
    </w:p>
    <w:p w:rsidR="008A23C7" w:rsidRPr="00B55A87" w:rsidRDefault="008A23C7" w:rsidP="00496911">
      <w:pPr>
        <w:numPr>
          <w:ilvl w:val="0"/>
          <w:numId w:val="20"/>
        </w:numPr>
        <w:spacing w:line="360" w:lineRule="auto"/>
        <w:jc w:val="both"/>
        <w:rPr>
          <w:rFonts w:ascii="Arial Narrow" w:hAnsi="Arial Narrow" w:cs="Arial"/>
          <w:sz w:val="22"/>
          <w:szCs w:val="22"/>
        </w:rPr>
      </w:pPr>
      <w:r w:rsidRPr="00B55A87">
        <w:rPr>
          <w:rFonts w:ascii="Arial Narrow" w:hAnsi="Arial Narrow" w:cs="Arial"/>
          <w:sz w:val="22"/>
          <w:szCs w:val="22"/>
        </w:rPr>
        <w:t xml:space="preserve">provvede a conferire l’incarico o a disporre l’assegnazione nei confronti di altro soggetto.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Qualora la situazione di inconferibilità si </w:t>
      </w:r>
      <w:r w:rsidR="004A6420">
        <w:rPr>
          <w:rFonts w:ascii="Arial Narrow" w:hAnsi="Arial Narrow" w:cs="Arial"/>
          <w:sz w:val="22"/>
          <w:szCs w:val="22"/>
        </w:rPr>
        <w:t>palesi</w:t>
      </w:r>
      <w:r w:rsidRPr="00B55A87">
        <w:rPr>
          <w:rFonts w:ascii="Arial Narrow" w:hAnsi="Arial Narrow" w:cs="Arial"/>
          <w:sz w:val="22"/>
          <w:szCs w:val="22"/>
        </w:rPr>
        <w:t xml:space="preserve"> nel corso del rapporto, il responsabile delle prevenzione effettuerà la contestazione nei confronti dell’interessato, il quale dovrà essere rimosso dall’incarico o assegnato ad altro ufficio.</w:t>
      </w:r>
    </w:p>
    <w:p w:rsidR="008A23C7" w:rsidRPr="00B55A87" w:rsidRDefault="008A23C7" w:rsidP="00B55A87">
      <w:pPr>
        <w:spacing w:line="360" w:lineRule="auto"/>
        <w:jc w:val="both"/>
        <w:rPr>
          <w:rFonts w:ascii="Arial Narrow" w:hAnsi="Arial Narrow" w:cs="Arial"/>
          <w:sz w:val="22"/>
          <w:szCs w:val="22"/>
        </w:rPr>
      </w:pPr>
    </w:p>
    <w:p w:rsidR="008A23C7" w:rsidRPr="004A6420" w:rsidRDefault="0055356C" w:rsidP="00B55A87">
      <w:pPr>
        <w:spacing w:line="360" w:lineRule="auto"/>
        <w:jc w:val="both"/>
        <w:rPr>
          <w:rFonts w:ascii="Arial Narrow" w:hAnsi="Arial Narrow" w:cs="Arial"/>
          <w:sz w:val="22"/>
          <w:szCs w:val="22"/>
        </w:rPr>
      </w:pPr>
      <w:r w:rsidRPr="00B55A87">
        <w:rPr>
          <w:rFonts w:ascii="Arial Narrow" w:hAnsi="Arial Narrow" w:cs="Arial"/>
          <w:b/>
          <w:sz w:val="22"/>
          <w:szCs w:val="22"/>
          <w:u w:val="single"/>
        </w:rPr>
        <w:t>Adozione di misure per la tutela del whistleblower</w:t>
      </w:r>
      <w:r w:rsidR="004A6420">
        <w:rPr>
          <w:rFonts w:ascii="Arial Narrow" w:hAnsi="Arial Narrow" w:cs="Arial"/>
          <w:b/>
          <w:sz w:val="22"/>
          <w:szCs w:val="22"/>
        </w:rPr>
        <w:t>.</w:t>
      </w:r>
    </w:p>
    <w:p w:rsidR="008A23C7" w:rsidRPr="00A461FE" w:rsidRDefault="008A23C7" w:rsidP="00B55A87">
      <w:pPr>
        <w:spacing w:line="360" w:lineRule="auto"/>
        <w:jc w:val="both"/>
        <w:rPr>
          <w:rFonts w:ascii="Arial Narrow" w:hAnsi="Arial Narrow" w:cs="Arial"/>
          <w:b/>
          <w:sz w:val="22"/>
          <w:szCs w:val="22"/>
          <w:u w:val="single"/>
        </w:rPr>
      </w:pPr>
      <w:r w:rsidRPr="00B55A87">
        <w:rPr>
          <w:rFonts w:ascii="Arial Narrow" w:hAnsi="Arial Narrow" w:cs="Arial"/>
          <w:sz w:val="22"/>
          <w:szCs w:val="22"/>
        </w:rPr>
        <w:t>Ai fini del rispet</w:t>
      </w:r>
      <w:r w:rsidR="00737994">
        <w:rPr>
          <w:rFonts w:ascii="Arial Narrow" w:hAnsi="Arial Narrow" w:cs="Arial"/>
          <w:sz w:val="22"/>
          <w:szCs w:val="22"/>
        </w:rPr>
        <w:t>to dell’art. 54-bis del D.Lgs. n</w:t>
      </w:r>
      <w:r w:rsidRPr="00B55A87">
        <w:rPr>
          <w:rFonts w:ascii="Arial Narrow" w:hAnsi="Arial Narrow" w:cs="Arial"/>
          <w:sz w:val="22"/>
          <w:szCs w:val="22"/>
        </w:rPr>
        <w:t>. 165/2001</w:t>
      </w:r>
      <w:r w:rsidR="00737994">
        <w:rPr>
          <w:rFonts w:ascii="Arial Narrow" w:hAnsi="Arial Narrow" w:cs="Arial"/>
          <w:sz w:val="22"/>
          <w:szCs w:val="22"/>
        </w:rPr>
        <w:t>,</w:t>
      </w:r>
      <w:r w:rsidRPr="00B55A87">
        <w:rPr>
          <w:rFonts w:ascii="Arial Narrow" w:hAnsi="Arial Narrow" w:cs="Arial"/>
          <w:sz w:val="22"/>
          <w:szCs w:val="22"/>
        </w:rPr>
        <w:t xml:space="preserve"> come novellato dall’art. 51 della legge n. 190/2012, il dipendente che ritiene di aver subito una discriminazione per il fatto di aver effettuato una segnalazione di illecito deve </w:t>
      </w:r>
      <w:r w:rsidRPr="00DB2B69">
        <w:rPr>
          <w:rFonts w:ascii="Arial Narrow" w:hAnsi="Arial Narrow" w:cs="Arial"/>
          <w:sz w:val="22"/>
          <w:szCs w:val="22"/>
        </w:rPr>
        <w:t xml:space="preserve">informare prontamente dell’accaduto il responsabile di prevenzione della corruzione all’indirizzo di </w:t>
      </w:r>
      <w:r w:rsidR="00DB2B69" w:rsidRPr="00DB2B69">
        <w:rPr>
          <w:rFonts w:ascii="Arial Narrow" w:hAnsi="Arial Narrow" w:cs="Arial"/>
          <w:sz w:val="22"/>
          <w:szCs w:val="22"/>
        </w:rPr>
        <w:t>posta elettronica:</w:t>
      </w:r>
      <w:r w:rsidR="00DB2B69">
        <w:rPr>
          <w:rFonts w:ascii="Arial Narrow" w:hAnsi="Arial Narrow" w:cs="Arial"/>
          <w:sz w:val="22"/>
          <w:szCs w:val="22"/>
        </w:rPr>
        <w:t xml:space="preserve"> </w:t>
      </w:r>
      <w:r w:rsidR="0006706B" w:rsidRPr="0006706B">
        <w:rPr>
          <w:rFonts w:ascii="Arial Narrow" w:hAnsi="Arial Narrow" w:cs="Arial"/>
          <w:b/>
          <w:sz w:val="22"/>
          <w:szCs w:val="22"/>
          <w:u w:val="single"/>
        </w:rPr>
        <w:t>a.fenili@pluriservizicamaiorespa.it</w:t>
      </w:r>
      <w:r w:rsidR="00A461FE" w:rsidRPr="00A461FE">
        <w:rPr>
          <w:rFonts w:ascii="Arial Narrow" w:hAnsi="Arial Narrow" w:cs="Arial"/>
          <w:b/>
          <w:sz w:val="22"/>
          <w:szCs w:val="22"/>
          <w:u w:val="single"/>
        </w:rPr>
        <w:t>.</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Quest’ultimo valuterà se sono presenti gli elementi per effettuare la segnalazione di quanto accaduto:</w:t>
      </w:r>
    </w:p>
    <w:p w:rsidR="008A23C7" w:rsidRPr="00B55A87" w:rsidRDefault="008A23C7" w:rsidP="00496911">
      <w:pPr>
        <w:numPr>
          <w:ilvl w:val="0"/>
          <w:numId w:val="21"/>
        </w:numPr>
        <w:spacing w:line="360" w:lineRule="auto"/>
        <w:jc w:val="both"/>
        <w:rPr>
          <w:rFonts w:ascii="Arial Narrow" w:hAnsi="Arial Narrow" w:cs="Arial"/>
          <w:sz w:val="22"/>
          <w:szCs w:val="22"/>
        </w:rPr>
      </w:pPr>
      <w:r w:rsidRPr="00B55A87">
        <w:rPr>
          <w:rFonts w:ascii="Arial Narrow" w:hAnsi="Arial Narrow" w:cs="Arial"/>
          <w:sz w:val="22"/>
          <w:szCs w:val="22"/>
        </w:rPr>
        <w:t xml:space="preserve">al </w:t>
      </w:r>
      <w:r w:rsidR="0055356C" w:rsidRPr="00B55A87">
        <w:rPr>
          <w:rFonts w:ascii="Arial Narrow" w:hAnsi="Arial Narrow" w:cs="Arial"/>
          <w:sz w:val="22"/>
          <w:szCs w:val="22"/>
        </w:rPr>
        <w:t xml:space="preserve">responsabile dei controlli ovvero al presidente del collegio sindacale che </w:t>
      </w:r>
      <w:r w:rsidRPr="00B55A87">
        <w:rPr>
          <w:rFonts w:ascii="Arial Narrow" w:hAnsi="Arial Narrow" w:cs="Arial"/>
          <w:sz w:val="22"/>
          <w:szCs w:val="22"/>
        </w:rPr>
        <w:t xml:space="preserve">valuta tempestivamente l’opportunità/necessità di adottare atti o provvedimenti per ripristinare la situazione e/o per rimediare agli effetti negativi della discriminazione.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lastRenderedPageBreak/>
        <w:t xml:space="preserve">Al dipendente discriminato è riconosciuta altresì la possibilità di agire in giudizio nei confronti del dipendente che ha operato la discriminazione e dell’amministrazione per ottenere: </w:t>
      </w:r>
    </w:p>
    <w:p w:rsidR="008A23C7" w:rsidRPr="00B55A87" w:rsidRDefault="008A23C7" w:rsidP="00496911">
      <w:pPr>
        <w:numPr>
          <w:ilvl w:val="0"/>
          <w:numId w:val="20"/>
        </w:numPr>
        <w:spacing w:line="360" w:lineRule="auto"/>
        <w:jc w:val="both"/>
        <w:rPr>
          <w:rFonts w:ascii="Arial Narrow" w:hAnsi="Arial Narrow" w:cs="Arial"/>
          <w:sz w:val="22"/>
          <w:szCs w:val="22"/>
        </w:rPr>
      </w:pPr>
      <w:r w:rsidRPr="00B55A87">
        <w:rPr>
          <w:rFonts w:ascii="Arial Narrow" w:hAnsi="Arial Narrow" w:cs="Arial"/>
          <w:sz w:val="22"/>
          <w:szCs w:val="22"/>
        </w:rPr>
        <w:t xml:space="preserve">un provvedimento giudiziale d’urgenza finalizzato alla cessazione della misura discriminatoria e/o il ripristino immediato della situazione precedente; </w:t>
      </w:r>
    </w:p>
    <w:p w:rsidR="008A23C7" w:rsidRPr="00B55A87" w:rsidRDefault="008A23C7" w:rsidP="00496911">
      <w:pPr>
        <w:numPr>
          <w:ilvl w:val="0"/>
          <w:numId w:val="20"/>
        </w:numPr>
        <w:spacing w:line="360" w:lineRule="auto"/>
        <w:jc w:val="both"/>
        <w:rPr>
          <w:rFonts w:ascii="Arial Narrow" w:hAnsi="Arial Narrow" w:cs="Arial"/>
          <w:sz w:val="22"/>
          <w:szCs w:val="22"/>
        </w:rPr>
      </w:pPr>
      <w:r w:rsidRPr="00B55A87">
        <w:rPr>
          <w:rFonts w:ascii="Arial Narrow" w:hAnsi="Arial Narrow" w:cs="Arial"/>
          <w:sz w:val="22"/>
          <w:szCs w:val="22"/>
        </w:rPr>
        <w:t xml:space="preserve">il risarcimento del danno patrimoniale e non patrimoniale conseguente alla discriminazione. </w:t>
      </w:r>
    </w:p>
    <w:p w:rsidR="0055356C" w:rsidRPr="00B55A87" w:rsidRDefault="0055356C" w:rsidP="00B55A87">
      <w:pPr>
        <w:spacing w:line="360" w:lineRule="auto"/>
        <w:jc w:val="both"/>
        <w:rPr>
          <w:rFonts w:ascii="Arial Narrow" w:hAnsi="Arial Narrow" w:cs="Arial"/>
          <w:sz w:val="22"/>
          <w:szCs w:val="22"/>
        </w:rPr>
      </w:pPr>
    </w:p>
    <w:p w:rsidR="008A23C7" w:rsidRPr="00B55A87" w:rsidRDefault="0055356C" w:rsidP="00B55A87">
      <w:pPr>
        <w:spacing w:line="360" w:lineRule="auto"/>
        <w:jc w:val="both"/>
        <w:rPr>
          <w:rFonts w:ascii="Arial Narrow" w:hAnsi="Arial Narrow" w:cs="Arial"/>
          <w:sz w:val="22"/>
          <w:szCs w:val="22"/>
        </w:rPr>
      </w:pPr>
      <w:r w:rsidRPr="00B55A87">
        <w:rPr>
          <w:rFonts w:ascii="Arial Narrow" w:hAnsi="Arial Narrow" w:cs="Arial"/>
          <w:b/>
          <w:sz w:val="22"/>
          <w:szCs w:val="22"/>
          <w:u w:val="single"/>
        </w:rPr>
        <w:t>Indicazione delle iniziative previste nell’ambito di concorsi e selezione del personale</w:t>
      </w:r>
      <w:r w:rsidRPr="00E620A6">
        <w:rPr>
          <w:rFonts w:ascii="Arial Narrow" w:hAnsi="Arial Narrow" w:cs="Arial"/>
          <w:b/>
          <w:sz w:val="22"/>
          <w:szCs w:val="22"/>
        </w:rPr>
        <w:t>.</w:t>
      </w:r>
    </w:p>
    <w:p w:rsidR="008A23C7" w:rsidRPr="00B55A87" w:rsidRDefault="008A23C7" w:rsidP="00496911">
      <w:pPr>
        <w:widowControl w:val="0"/>
        <w:numPr>
          <w:ilvl w:val="0"/>
          <w:numId w:val="22"/>
        </w:numPr>
        <w:autoSpaceDE w:val="0"/>
        <w:autoSpaceDN w:val="0"/>
        <w:adjustRightInd w:val="0"/>
        <w:spacing w:line="360" w:lineRule="auto"/>
        <w:jc w:val="both"/>
        <w:rPr>
          <w:rFonts w:ascii="Arial Narrow" w:hAnsi="Arial Narrow" w:cs="Arial"/>
          <w:sz w:val="22"/>
          <w:szCs w:val="22"/>
        </w:rPr>
      </w:pPr>
      <w:r w:rsidRPr="00B55A87">
        <w:rPr>
          <w:rFonts w:ascii="Arial Narrow" w:hAnsi="Arial Narrow" w:cs="Arial"/>
          <w:sz w:val="22"/>
          <w:szCs w:val="22"/>
        </w:rPr>
        <w:t>Monitoraggio a mezzo di campionamento sul rispetto della separazione tra responsabile del procedimento e responsabile dell’atto (in misura non inferiore al 5% degli atti prodotti)</w:t>
      </w:r>
    </w:p>
    <w:p w:rsidR="008A23C7" w:rsidRPr="00B55A87" w:rsidRDefault="008A23C7" w:rsidP="00496911">
      <w:pPr>
        <w:widowControl w:val="0"/>
        <w:numPr>
          <w:ilvl w:val="0"/>
          <w:numId w:val="22"/>
        </w:numPr>
        <w:autoSpaceDE w:val="0"/>
        <w:autoSpaceDN w:val="0"/>
        <w:adjustRightInd w:val="0"/>
        <w:spacing w:line="360" w:lineRule="auto"/>
        <w:jc w:val="both"/>
        <w:rPr>
          <w:rFonts w:ascii="Arial Narrow" w:hAnsi="Arial Narrow" w:cs="Arial"/>
          <w:sz w:val="22"/>
          <w:szCs w:val="22"/>
        </w:rPr>
      </w:pPr>
      <w:r w:rsidRPr="00B55A87">
        <w:rPr>
          <w:rFonts w:ascii="Arial Narrow" w:hAnsi="Arial Narrow" w:cs="Arial"/>
          <w:sz w:val="22"/>
          <w:szCs w:val="22"/>
        </w:rPr>
        <w:t>Monitoraggio a mezzo di sorteggio a campione sulle dichiarazione in capo ai Commissari di insussistenza di situazione di incompatibilità tra essi e i concorrenti ex artt. 51 e 52 c</w:t>
      </w:r>
      <w:r w:rsidR="00E620A6">
        <w:rPr>
          <w:rFonts w:ascii="Arial Narrow" w:hAnsi="Arial Narrow" w:cs="Arial"/>
          <w:sz w:val="22"/>
          <w:szCs w:val="22"/>
        </w:rPr>
        <w:t>.</w:t>
      </w:r>
      <w:r w:rsidRPr="00B55A87">
        <w:rPr>
          <w:rFonts w:ascii="Arial Narrow" w:hAnsi="Arial Narrow" w:cs="Arial"/>
          <w:sz w:val="22"/>
          <w:szCs w:val="22"/>
        </w:rPr>
        <w:t>p</w:t>
      </w:r>
      <w:r w:rsidR="00E620A6">
        <w:rPr>
          <w:rFonts w:ascii="Arial Narrow" w:hAnsi="Arial Narrow" w:cs="Arial"/>
          <w:sz w:val="22"/>
          <w:szCs w:val="22"/>
        </w:rPr>
        <w:t>.</w:t>
      </w:r>
      <w:r w:rsidRPr="00B55A87">
        <w:rPr>
          <w:rFonts w:ascii="Arial Narrow" w:hAnsi="Arial Narrow" w:cs="Arial"/>
          <w:sz w:val="22"/>
          <w:szCs w:val="22"/>
        </w:rPr>
        <w:t>c</w:t>
      </w:r>
      <w:r w:rsidR="00E620A6">
        <w:rPr>
          <w:rFonts w:ascii="Arial Narrow" w:hAnsi="Arial Narrow" w:cs="Arial"/>
          <w:sz w:val="22"/>
          <w:szCs w:val="22"/>
        </w:rPr>
        <w:t>.</w:t>
      </w:r>
      <w:r w:rsidRPr="00B55A87">
        <w:rPr>
          <w:rFonts w:ascii="Arial Narrow" w:hAnsi="Arial Narrow" w:cs="Arial"/>
          <w:sz w:val="22"/>
          <w:szCs w:val="22"/>
        </w:rPr>
        <w:t xml:space="preserve"> (in misura non inferiore al 5% delle procedure concorsuali espletate)</w:t>
      </w:r>
    </w:p>
    <w:p w:rsidR="008A23C7" w:rsidRPr="00B55A87" w:rsidRDefault="008A23C7" w:rsidP="00496911">
      <w:pPr>
        <w:widowControl w:val="0"/>
        <w:numPr>
          <w:ilvl w:val="0"/>
          <w:numId w:val="22"/>
        </w:numPr>
        <w:autoSpaceDE w:val="0"/>
        <w:autoSpaceDN w:val="0"/>
        <w:adjustRightInd w:val="0"/>
        <w:spacing w:line="360" w:lineRule="auto"/>
        <w:jc w:val="both"/>
        <w:rPr>
          <w:rFonts w:ascii="Arial Narrow" w:hAnsi="Arial Narrow" w:cs="Arial"/>
          <w:sz w:val="22"/>
          <w:szCs w:val="22"/>
        </w:rPr>
      </w:pPr>
      <w:r w:rsidRPr="00B55A87">
        <w:rPr>
          <w:rFonts w:ascii="Arial Narrow" w:hAnsi="Arial Narrow" w:cs="Arial"/>
          <w:sz w:val="22"/>
          <w:szCs w:val="22"/>
        </w:rPr>
        <w:t>Il responsabile del servizio interessato relaziona annualmente al Responsabile di Prevenzione della Corruzione del numero dei controlli disposti e dell’esito degli stessi</w:t>
      </w:r>
    </w:p>
    <w:p w:rsidR="008A23C7" w:rsidRPr="00B55A87" w:rsidRDefault="008A23C7" w:rsidP="00B55A87">
      <w:pPr>
        <w:spacing w:line="360" w:lineRule="auto"/>
        <w:jc w:val="both"/>
        <w:rPr>
          <w:rFonts w:ascii="Arial Narrow" w:hAnsi="Arial Narrow" w:cs="Arial"/>
          <w:sz w:val="22"/>
          <w:szCs w:val="22"/>
        </w:rPr>
      </w:pPr>
    </w:p>
    <w:p w:rsidR="008A23C7" w:rsidRPr="00B55A87" w:rsidRDefault="00253BAB" w:rsidP="00B55A87">
      <w:pPr>
        <w:spacing w:line="360" w:lineRule="auto"/>
        <w:jc w:val="both"/>
        <w:rPr>
          <w:rFonts w:ascii="Arial Narrow" w:hAnsi="Arial Narrow" w:cs="Arial"/>
          <w:sz w:val="22"/>
          <w:szCs w:val="22"/>
        </w:rPr>
      </w:pPr>
      <w:r w:rsidRPr="00B55A87">
        <w:rPr>
          <w:rFonts w:ascii="Arial Narrow" w:hAnsi="Arial Narrow" w:cs="Arial"/>
          <w:b/>
          <w:sz w:val="22"/>
          <w:szCs w:val="22"/>
          <w:u w:val="single"/>
        </w:rPr>
        <w:t>Indicazione delle iniziative previste nell’ambito delle attività ispettive.</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Al fine di consentire al Responsabile di prevenzione della corruzione di monitorare costantemente l’andamento di attuazione del Piano</w:t>
      </w:r>
      <w:r w:rsidR="00E620A6">
        <w:rPr>
          <w:rFonts w:ascii="Arial Narrow" w:hAnsi="Arial Narrow" w:cs="Arial"/>
          <w:sz w:val="22"/>
          <w:szCs w:val="22"/>
        </w:rPr>
        <w:t>,</w:t>
      </w:r>
      <w:r w:rsidRPr="00B55A87">
        <w:rPr>
          <w:rFonts w:ascii="Arial Narrow" w:hAnsi="Arial Narrow" w:cs="Arial"/>
          <w:sz w:val="22"/>
          <w:szCs w:val="22"/>
        </w:rPr>
        <w:t xml:space="preserve"> dando così la possibilità allo stesso di intraprendere le iniziative necessarie ed opportune nel caso in cui occorressero modifiche o integrazioni, per ciascuno degli uffici esposti a rischio corruzione</w:t>
      </w:r>
      <w:r w:rsidR="00E620A6">
        <w:rPr>
          <w:rFonts w:ascii="Arial Narrow" w:hAnsi="Arial Narrow" w:cs="Arial"/>
          <w:sz w:val="22"/>
          <w:szCs w:val="22"/>
        </w:rPr>
        <w:t>,</w:t>
      </w:r>
      <w:r w:rsidRPr="00B55A87">
        <w:rPr>
          <w:rFonts w:ascii="Arial Narrow" w:hAnsi="Arial Narrow" w:cs="Arial"/>
          <w:sz w:val="22"/>
          <w:szCs w:val="22"/>
        </w:rPr>
        <w:t xml:space="preserve"> come individuati nel presente Piano, il medesimo Responsabile individua un referente (indicare referente e ufficio di appartenenza) al fine di vedersi garantito, con cadenza annuale (entro il 15 novembre di ogni anno), un report specifico circa l’applicazione della disciplina nei singoli Uffici.</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Ai sensi dell’articolo 1, comma 14, della legge n. 190 del 2012, il Responsabile della prevenzione della corruzione</w:t>
      </w:r>
      <w:r w:rsidR="00E620A6">
        <w:rPr>
          <w:rFonts w:ascii="Arial Narrow" w:hAnsi="Arial Narrow" w:cs="Arial"/>
          <w:sz w:val="22"/>
          <w:szCs w:val="22"/>
        </w:rPr>
        <w:t>,</w:t>
      </w:r>
      <w:r w:rsidRPr="00B55A87">
        <w:rPr>
          <w:rFonts w:ascii="Arial Narrow" w:hAnsi="Arial Narrow" w:cs="Arial"/>
          <w:sz w:val="22"/>
          <w:szCs w:val="22"/>
        </w:rPr>
        <w:t xml:space="preserve"> entro il 15 dicembre di ogni anno</w:t>
      </w:r>
      <w:r w:rsidR="005635F1">
        <w:rPr>
          <w:rFonts w:ascii="Arial Narrow" w:hAnsi="Arial Narrow" w:cs="Arial"/>
          <w:sz w:val="22"/>
          <w:szCs w:val="22"/>
        </w:rPr>
        <w:t xml:space="preserve"> (fatte salve eventuali proroghe di tale termine)</w:t>
      </w:r>
      <w:r w:rsidR="00E620A6">
        <w:rPr>
          <w:rFonts w:ascii="Arial Narrow" w:hAnsi="Arial Narrow" w:cs="Arial"/>
          <w:sz w:val="22"/>
          <w:szCs w:val="22"/>
        </w:rPr>
        <w:t>,</w:t>
      </w:r>
      <w:r w:rsidRPr="00B55A87">
        <w:rPr>
          <w:rFonts w:ascii="Arial Narrow" w:hAnsi="Arial Narrow" w:cs="Arial"/>
          <w:sz w:val="22"/>
          <w:szCs w:val="22"/>
        </w:rPr>
        <w:t xml:space="preserve"> redige una relazione sull’attività svolta nell’ambito della prevenzione e contrasto della corruzione e la trasm</w:t>
      </w:r>
      <w:r w:rsidR="00253BAB" w:rsidRPr="00B55A87">
        <w:rPr>
          <w:rFonts w:ascii="Arial Narrow" w:hAnsi="Arial Narrow" w:cs="Arial"/>
          <w:sz w:val="22"/>
          <w:szCs w:val="22"/>
        </w:rPr>
        <w:t>ette al consiglio di amministrazione</w:t>
      </w:r>
      <w:r w:rsidRPr="00B55A87">
        <w:rPr>
          <w:rFonts w:ascii="Arial Narrow" w:hAnsi="Arial Narrow" w:cs="Arial"/>
          <w:sz w:val="22"/>
          <w:szCs w:val="22"/>
        </w:rPr>
        <w:t xml:space="preserve">.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Qualora </w:t>
      </w:r>
      <w:r w:rsidR="00DA121F">
        <w:rPr>
          <w:rFonts w:ascii="Arial Narrow" w:hAnsi="Arial Narrow" w:cs="Arial"/>
          <w:sz w:val="22"/>
          <w:szCs w:val="22"/>
        </w:rPr>
        <w:t xml:space="preserve">l’Amministratore Unico </w:t>
      </w:r>
      <w:r w:rsidRPr="00B55A87">
        <w:rPr>
          <w:rFonts w:ascii="Arial Narrow" w:hAnsi="Arial Narrow" w:cs="Arial"/>
          <w:sz w:val="22"/>
          <w:szCs w:val="22"/>
        </w:rPr>
        <w:t>lo richieda</w:t>
      </w:r>
      <w:r w:rsidR="00E620A6">
        <w:rPr>
          <w:rFonts w:ascii="Arial Narrow" w:hAnsi="Arial Narrow" w:cs="Arial"/>
          <w:sz w:val="22"/>
          <w:szCs w:val="22"/>
        </w:rPr>
        <w:t>,</w:t>
      </w:r>
      <w:r w:rsidRPr="00B55A87">
        <w:rPr>
          <w:rFonts w:ascii="Arial Narrow" w:hAnsi="Arial Narrow" w:cs="Arial"/>
          <w:sz w:val="22"/>
          <w:szCs w:val="22"/>
        </w:rPr>
        <w:t xml:space="preserve"> oppure il Responsabile stesso lo ritenga opportuno, quest’ultimo riferisce direttamente sull’attività svolta.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La relazione viene pubblicata sul sito web istituzionale dell’Ente.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Tale documento dovrà contenere la reportistica delle misure anticorruzione come individuate nel Piano Nazionale Anticorruzione nonché le considerazioni sull’efficacia delle previsioni del P.T.P.C e le eventuali proposte di modifica. </w:t>
      </w:r>
    </w:p>
    <w:p w:rsidR="00253BAB" w:rsidRPr="00B55A87" w:rsidRDefault="00253BAB" w:rsidP="00B55A87">
      <w:pPr>
        <w:spacing w:line="360" w:lineRule="auto"/>
        <w:jc w:val="both"/>
        <w:rPr>
          <w:rFonts w:ascii="Arial Narrow" w:hAnsi="Arial Narrow" w:cs="Arial"/>
          <w:b/>
          <w:sz w:val="22"/>
          <w:szCs w:val="22"/>
          <w:u w:val="single"/>
        </w:rPr>
      </w:pPr>
    </w:p>
    <w:p w:rsidR="008A23C7" w:rsidRPr="00B55A87" w:rsidRDefault="008A23C7" w:rsidP="00B55A87">
      <w:pPr>
        <w:spacing w:line="360" w:lineRule="auto"/>
        <w:jc w:val="both"/>
        <w:rPr>
          <w:rFonts w:ascii="Arial Narrow" w:hAnsi="Arial Narrow" w:cs="Arial"/>
          <w:b/>
          <w:sz w:val="22"/>
          <w:szCs w:val="22"/>
          <w:u w:val="single"/>
        </w:rPr>
      </w:pPr>
      <w:r w:rsidRPr="00B55A87">
        <w:rPr>
          <w:rFonts w:ascii="Arial Narrow" w:hAnsi="Arial Narrow" w:cs="Arial"/>
          <w:b/>
          <w:sz w:val="22"/>
          <w:szCs w:val="22"/>
          <w:u w:val="single"/>
        </w:rPr>
        <w:t>Le responsabilità</w:t>
      </w:r>
      <w:r w:rsidR="00E620A6">
        <w:rPr>
          <w:rFonts w:ascii="Arial Narrow" w:hAnsi="Arial Narrow" w:cs="Arial"/>
          <w:b/>
          <w:sz w:val="22"/>
          <w:szCs w:val="22"/>
          <w:u w:val="single"/>
        </w:rPr>
        <w:t>.</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lastRenderedPageBreak/>
        <w:t xml:space="preserve">A fronte delle prerogative attribuite sono previste corrispondenti responsabilità per il Responsabile della prevenzione della corruzione.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In particolare, l’articolo 1 della legge n. 190/2012: </w:t>
      </w:r>
    </w:p>
    <w:p w:rsidR="008A23C7" w:rsidRPr="00B55A87" w:rsidRDefault="008A23C7" w:rsidP="00496911">
      <w:pPr>
        <w:numPr>
          <w:ilvl w:val="0"/>
          <w:numId w:val="23"/>
        </w:numPr>
        <w:spacing w:line="360" w:lineRule="auto"/>
        <w:jc w:val="both"/>
        <w:rPr>
          <w:rFonts w:ascii="Arial Narrow" w:hAnsi="Arial Narrow" w:cs="Arial"/>
          <w:sz w:val="22"/>
          <w:szCs w:val="22"/>
        </w:rPr>
      </w:pPr>
      <w:r w:rsidRPr="00B55A87">
        <w:rPr>
          <w:rFonts w:ascii="Arial Narrow" w:hAnsi="Arial Narrow" w:cs="Arial"/>
          <w:sz w:val="22"/>
          <w:szCs w:val="22"/>
        </w:rPr>
        <w:t xml:space="preserve">al comma 8 stabilisce che “la </w:t>
      </w:r>
      <w:r w:rsidRPr="0006706B">
        <w:rPr>
          <w:rFonts w:ascii="Arial Narrow" w:hAnsi="Arial Narrow" w:cs="Arial"/>
          <w:i/>
          <w:sz w:val="22"/>
          <w:szCs w:val="22"/>
        </w:rPr>
        <w:t>mancata predisposizione del piano e la mancata adozione delle procedure per la selezione e la formazione dei dipendenti costituiscono elementi di valutazione della responsabilità dirigenziale</w:t>
      </w:r>
      <w:r w:rsidRPr="00B55A87">
        <w:rPr>
          <w:rFonts w:ascii="Arial Narrow" w:hAnsi="Arial Narrow" w:cs="Arial"/>
          <w:sz w:val="22"/>
          <w:szCs w:val="22"/>
        </w:rPr>
        <w:t xml:space="preserve">”; </w:t>
      </w:r>
    </w:p>
    <w:p w:rsidR="008A23C7" w:rsidRPr="00B55A87" w:rsidRDefault="008A23C7" w:rsidP="00496911">
      <w:pPr>
        <w:numPr>
          <w:ilvl w:val="0"/>
          <w:numId w:val="23"/>
        </w:numPr>
        <w:spacing w:line="360" w:lineRule="auto"/>
        <w:jc w:val="both"/>
        <w:rPr>
          <w:rFonts w:ascii="Arial Narrow" w:hAnsi="Arial Narrow" w:cs="Arial"/>
          <w:sz w:val="22"/>
          <w:szCs w:val="22"/>
        </w:rPr>
      </w:pPr>
      <w:r w:rsidRPr="00B55A87">
        <w:rPr>
          <w:rFonts w:ascii="Arial Narrow" w:hAnsi="Arial Narrow" w:cs="Arial"/>
          <w:sz w:val="22"/>
          <w:szCs w:val="22"/>
        </w:rPr>
        <w:t xml:space="preserve">al comma 12 prevede che, in caso di commissione all’interno dell’amministrazione di un reato di corruzione accertato con sentenza passata in giudicato, il R.P.C. risponde per responsabilità dirigenziale, sul piano disciplinare, oltre che per il danno erariale e all’immagine della pubblica amministrazione, salvo provi di avere predisposto, prima della commissione del fatto, il piano triennale di prevenzione della corruzione e di aver vigilato sul funzionamento e sull’osservanza dello stesso, nonché di aver osservato le prescrizioni di cui ai commi 9 e 10 del medesimo art. 1; </w:t>
      </w:r>
    </w:p>
    <w:p w:rsidR="008A23C7" w:rsidRPr="00E620A6" w:rsidRDefault="008A23C7" w:rsidP="00496911">
      <w:pPr>
        <w:numPr>
          <w:ilvl w:val="0"/>
          <w:numId w:val="23"/>
        </w:numPr>
        <w:spacing w:line="360" w:lineRule="auto"/>
        <w:jc w:val="both"/>
        <w:rPr>
          <w:rFonts w:ascii="Arial Narrow" w:hAnsi="Arial Narrow" w:cs="Arial"/>
          <w:sz w:val="22"/>
          <w:szCs w:val="22"/>
        </w:rPr>
      </w:pPr>
      <w:r w:rsidRPr="00E620A6">
        <w:rPr>
          <w:rFonts w:ascii="Arial Narrow" w:hAnsi="Arial Narrow" w:cs="Arial"/>
          <w:sz w:val="22"/>
          <w:szCs w:val="22"/>
        </w:rPr>
        <w:t xml:space="preserve">al comma 14, individua inoltre un’ulteriore ipotesi di responsabilità dirigenziale nel caso di ripetute violazioni delle misure di prevenzione previste dal piano nonché, in presenza delle medesime circostanze, una fattispecie di illecito disciplinare per omesso controllo.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Specifiche corrispondenti responsabilità sono previste a carico del Responsabile della trasparenza e dei Dirigenti con riferimento agli obblighi posti dalla normativa in materia di trasparenza. In particolare: </w:t>
      </w:r>
    </w:p>
    <w:p w:rsidR="008A23C7" w:rsidRPr="00B55A87" w:rsidRDefault="008A23C7" w:rsidP="00496911">
      <w:pPr>
        <w:numPr>
          <w:ilvl w:val="0"/>
          <w:numId w:val="23"/>
        </w:numPr>
        <w:spacing w:line="360" w:lineRule="auto"/>
        <w:jc w:val="both"/>
        <w:rPr>
          <w:rFonts w:ascii="Arial Narrow" w:hAnsi="Arial Narrow" w:cs="Arial"/>
          <w:sz w:val="22"/>
          <w:szCs w:val="22"/>
        </w:rPr>
      </w:pPr>
      <w:r w:rsidRPr="00B55A87">
        <w:rPr>
          <w:rFonts w:ascii="Arial Narrow" w:hAnsi="Arial Narrow" w:cs="Arial"/>
          <w:sz w:val="22"/>
          <w:szCs w:val="22"/>
        </w:rPr>
        <w:t xml:space="preserve">l’articolo 1, comma 33, della legge n. 190 del 2012 stabilisce che la mancata o incompleta pubblicazione, da parte delle pubbliche amministrazioni, delle informazioni di cui al comma 31 costituisce violazione degli standard qualitativi ed economici ai sensi dell'articolo 1, comma 1, del d.lgs. n. 198 del 2009 e va valutata come responsabilità dirigenziale ai sensi dell'articolo 21 del d.lgs. n. 165 del 2001. Eventuali ritardi nell'aggiornamento dei contenuti sugli strumenti informatici sono sanzionati a carico dei responsabili del servizio. </w:t>
      </w:r>
    </w:p>
    <w:p w:rsidR="008A23C7" w:rsidRPr="00B55A87" w:rsidRDefault="008A23C7" w:rsidP="00496911">
      <w:pPr>
        <w:numPr>
          <w:ilvl w:val="0"/>
          <w:numId w:val="23"/>
        </w:numPr>
        <w:spacing w:line="360" w:lineRule="auto"/>
        <w:jc w:val="both"/>
        <w:rPr>
          <w:rFonts w:ascii="Arial Narrow" w:hAnsi="Arial Narrow" w:cs="Arial"/>
          <w:sz w:val="22"/>
          <w:szCs w:val="22"/>
        </w:rPr>
      </w:pPr>
      <w:r w:rsidRPr="00B55A87">
        <w:rPr>
          <w:rFonts w:ascii="Arial Narrow" w:hAnsi="Arial Narrow" w:cs="Arial"/>
          <w:sz w:val="22"/>
          <w:szCs w:val="22"/>
        </w:rPr>
        <w:t>l’articolo 46, comma 1, del decreto legislativo n. 33 del 2013 prevede che “</w:t>
      </w:r>
      <w:r w:rsidRPr="00E620A6">
        <w:rPr>
          <w:rFonts w:ascii="Arial Narrow" w:hAnsi="Arial Narrow" w:cs="Arial"/>
          <w:i/>
          <w:sz w:val="22"/>
          <w:szCs w:val="22"/>
        </w:rPr>
        <w:t>l'inadempimento degli obblighi di pubblicazione previsti dalla normativa vigente o la mancata predisposizione del Programma triennale per la trasparenza e l'integrità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w:t>
      </w:r>
      <w:r w:rsidRPr="00B55A87">
        <w:rPr>
          <w:rFonts w:ascii="Arial Narrow" w:hAnsi="Arial Narrow" w:cs="Arial"/>
          <w:sz w:val="22"/>
          <w:szCs w:val="22"/>
        </w:rPr>
        <w:t xml:space="preserve">”. </w:t>
      </w:r>
    </w:p>
    <w:p w:rsidR="008A23C7" w:rsidRPr="00A63107" w:rsidRDefault="008A23C7" w:rsidP="00B55A87">
      <w:pPr>
        <w:spacing w:line="360" w:lineRule="auto"/>
        <w:jc w:val="both"/>
        <w:rPr>
          <w:rFonts w:ascii="Arial Narrow" w:hAnsi="Arial Narrow" w:cs="Arial"/>
          <w:b/>
          <w:sz w:val="22"/>
          <w:szCs w:val="22"/>
        </w:rPr>
      </w:pPr>
      <w:r w:rsidRPr="00A63107">
        <w:rPr>
          <w:rFonts w:ascii="Arial Narrow" w:hAnsi="Arial Narrow" w:cs="Arial"/>
          <w:b/>
          <w:sz w:val="22"/>
          <w:szCs w:val="22"/>
        </w:rPr>
        <w:t xml:space="preserve">La responsabilità dei dipendenti per violazione delle misure di prevenzione.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Le misure di prevenzione e contrasto alla corruzione trasfuse nel presente P.T.P.C. devono </w:t>
      </w:r>
      <w:r w:rsidR="002263B2">
        <w:rPr>
          <w:rFonts w:ascii="Arial Narrow" w:hAnsi="Arial Narrow" w:cs="Arial"/>
          <w:sz w:val="22"/>
          <w:szCs w:val="22"/>
        </w:rPr>
        <w:t xml:space="preserve"> </w:t>
      </w:r>
      <w:r w:rsidRPr="00B55A87">
        <w:rPr>
          <w:rFonts w:ascii="Arial Narrow" w:hAnsi="Arial Narrow" w:cs="Arial"/>
          <w:sz w:val="22"/>
          <w:szCs w:val="22"/>
        </w:rPr>
        <w:t xml:space="preserve">essere rispettate da tutti i dipendenti. </w:t>
      </w:r>
    </w:p>
    <w:p w:rsidR="008A23C7" w:rsidRPr="00B55A87" w:rsidRDefault="008A23C7" w:rsidP="00B55A87">
      <w:pPr>
        <w:spacing w:line="360" w:lineRule="auto"/>
        <w:jc w:val="both"/>
        <w:rPr>
          <w:rFonts w:ascii="Arial Narrow" w:hAnsi="Arial Narrow" w:cs="Arial"/>
          <w:sz w:val="22"/>
          <w:szCs w:val="22"/>
        </w:rPr>
      </w:pPr>
      <w:r w:rsidRPr="00B55A87">
        <w:rPr>
          <w:rFonts w:ascii="Arial Narrow" w:hAnsi="Arial Narrow" w:cs="Arial"/>
          <w:sz w:val="22"/>
          <w:szCs w:val="22"/>
        </w:rPr>
        <w:t>L’articolo 1, comma 14, della legge n. 190 del 2012 dispone infatti che “</w:t>
      </w:r>
      <w:r w:rsidR="00E620A6">
        <w:rPr>
          <w:rFonts w:ascii="Arial Narrow" w:hAnsi="Arial Narrow" w:cs="Arial"/>
          <w:i/>
          <w:sz w:val="22"/>
          <w:szCs w:val="22"/>
        </w:rPr>
        <w:t>l</w:t>
      </w:r>
      <w:r w:rsidRPr="00E620A6">
        <w:rPr>
          <w:rFonts w:ascii="Arial Narrow" w:hAnsi="Arial Narrow" w:cs="Arial"/>
          <w:i/>
          <w:sz w:val="22"/>
          <w:szCs w:val="22"/>
        </w:rPr>
        <w:t>a violazione, da parte dei dipendenti dell’amministrazione, delle misure di prevenzione previste dal piano costituisce illecito disciplinare</w:t>
      </w:r>
      <w:r w:rsidRPr="00B55A87">
        <w:rPr>
          <w:rFonts w:ascii="Arial Narrow" w:hAnsi="Arial Narrow" w:cs="Arial"/>
          <w:sz w:val="22"/>
          <w:szCs w:val="22"/>
        </w:rPr>
        <w:t>”.</w:t>
      </w:r>
    </w:p>
    <w:p w:rsidR="00B57D87" w:rsidRPr="00E620A6" w:rsidRDefault="00E620A6" w:rsidP="00E620A6">
      <w:pPr>
        <w:spacing w:line="360" w:lineRule="auto"/>
        <w:jc w:val="center"/>
        <w:rPr>
          <w:rFonts w:ascii="Arial Narrow" w:hAnsi="Arial Narrow" w:cs="Arial"/>
          <w:b/>
          <w:sz w:val="22"/>
          <w:szCs w:val="22"/>
        </w:rPr>
      </w:pPr>
      <w:r>
        <w:rPr>
          <w:rFonts w:ascii="Arial Narrow" w:hAnsi="Arial Narrow" w:cs="Arial"/>
          <w:b/>
          <w:sz w:val="22"/>
          <w:szCs w:val="22"/>
        </w:rPr>
        <w:lastRenderedPageBreak/>
        <w:t>*** ***</w:t>
      </w:r>
    </w:p>
    <w:p w:rsidR="008E06C5" w:rsidRPr="00B55A87" w:rsidRDefault="008E06C5" w:rsidP="007663E3">
      <w:pPr>
        <w:spacing w:line="360" w:lineRule="auto"/>
        <w:jc w:val="center"/>
        <w:rPr>
          <w:rFonts w:ascii="Arial Narrow" w:hAnsi="Arial Narrow" w:cs="Arial"/>
          <w:b/>
          <w:sz w:val="22"/>
          <w:szCs w:val="22"/>
          <w:u w:val="single"/>
        </w:rPr>
      </w:pPr>
      <w:r w:rsidRPr="00B55A87">
        <w:rPr>
          <w:rFonts w:ascii="Arial Narrow" w:hAnsi="Arial Narrow" w:cs="Arial"/>
          <w:b/>
          <w:sz w:val="22"/>
          <w:szCs w:val="22"/>
          <w:u w:val="single"/>
        </w:rPr>
        <w:t>SEZIONE III: PROGRAMMAZIONE TRIENNALE DELLA TRASPARENZA ED INTEGRITA’</w:t>
      </w:r>
    </w:p>
    <w:p w:rsidR="007663E3" w:rsidRPr="007663E3" w:rsidRDefault="007663E3" w:rsidP="007663E3">
      <w:pPr>
        <w:spacing w:line="360" w:lineRule="auto"/>
        <w:jc w:val="both"/>
        <w:rPr>
          <w:rFonts w:ascii="Arial Narrow" w:hAnsi="Arial Narrow" w:cs="Arial"/>
          <w:b/>
          <w:bCs/>
          <w:sz w:val="22"/>
          <w:szCs w:val="22"/>
        </w:rPr>
      </w:pPr>
      <w:r w:rsidRPr="007663E3">
        <w:rPr>
          <w:rFonts w:ascii="Arial Narrow" w:hAnsi="Arial Narrow" w:cs="Arial"/>
          <w:b/>
          <w:bCs/>
          <w:sz w:val="22"/>
          <w:szCs w:val="22"/>
          <w:u w:val="single"/>
        </w:rPr>
        <w:t>Indice</w:t>
      </w:r>
    </w:p>
    <w:p w:rsidR="007663E3" w:rsidRPr="007663E3" w:rsidRDefault="007663E3" w:rsidP="007663E3">
      <w:pPr>
        <w:spacing w:line="360" w:lineRule="auto"/>
        <w:jc w:val="both"/>
        <w:rPr>
          <w:rFonts w:ascii="Arial Narrow" w:hAnsi="Arial Narrow" w:cs="Arial"/>
          <w:b/>
          <w:bCs/>
          <w:sz w:val="22"/>
          <w:szCs w:val="22"/>
        </w:rPr>
      </w:pPr>
      <w:r w:rsidRPr="007663E3">
        <w:rPr>
          <w:rFonts w:ascii="Arial Narrow" w:hAnsi="Arial Narrow" w:cs="Arial"/>
          <w:b/>
          <w:bCs/>
          <w:sz w:val="22"/>
          <w:szCs w:val="22"/>
        </w:rPr>
        <w:t xml:space="preserve">Art. 1 </w:t>
      </w:r>
      <w:r w:rsidRPr="007663E3">
        <w:rPr>
          <w:rFonts w:ascii="Arial Narrow" w:hAnsi="Arial Narrow" w:cs="Arial"/>
          <w:b/>
          <w:bCs/>
          <w:sz w:val="22"/>
          <w:szCs w:val="22"/>
        </w:rPr>
        <w:tab/>
        <w:t>Premessa</w:t>
      </w:r>
    </w:p>
    <w:p w:rsidR="007663E3" w:rsidRPr="007663E3" w:rsidRDefault="007663E3" w:rsidP="007663E3">
      <w:pPr>
        <w:spacing w:line="360" w:lineRule="auto"/>
        <w:jc w:val="both"/>
        <w:rPr>
          <w:rFonts w:ascii="Arial Narrow" w:hAnsi="Arial Narrow" w:cs="Arial"/>
          <w:b/>
          <w:sz w:val="22"/>
          <w:szCs w:val="22"/>
        </w:rPr>
      </w:pPr>
      <w:r w:rsidRPr="007663E3">
        <w:rPr>
          <w:rFonts w:ascii="Arial Narrow" w:hAnsi="Arial Narrow" w:cs="Arial"/>
          <w:b/>
          <w:sz w:val="22"/>
          <w:szCs w:val="22"/>
        </w:rPr>
        <w:t xml:space="preserve">Art. 2 </w:t>
      </w:r>
      <w:r w:rsidRPr="007663E3">
        <w:rPr>
          <w:rFonts w:ascii="Arial Narrow" w:hAnsi="Arial Narrow" w:cs="Arial"/>
          <w:b/>
          <w:sz w:val="22"/>
          <w:szCs w:val="22"/>
        </w:rPr>
        <w:tab/>
        <w:t>Il principio di trasparenza</w:t>
      </w:r>
    </w:p>
    <w:p w:rsidR="007663E3" w:rsidRPr="007663E3" w:rsidRDefault="007663E3" w:rsidP="007663E3">
      <w:pPr>
        <w:spacing w:line="360" w:lineRule="auto"/>
        <w:jc w:val="both"/>
        <w:rPr>
          <w:rFonts w:ascii="Arial Narrow" w:hAnsi="Arial Narrow" w:cs="Arial"/>
          <w:b/>
          <w:sz w:val="22"/>
          <w:szCs w:val="22"/>
        </w:rPr>
      </w:pPr>
      <w:r w:rsidRPr="007663E3">
        <w:rPr>
          <w:rFonts w:ascii="Arial Narrow" w:hAnsi="Arial Narrow" w:cs="Arial"/>
          <w:b/>
          <w:sz w:val="22"/>
          <w:szCs w:val="22"/>
        </w:rPr>
        <w:t xml:space="preserve">Art. 3 </w:t>
      </w:r>
      <w:r w:rsidRPr="007663E3">
        <w:rPr>
          <w:rFonts w:ascii="Arial Narrow" w:hAnsi="Arial Narrow" w:cs="Arial"/>
          <w:b/>
          <w:sz w:val="22"/>
          <w:szCs w:val="22"/>
        </w:rPr>
        <w:tab/>
        <w:t>Contenuti del Programma triennale per la trasparenza e l’integrità</w:t>
      </w:r>
    </w:p>
    <w:p w:rsidR="007663E3" w:rsidRPr="007663E3" w:rsidRDefault="007663E3" w:rsidP="007663E3">
      <w:pPr>
        <w:spacing w:line="360" w:lineRule="auto"/>
        <w:jc w:val="both"/>
        <w:rPr>
          <w:rFonts w:ascii="Arial Narrow" w:hAnsi="Arial Narrow" w:cs="Arial"/>
          <w:b/>
          <w:sz w:val="22"/>
          <w:szCs w:val="22"/>
        </w:rPr>
      </w:pPr>
      <w:r w:rsidRPr="007663E3">
        <w:rPr>
          <w:rFonts w:ascii="Arial Narrow" w:hAnsi="Arial Narrow" w:cs="Arial"/>
          <w:b/>
          <w:sz w:val="22"/>
          <w:szCs w:val="22"/>
        </w:rPr>
        <w:t xml:space="preserve">Art. 4 </w:t>
      </w:r>
      <w:r w:rsidRPr="007663E3">
        <w:rPr>
          <w:rFonts w:ascii="Arial Narrow" w:hAnsi="Arial Narrow" w:cs="Arial"/>
          <w:b/>
          <w:sz w:val="22"/>
          <w:szCs w:val="22"/>
        </w:rPr>
        <w:tab/>
        <w:t>Gli obiettivi</w:t>
      </w:r>
    </w:p>
    <w:p w:rsidR="007663E3" w:rsidRPr="007663E3" w:rsidRDefault="007663E3" w:rsidP="007663E3">
      <w:pPr>
        <w:spacing w:line="360" w:lineRule="auto"/>
        <w:jc w:val="both"/>
        <w:rPr>
          <w:rFonts w:ascii="Arial Narrow" w:hAnsi="Arial Narrow" w:cs="Arial"/>
          <w:b/>
          <w:sz w:val="22"/>
          <w:szCs w:val="22"/>
        </w:rPr>
      </w:pPr>
      <w:r w:rsidRPr="007663E3">
        <w:rPr>
          <w:rFonts w:ascii="Arial Narrow" w:hAnsi="Arial Narrow" w:cs="Arial"/>
          <w:b/>
          <w:sz w:val="22"/>
          <w:szCs w:val="22"/>
        </w:rPr>
        <w:t xml:space="preserve">Art. 5 </w:t>
      </w:r>
      <w:r w:rsidRPr="007663E3">
        <w:rPr>
          <w:rFonts w:ascii="Arial Narrow" w:hAnsi="Arial Narrow" w:cs="Arial"/>
          <w:b/>
          <w:sz w:val="22"/>
          <w:szCs w:val="22"/>
        </w:rPr>
        <w:tab/>
        <w:t>Responsabile della Trasparenza</w:t>
      </w:r>
    </w:p>
    <w:p w:rsidR="007663E3" w:rsidRPr="007663E3" w:rsidRDefault="007663E3" w:rsidP="007663E3">
      <w:pPr>
        <w:spacing w:line="360" w:lineRule="auto"/>
        <w:jc w:val="both"/>
        <w:rPr>
          <w:rFonts w:ascii="Arial Narrow" w:hAnsi="Arial Narrow" w:cs="Arial"/>
          <w:b/>
          <w:sz w:val="22"/>
          <w:szCs w:val="22"/>
        </w:rPr>
      </w:pPr>
      <w:r w:rsidRPr="007663E3">
        <w:rPr>
          <w:rFonts w:ascii="Arial Narrow" w:hAnsi="Arial Narrow" w:cs="Arial"/>
          <w:b/>
          <w:sz w:val="22"/>
          <w:szCs w:val="22"/>
        </w:rPr>
        <w:t xml:space="preserve">Art. 6 </w:t>
      </w:r>
      <w:r w:rsidRPr="007663E3">
        <w:rPr>
          <w:rFonts w:ascii="Arial Narrow" w:hAnsi="Arial Narrow" w:cs="Arial"/>
          <w:b/>
          <w:sz w:val="22"/>
          <w:szCs w:val="22"/>
        </w:rPr>
        <w:tab/>
        <w:t>I termini e le modalità di adozione del Programma da parte degli organi di vertice</w:t>
      </w:r>
    </w:p>
    <w:p w:rsidR="007663E3" w:rsidRPr="007663E3" w:rsidRDefault="007663E3" w:rsidP="007663E3">
      <w:pPr>
        <w:spacing w:line="360" w:lineRule="auto"/>
        <w:jc w:val="both"/>
        <w:rPr>
          <w:rFonts w:ascii="Arial Narrow" w:hAnsi="Arial Narrow" w:cs="Arial"/>
          <w:b/>
          <w:sz w:val="22"/>
          <w:szCs w:val="22"/>
        </w:rPr>
      </w:pPr>
      <w:r w:rsidRPr="007663E3">
        <w:rPr>
          <w:rFonts w:ascii="Arial Narrow" w:hAnsi="Arial Narrow" w:cs="Arial"/>
          <w:b/>
          <w:sz w:val="22"/>
          <w:szCs w:val="22"/>
        </w:rPr>
        <w:t xml:space="preserve">Art. 7 </w:t>
      </w:r>
      <w:r w:rsidRPr="007663E3">
        <w:rPr>
          <w:rFonts w:ascii="Arial Narrow" w:hAnsi="Arial Narrow" w:cs="Arial"/>
          <w:b/>
          <w:sz w:val="22"/>
          <w:szCs w:val="22"/>
        </w:rPr>
        <w:tab/>
      </w:r>
      <w:r w:rsidRPr="007663E3">
        <w:rPr>
          <w:rFonts w:ascii="Arial Narrow" w:hAnsi="Arial Narrow" w:cs="Arial"/>
          <w:b/>
          <w:bCs/>
          <w:sz w:val="22"/>
          <w:szCs w:val="22"/>
        </w:rPr>
        <w:t>Adozione del Programma triennale per la trasparenza e integrità</w:t>
      </w:r>
    </w:p>
    <w:p w:rsidR="007663E3" w:rsidRPr="007663E3" w:rsidRDefault="007663E3" w:rsidP="007663E3">
      <w:pPr>
        <w:spacing w:line="360" w:lineRule="auto"/>
        <w:jc w:val="both"/>
        <w:rPr>
          <w:rFonts w:ascii="Arial Narrow" w:hAnsi="Arial Narrow" w:cs="Arial"/>
          <w:b/>
          <w:sz w:val="22"/>
          <w:szCs w:val="22"/>
        </w:rPr>
      </w:pPr>
      <w:r w:rsidRPr="007663E3">
        <w:rPr>
          <w:rFonts w:ascii="Arial Narrow" w:hAnsi="Arial Narrow" w:cs="Arial"/>
          <w:b/>
          <w:sz w:val="22"/>
          <w:szCs w:val="22"/>
        </w:rPr>
        <w:t xml:space="preserve">Art. 8 </w:t>
      </w:r>
      <w:r w:rsidRPr="007663E3">
        <w:rPr>
          <w:rFonts w:ascii="Arial Narrow" w:hAnsi="Arial Narrow" w:cs="Arial"/>
          <w:b/>
          <w:sz w:val="22"/>
          <w:szCs w:val="22"/>
        </w:rPr>
        <w:tab/>
        <w:t>Modalità di attuazione del Programma</w:t>
      </w:r>
    </w:p>
    <w:p w:rsidR="007663E3" w:rsidRPr="007663E3" w:rsidRDefault="007663E3" w:rsidP="007663E3">
      <w:pPr>
        <w:spacing w:line="360" w:lineRule="auto"/>
        <w:jc w:val="both"/>
        <w:rPr>
          <w:rFonts w:ascii="Arial Narrow" w:hAnsi="Arial Narrow" w:cs="Arial"/>
          <w:b/>
          <w:sz w:val="22"/>
          <w:szCs w:val="22"/>
        </w:rPr>
      </w:pPr>
      <w:r w:rsidRPr="007663E3">
        <w:rPr>
          <w:rFonts w:ascii="Arial Narrow" w:hAnsi="Arial Narrow" w:cs="Arial"/>
          <w:b/>
          <w:sz w:val="22"/>
          <w:szCs w:val="22"/>
        </w:rPr>
        <w:t xml:space="preserve">Art. 9 </w:t>
      </w:r>
      <w:r w:rsidRPr="007663E3">
        <w:rPr>
          <w:rFonts w:ascii="Arial Narrow" w:hAnsi="Arial Narrow" w:cs="Arial"/>
          <w:b/>
          <w:sz w:val="22"/>
          <w:szCs w:val="22"/>
        </w:rPr>
        <w:tab/>
        <w:t>Sistema di monitoraggio e vigilanza sull’attuazione del Programma</w:t>
      </w:r>
    </w:p>
    <w:p w:rsidR="007663E3" w:rsidRPr="007663E3" w:rsidRDefault="007663E3" w:rsidP="007663E3">
      <w:pPr>
        <w:spacing w:line="360" w:lineRule="auto"/>
        <w:jc w:val="both"/>
        <w:rPr>
          <w:rFonts w:ascii="Arial Narrow" w:hAnsi="Arial Narrow" w:cs="Arial"/>
          <w:b/>
          <w:bCs/>
          <w:sz w:val="22"/>
          <w:szCs w:val="22"/>
        </w:rPr>
      </w:pPr>
      <w:r w:rsidRPr="007663E3">
        <w:rPr>
          <w:rFonts w:ascii="Arial Narrow" w:hAnsi="Arial Narrow" w:cs="Arial"/>
          <w:b/>
          <w:sz w:val="22"/>
          <w:szCs w:val="22"/>
        </w:rPr>
        <w:t xml:space="preserve">Art. 10 </w:t>
      </w:r>
      <w:r w:rsidRPr="007663E3">
        <w:rPr>
          <w:rFonts w:ascii="Arial Narrow" w:hAnsi="Arial Narrow" w:cs="Arial"/>
          <w:b/>
          <w:sz w:val="22"/>
          <w:szCs w:val="22"/>
        </w:rPr>
        <w:tab/>
        <w:t>Obblighi di pubblicazione</w:t>
      </w:r>
    </w:p>
    <w:p w:rsidR="007663E3" w:rsidRPr="007663E3" w:rsidRDefault="007663E3" w:rsidP="007663E3">
      <w:pPr>
        <w:spacing w:line="360" w:lineRule="auto"/>
        <w:jc w:val="center"/>
        <w:rPr>
          <w:rFonts w:ascii="Arial Narrow" w:hAnsi="Arial Narrow" w:cs="Arial"/>
          <w:b/>
          <w:bCs/>
          <w:sz w:val="22"/>
          <w:szCs w:val="22"/>
        </w:rPr>
      </w:pPr>
      <w:r>
        <w:rPr>
          <w:rFonts w:ascii="Arial Narrow" w:hAnsi="Arial Narrow" w:cs="Arial"/>
          <w:b/>
          <w:bCs/>
          <w:sz w:val="22"/>
          <w:szCs w:val="22"/>
        </w:rPr>
        <w:t>*** ***</w:t>
      </w:r>
    </w:p>
    <w:p w:rsidR="007663E3" w:rsidRPr="007663E3" w:rsidRDefault="007663E3" w:rsidP="007663E3">
      <w:pPr>
        <w:spacing w:line="360" w:lineRule="auto"/>
        <w:jc w:val="both"/>
        <w:rPr>
          <w:rFonts w:ascii="Arial Narrow" w:hAnsi="Arial Narrow" w:cs="Arial"/>
          <w:b/>
          <w:bCs/>
          <w:sz w:val="22"/>
          <w:szCs w:val="22"/>
          <w:u w:val="single"/>
        </w:rPr>
      </w:pPr>
      <w:r w:rsidRPr="007663E3">
        <w:rPr>
          <w:rFonts w:ascii="Arial Narrow" w:hAnsi="Arial Narrow" w:cs="Arial"/>
          <w:b/>
          <w:bCs/>
          <w:sz w:val="22"/>
          <w:szCs w:val="22"/>
          <w:u w:val="single"/>
        </w:rPr>
        <w:t>Art. 1 - Premessa</w:t>
      </w:r>
    </w:p>
    <w:p w:rsidR="007663E3" w:rsidRPr="007663E3" w:rsidRDefault="007663E3" w:rsidP="007663E3">
      <w:pPr>
        <w:spacing w:line="360" w:lineRule="auto"/>
        <w:jc w:val="both"/>
        <w:rPr>
          <w:rFonts w:ascii="Arial Narrow" w:hAnsi="Arial Narrow" w:cs="Arial"/>
          <w:iCs/>
          <w:sz w:val="22"/>
          <w:szCs w:val="22"/>
        </w:rPr>
      </w:pPr>
      <w:r w:rsidRPr="007663E3">
        <w:rPr>
          <w:rFonts w:ascii="Arial Narrow" w:hAnsi="Arial Narrow" w:cs="Arial"/>
          <w:iCs/>
          <w:sz w:val="22"/>
          <w:szCs w:val="22"/>
        </w:rPr>
        <w:t xml:space="preserve">La Pluriservizi Camaiore Spa, azienda pubblica costituita in forma societaria il cui capitale è detenuto in toto dal Comune di Camaiore, gestisce su affidamento del Comune stesso le seguenti attività: </w:t>
      </w:r>
    </w:p>
    <w:p w:rsidR="007663E3" w:rsidRPr="007663E3" w:rsidRDefault="007663E3" w:rsidP="00496911">
      <w:pPr>
        <w:numPr>
          <w:ilvl w:val="0"/>
          <w:numId w:val="28"/>
        </w:numPr>
        <w:spacing w:line="360" w:lineRule="auto"/>
        <w:jc w:val="both"/>
        <w:rPr>
          <w:rFonts w:ascii="Arial Narrow" w:hAnsi="Arial Narrow" w:cs="Arial"/>
          <w:iCs/>
          <w:sz w:val="22"/>
          <w:szCs w:val="22"/>
        </w:rPr>
      </w:pPr>
      <w:r w:rsidRPr="007663E3">
        <w:rPr>
          <w:rFonts w:ascii="Arial Narrow" w:hAnsi="Arial Narrow" w:cs="Arial"/>
          <w:iCs/>
          <w:sz w:val="22"/>
          <w:szCs w:val="22"/>
        </w:rPr>
        <w:t>Farmacie Comunali</w:t>
      </w:r>
    </w:p>
    <w:p w:rsidR="007663E3" w:rsidRPr="007663E3" w:rsidRDefault="007663E3" w:rsidP="00496911">
      <w:pPr>
        <w:numPr>
          <w:ilvl w:val="0"/>
          <w:numId w:val="28"/>
        </w:numPr>
        <w:spacing w:line="360" w:lineRule="auto"/>
        <w:jc w:val="both"/>
        <w:rPr>
          <w:rFonts w:ascii="Arial Narrow" w:hAnsi="Arial Narrow" w:cs="Arial"/>
          <w:iCs/>
          <w:sz w:val="22"/>
          <w:szCs w:val="22"/>
        </w:rPr>
      </w:pPr>
      <w:r w:rsidRPr="007663E3">
        <w:rPr>
          <w:rFonts w:ascii="Arial Narrow" w:hAnsi="Arial Narrow" w:cs="Arial"/>
          <w:iCs/>
          <w:sz w:val="22"/>
          <w:szCs w:val="22"/>
        </w:rPr>
        <w:t>Palasport e piscina comunale</w:t>
      </w:r>
    </w:p>
    <w:p w:rsidR="007663E3" w:rsidRPr="007663E3" w:rsidRDefault="007663E3" w:rsidP="00496911">
      <w:pPr>
        <w:numPr>
          <w:ilvl w:val="0"/>
          <w:numId w:val="28"/>
        </w:numPr>
        <w:spacing w:line="360" w:lineRule="auto"/>
        <w:jc w:val="both"/>
        <w:rPr>
          <w:rFonts w:ascii="Arial Narrow" w:hAnsi="Arial Narrow" w:cs="Arial"/>
          <w:iCs/>
          <w:sz w:val="22"/>
          <w:szCs w:val="22"/>
        </w:rPr>
      </w:pPr>
      <w:r w:rsidRPr="007663E3">
        <w:rPr>
          <w:rFonts w:ascii="Arial Narrow" w:hAnsi="Arial Narrow" w:cs="Arial"/>
          <w:iCs/>
          <w:sz w:val="22"/>
          <w:szCs w:val="22"/>
        </w:rPr>
        <w:t>Cimiteri comunali</w:t>
      </w:r>
    </w:p>
    <w:p w:rsidR="007663E3" w:rsidRPr="007663E3" w:rsidRDefault="007663E3" w:rsidP="00496911">
      <w:pPr>
        <w:numPr>
          <w:ilvl w:val="0"/>
          <w:numId w:val="28"/>
        </w:numPr>
        <w:spacing w:line="360" w:lineRule="auto"/>
        <w:jc w:val="both"/>
        <w:rPr>
          <w:rFonts w:ascii="Arial Narrow" w:hAnsi="Arial Narrow" w:cs="Arial"/>
          <w:iCs/>
          <w:sz w:val="22"/>
          <w:szCs w:val="22"/>
        </w:rPr>
      </w:pPr>
      <w:r w:rsidRPr="007663E3">
        <w:rPr>
          <w:rFonts w:ascii="Arial Narrow" w:hAnsi="Arial Narrow" w:cs="Arial"/>
          <w:iCs/>
          <w:sz w:val="22"/>
          <w:szCs w:val="22"/>
        </w:rPr>
        <w:t>Riscossione dei tributi locali e delle violazioni al Codice della Strada</w:t>
      </w:r>
    </w:p>
    <w:p w:rsidR="007663E3" w:rsidRPr="007663E3" w:rsidRDefault="007663E3" w:rsidP="00496911">
      <w:pPr>
        <w:numPr>
          <w:ilvl w:val="0"/>
          <w:numId w:val="28"/>
        </w:numPr>
        <w:spacing w:line="360" w:lineRule="auto"/>
        <w:jc w:val="both"/>
        <w:rPr>
          <w:rFonts w:ascii="Arial Narrow" w:hAnsi="Arial Narrow" w:cs="Arial"/>
          <w:iCs/>
          <w:sz w:val="22"/>
          <w:szCs w:val="22"/>
        </w:rPr>
      </w:pPr>
      <w:r w:rsidRPr="007663E3">
        <w:rPr>
          <w:rFonts w:ascii="Arial Narrow" w:hAnsi="Arial Narrow" w:cs="Arial"/>
          <w:iCs/>
          <w:sz w:val="22"/>
          <w:szCs w:val="22"/>
        </w:rPr>
        <w:t>Pubbliche affissioni e pubblicità</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iCs/>
          <w:sz w:val="22"/>
          <w:szCs w:val="22"/>
        </w:rPr>
        <w:t xml:space="preserve">A seguito dell’entrata in vigore del D.Lgs. n. 33/2013 la Pluriservizi Camaiore Spa </w:t>
      </w:r>
      <w:r w:rsidRPr="007663E3">
        <w:rPr>
          <w:rFonts w:ascii="Arial Narrow" w:hAnsi="Arial Narrow" w:cs="Arial"/>
          <w:sz w:val="22"/>
          <w:szCs w:val="22"/>
        </w:rPr>
        <w:t>ha aderito al servizio gratuito di Gazzetta Amministrativa denominato “Amministrazione Trasparente”.</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Nella home page del sito istituzionale si trovano il logo e la voce “Amministrazione Trasparente”.</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L’inserimento dei documenti e dei dati nell’apposita sezione dedicata alla trasparenza avviene sotto il diretto controllo del Responsabile della Trasparenza il quale attribuisce ai propri collaboratori apposite credenziali per l’accesso e l’utilizzo degli strumenti di pubblicazione e successivo aggiornamento e/o monitoraggio.</w:t>
      </w:r>
    </w:p>
    <w:p w:rsidR="007663E3" w:rsidRPr="007663E3" w:rsidRDefault="007663E3" w:rsidP="007663E3">
      <w:pPr>
        <w:spacing w:line="360" w:lineRule="auto"/>
        <w:jc w:val="both"/>
        <w:rPr>
          <w:rFonts w:ascii="Arial Narrow" w:hAnsi="Arial Narrow" w:cs="Arial"/>
          <w:b/>
          <w:sz w:val="22"/>
          <w:szCs w:val="22"/>
          <w:u w:val="single"/>
        </w:rPr>
      </w:pPr>
      <w:r w:rsidRPr="007663E3">
        <w:rPr>
          <w:rFonts w:ascii="Arial Narrow" w:hAnsi="Arial Narrow" w:cs="Arial"/>
          <w:b/>
          <w:sz w:val="22"/>
          <w:szCs w:val="22"/>
          <w:u w:val="single"/>
        </w:rPr>
        <w:t>Responsabile della Trasparenza: Sig. Alessandro Fenili</w:t>
      </w:r>
    </w:p>
    <w:p w:rsidR="007663E3" w:rsidRPr="007663E3" w:rsidRDefault="007663E3" w:rsidP="007663E3">
      <w:pPr>
        <w:spacing w:line="360" w:lineRule="auto"/>
        <w:jc w:val="both"/>
        <w:rPr>
          <w:rFonts w:ascii="Arial Narrow" w:hAnsi="Arial Narrow" w:cs="Arial"/>
          <w:sz w:val="22"/>
          <w:szCs w:val="22"/>
          <w:u w:val="single"/>
        </w:rPr>
      </w:pPr>
      <w:r w:rsidRPr="007663E3">
        <w:rPr>
          <w:rFonts w:ascii="Arial Narrow" w:hAnsi="Arial Narrow" w:cs="Arial"/>
          <w:sz w:val="22"/>
          <w:szCs w:val="22"/>
          <w:u w:val="single"/>
        </w:rPr>
        <w:t>Collaboratori: Sig.ra Maria Luisa D’Agnelli e Sig. Mauro Dalle Luche</w:t>
      </w:r>
    </w:p>
    <w:p w:rsidR="007663E3" w:rsidRPr="007663E3" w:rsidRDefault="007663E3" w:rsidP="007663E3">
      <w:pPr>
        <w:spacing w:line="360" w:lineRule="auto"/>
        <w:jc w:val="both"/>
        <w:rPr>
          <w:rFonts w:ascii="Arial Narrow" w:hAnsi="Arial Narrow" w:cs="Arial"/>
          <w:iCs/>
          <w:sz w:val="22"/>
          <w:szCs w:val="22"/>
        </w:rPr>
      </w:pPr>
    </w:p>
    <w:p w:rsidR="007663E3" w:rsidRPr="007663E3" w:rsidRDefault="007663E3" w:rsidP="007663E3">
      <w:pPr>
        <w:spacing w:line="360" w:lineRule="auto"/>
        <w:jc w:val="both"/>
        <w:rPr>
          <w:rFonts w:ascii="Arial Narrow" w:hAnsi="Arial Narrow" w:cs="Arial"/>
          <w:bCs/>
          <w:sz w:val="22"/>
          <w:szCs w:val="22"/>
        </w:rPr>
      </w:pPr>
    </w:p>
    <w:p w:rsidR="007663E3" w:rsidRPr="007663E3" w:rsidRDefault="007663E3" w:rsidP="007663E3">
      <w:pPr>
        <w:spacing w:line="360" w:lineRule="auto"/>
        <w:jc w:val="both"/>
        <w:rPr>
          <w:rFonts w:ascii="Arial Narrow" w:hAnsi="Arial Narrow" w:cs="Arial"/>
          <w:b/>
          <w:bCs/>
          <w:sz w:val="22"/>
          <w:szCs w:val="22"/>
          <w:u w:val="single"/>
        </w:rPr>
      </w:pPr>
      <w:r w:rsidRPr="007663E3">
        <w:rPr>
          <w:rFonts w:ascii="Arial Narrow" w:hAnsi="Arial Narrow" w:cs="Arial"/>
          <w:b/>
          <w:bCs/>
          <w:sz w:val="22"/>
          <w:szCs w:val="22"/>
          <w:u w:val="single"/>
        </w:rPr>
        <w:t>Art. 2 - Il Principio di Trasparenza</w:t>
      </w:r>
    </w:p>
    <w:p w:rsidR="007663E3" w:rsidRPr="007663E3" w:rsidRDefault="007663E3" w:rsidP="007663E3">
      <w:pPr>
        <w:spacing w:line="360" w:lineRule="auto"/>
        <w:ind w:firstLine="708"/>
        <w:jc w:val="both"/>
        <w:rPr>
          <w:rFonts w:ascii="Arial Narrow" w:hAnsi="Arial Narrow" w:cs="Arial"/>
          <w:sz w:val="22"/>
          <w:szCs w:val="22"/>
        </w:rPr>
      </w:pPr>
      <w:r w:rsidRPr="007663E3">
        <w:rPr>
          <w:rFonts w:ascii="Arial Narrow" w:hAnsi="Arial Narrow" w:cs="Arial"/>
          <w:sz w:val="22"/>
          <w:szCs w:val="22"/>
        </w:rPr>
        <w:lastRenderedPageBreak/>
        <w:t xml:space="preserve">Il concetto di trasparenza così come formulato nel </w:t>
      </w:r>
      <w:r w:rsidRPr="007663E3">
        <w:rPr>
          <w:rFonts w:ascii="Arial Narrow" w:hAnsi="Arial Narrow" w:cs="Arial"/>
          <w:bCs/>
          <w:i/>
          <w:sz w:val="22"/>
          <w:szCs w:val="22"/>
        </w:rPr>
        <w:t xml:space="preserve">D.Lgs. n. 33 del 14.03.2013 - </w:t>
      </w:r>
      <w:r w:rsidRPr="007663E3">
        <w:rPr>
          <w:rFonts w:ascii="Arial Narrow" w:hAnsi="Arial Narrow" w:cs="Arial"/>
          <w:i/>
          <w:sz w:val="22"/>
          <w:szCs w:val="22"/>
        </w:rPr>
        <w:t>Riordino della disciplina riguardante gli obblighi di pubblicità, trasparenza e diffusione di informazioni da parte delle Pubbliche Amministrazioni</w:t>
      </w:r>
      <w:r w:rsidRPr="007663E3">
        <w:rPr>
          <w:rFonts w:ascii="Arial Narrow" w:hAnsi="Arial Narrow" w:cs="Arial"/>
          <w:sz w:val="22"/>
          <w:szCs w:val="22"/>
        </w:rPr>
        <w:t>, è inteso come “</w:t>
      </w:r>
      <w:r w:rsidRPr="007663E3">
        <w:rPr>
          <w:rFonts w:ascii="Arial Narrow" w:hAnsi="Arial Narrow" w:cs="Arial"/>
          <w:bCs/>
          <w:sz w:val="22"/>
          <w:szCs w:val="22"/>
        </w:rPr>
        <w:t>accessibilità totale alle informazioni concernenti l’organizzazione e l‘attività delle pubbliche amministrazioni</w:t>
      </w:r>
      <w:r w:rsidRPr="007663E3">
        <w:rPr>
          <w:rFonts w:ascii="Arial Narrow" w:hAnsi="Arial Narrow" w:cs="Arial"/>
          <w:sz w:val="22"/>
          <w:szCs w:val="22"/>
        </w:rPr>
        <w:t xml:space="preserve">, allo scopo di favorire forme diffuse di controllo sul perseguimento delle funzioni istituzionali e sull’utilizzo delle risorse pubbliche”. </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Tale concetto è ampio ed indica un macro obiettivo che va al di là delle specifiche prescrizioni di trasparenza poste dalla legge ed è finalizzato a garantire il controllo sociale del rispetto dei principi di imparzialità, legalità e integrità, e alla realizzazione di una amministrazione aperta e al servizio del cittadino.</w:t>
      </w:r>
    </w:p>
    <w:p w:rsidR="007663E3" w:rsidRPr="007663E3" w:rsidRDefault="007663E3" w:rsidP="00496911">
      <w:pPr>
        <w:numPr>
          <w:ilvl w:val="0"/>
          <w:numId w:val="32"/>
        </w:numPr>
        <w:spacing w:line="360" w:lineRule="auto"/>
        <w:jc w:val="both"/>
        <w:rPr>
          <w:rFonts w:ascii="Arial Narrow" w:hAnsi="Arial Narrow" w:cs="Arial"/>
          <w:sz w:val="22"/>
          <w:szCs w:val="22"/>
        </w:rPr>
      </w:pPr>
      <w:r w:rsidRPr="007663E3">
        <w:rPr>
          <w:rFonts w:ascii="Arial Narrow" w:hAnsi="Arial Narrow" w:cs="Arial"/>
          <w:sz w:val="22"/>
          <w:szCs w:val="22"/>
        </w:rPr>
        <w:t xml:space="preserve">La </w:t>
      </w:r>
      <w:r w:rsidRPr="007663E3">
        <w:rPr>
          <w:rFonts w:ascii="Arial Narrow" w:hAnsi="Arial Narrow" w:cs="Arial"/>
          <w:bCs/>
          <w:i/>
          <w:sz w:val="22"/>
          <w:szCs w:val="22"/>
        </w:rPr>
        <w:t>Legge del 6 novembre 2012 n. 190</w:t>
      </w:r>
      <w:r w:rsidRPr="007663E3">
        <w:rPr>
          <w:rFonts w:ascii="Arial Narrow" w:hAnsi="Arial Narrow" w:cs="Arial"/>
          <w:bCs/>
          <w:sz w:val="22"/>
          <w:szCs w:val="22"/>
        </w:rPr>
        <w:t xml:space="preserve"> </w:t>
      </w:r>
      <w:r w:rsidRPr="007663E3">
        <w:rPr>
          <w:rFonts w:ascii="Arial Narrow" w:hAnsi="Arial Narrow" w:cs="Arial"/>
          <w:sz w:val="22"/>
          <w:szCs w:val="22"/>
        </w:rPr>
        <w:t xml:space="preserve">ha sottolineato l’importanza della </w:t>
      </w:r>
      <w:r w:rsidRPr="007663E3">
        <w:rPr>
          <w:rFonts w:ascii="Arial Narrow" w:hAnsi="Arial Narrow" w:cs="Arial"/>
          <w:bCs/>
          <w:sz w:val="22"/>
          <w:szCs w:val="22"/>
        </w:rPr>
        <w:t>trasparenza in funzione di strumento per la prevenzione della corruzione</w:t>
      </w:r>
      <w:r w:rsidRPr="007663E3">
        <w:rPr>
          <w:rFonts w:ascii="Arial Narrow" w:hAnsi="Arial Narrow" w:cs="Arial"/>
          <w:sz w:val="22"/>
          <w:szCs w:val="22"/>
        </w:rPr>
        <w:t>, intesa in senso lato e non soltanto con riferimento al concetto penalistico. Infatti, la trasparenza realizza già di per sé una misura di prevenzione della corruzione, poiché consente il controllo da parte degli utenti dello svolgimento dell’attività amministrativa. Il pieno rispetto degli obblighi di trasparenza, oltre che costituire il livello essenziale delle prestazioni erogate, rappresenta un valido strumento di diffusione e affermazione della cultura delle regole, nonché di prevenzione e di lotta a fenomeni corruttivi.</w:t>
      </w:r>
    </w:p>
    <w:p w:rsidR="007663E3" w:rsidRPr="007663E3" w:rsidRDefault="007663E3" w:rsidP="007663E3">
      <w:pPr>
        <w:spacing w:line="360" w:lineRule="auto"/>
        <w:jc w:val="both"/>
        <w:rPr>
          <w:rFonts w:ascii="Arial Narrow" w:hAnsi="Arial Narrow" w:cs="Arial"/>
          <w:sz w:val="22"/>
          <w:szCs w:val="22"/>
        </w:rPr>
      </w:pPr>
    </w:p>
    <w:p w:rsidR="007663E3" w:rsidRPr="007663E3" w:rsidRDefault="007663E3" w:rsidP="007663E3">
      <w:pPr>
        <w:spacing w:line="360" w:lineRule="auto"/>
        <w:jc w:val="both"/>
        <w:rPr>
          <w:rFonts w:ascii="Arial Narrow" w:hAnsi="Arial Narrow" w:cs="Arial"/>
          <w:b/>
          <w:bCs/>
          <w:sz w:val="22"/>
          <w:szCs w:val="22"/>
          <w:u w:val="single"/>
        </w:rPr>
      </w:pPr>
      <w:r w:rsidRPr="007663E3">
        <w:rPr>
          <w:rFonts w:ascii="Arial Narrow" w:hAnsi="Arial Narrow" w:cs="Arial"/>
          <w:b/>
          <w:bCs/>
          <w:sz w:val="22"/>
          <w:szCs w:val="22"/>
          <w:u w:val="single"/>
        </w:rPr>
        <w:t>Art. 3 - Contenuti del Programma triennale per la trasparenza e integrità</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 xml:space="preserve">Il Programma Triennale per la Trasparenza e Integrità (PTTI), predisposto dal Responsabile della Trasparenza, dà attuazione al principio della trasparenza definendo </w:t>
      </w:r>
      <w:r w:rsidRPr="007663E3">
        <w:rPr>
          <w:rFonts w:ascii="Arial Narrow" w:hAnsi="Arial Narrow" w:cs="Arial"/>
          <w:bCs/>
          <w:sz w:val="22"/>
          <w:szCs w:val="22"/>
        </w:rPr>
        <w:t xml:space="preserve">i criteri, i modi, i tempi e le iniziative di attuazione degli obblighi di pubblicazione </w:t>
      </w:r>
      <w:r w:rsidRPr="007663E3">
        <w:rPr>
          <w:rFonts w:ascii="Arial Narrow" w:hAnsi="Arial Narrow" w:cs="Arial"/>
          <w:sz w:val="22"/>
          <w:szCs w:val="22"/>
        </w:rPr>
        <w:t>previsti dalla normativa, ivi comprese le misure organizzative e di coordinamento informativo e informatico dei dati, volte ad assicurare la regolarità e la tempestività dei flussi informativi, nonché a garantire la qualità delle informazioni pubblicate sul sito web istituzionale.</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 xml:space="preserve">Il PTTI </w:t>
      </w:r>
      <w:r w:rsidRPr="007663E3">
        <w:rPr>
          <w:rFonts w:ascii="Arial Narrow" w:hAnsi="Arial Narrow" w:cs="Arial"/>
          <w:bCs/>
          <w:sz w:val="22"/>
          <w:szCs w:val="22"/>
        </w:rPr>
        <w:t xml:space="preserve">ha durata triennale, </w:t>
      </w:r>
      <w:r w:rsidRPr="007663E3">
        <w:rPr>
          <w:rFonts w:ascii="Arial Narrow" w:hAnsi="Arial Narrow" w:cs="Arial"/>
          <w:sz w:val="22"/>
          <w:szCs w:val="22"/>
        </w:rPr>
        <w:t xml:space="preserve">ma è soggetto a revisione annuale su proposta del Responsabile della Trasparenza, in esso sono indicate le </w:t>
      </w:r>
      <w:r w:rsidRPr="007663E3">
        <w:rPr>
          <w:rFonts w:ascii="Arial Narrow" w:hAnsi="Arial Narrow" w:cs="Arial"/>
          <w:sz w:val="22"/>
          <w:szCs w:val="22"/>
          <w:u w:val="single"/>
        </w:rPr>
        <w:t>fasi di pubblicazione</w:t>
      </w:r>
      <w:r w:rsidRPr="007663E3">
        <w:rPr>
          <w:rFonts w:ascii="Arial Narrow" w:hAnsi="Arial Narrow" w:cs="Arial"/>
          <w:sz w:val="22"/>
          <w:szCs w:val="22"/>
        </w:rPr>
        <w:t xml:space="preserve">, i </w:t>
      </w:r>
      <w:r w:rsidRPr="007663E3">
        <w:rPr>
          <w:rFonts w:ascii="Arial Narrow" w:hAnsi="Arial Narrow" w:cs="Arial"/>
          <w:sz w:val="22"/>
          <w:szCs w:val="22"/>
          <w:u w:val="single"/>
        </w:rPr>
        <w:t>soggetti competenti</w:t>
      </w:r>
      <w:r w:rsidRPr="007663E3">
        <w:rPr>
          <w:rFonts w:ascii="Arial Narrow" w:hAnsi="Arial Narrow" w:cs="Arial"/>
          <w:sz w:val="22"/>
          <w:szCs w:val="22"/>
        </w:rPr>
        <w:t xml:space="preserve"> e le </w:t>
      </w:r>
      <w:r w:rsidRPr="007663E3">
        <w:rPr>
          <w:rFonts w:ascii="Arial Narrow" w:hAnsi="Arial Narrow" w:cs="Arial"/>
          <w:sz w:val="22"/>
          <w:szCs w:val="22"/>
          <w:u w:val="single"/>
        </w:rPr>
        <w:t>attività da svolgere</w:t>
      </w:r>
      <w:r w:rsidRPr="007663E3">
        <w:rPr>
          <w:rFonts w:ascii="Arial Narrow" w:hAnsi="Arial Narrow" w:cs="Arial"/>
          <w:sz w:val="22"/>
          <w:szCs w:val="22"/>
        </w:rPr>
        <w:t>.</w:t>
      </w:r>
    </w:p>
    <w:p w:rsidR="007663E3" w:rsidRPr="007663E3" w:rsidRDefault="007663E3" w:rsidP="007663E3">
      <w:pPr>
        <w:spacing w:line="360" w:lineRule="auto"/>
        <w:jc w:val="both"/>
        <w:rPr>
          <w:rFonts w:ascii="Arial Narrow" w:hAnsi="Arial Narrow" w:cs="Arial"/>
          <w:bCs/>
          <w:sz w:val="22"/>
          <w:szCs w:val="22"/>
        </w:rPr>
      </w:pPr>
      <w:r w:rsidRPr="007663E3">
        <w:rPr>
          <w:rFonts w:ascii="Arial Narrow" w:hAnsi="Arial Narrow" w:cs="Arial"/>
          <w:sz w:val="22"/>
          <w:szCs w:val="22"/>
        </w:rPr>
        <w:t xml:space="preserve">Le misure del Programma triennale sono coordinate, sotto l’indirizzo del Responsabile, con le misure e gli interventi previsti dal </w:t>
      </w:r>
      <w:r w:rsidRPr="007663E3">
        <w:rPr>
          <w:rFonts w:ascii="Arial Narrow" w:hAnsi="Arial Narrow" w:cs="Arial"/>
          <w:bCs/>
          <w:sz w:val="22"/>
          <w:szCs w:val="22"/>
        </w:rPr>
        <w:t>Piano di prevenzione della corruzione</w:t>
      </w:r>
      <w:r w:rsidRPr="007663E3">
        <w:rPr>
          <w:rFonts w:ascii="Arial Narrow" w:hAnsi="Arial Narrow" w:cs="Arial"/>
          <w:sz w:val="22"/>
          <w:szCs w:val="22"/>
        </w:rPr>
        <w:t xml:space="preserve">, del quale il Programma ne costituisce una sezione. </w:t>
      </w:r>
    </w:p>
    <w:p w:rsidR="007663E3" w:rsidRPr="007663E3" w:rsidRDefault="007663E3" w:rsidP="007663E3">
      <w:pPr>
        <w:spacing w:line="360" w:lineRule="auto"/>
        <w:jc w:val="both"/>
        <w:rPr>
          <w:rFonts w:ascii="Arial Narrow" w:hAnsi="Arial Narrow" w:cs="Arial"/>
          <w:bCs/>
          <w:sz w:val="22"/>
          <w:szCs w:val="22"/>
        </w:rPr>
      </w:pPr>
    </w:p>
    <w:p w:rsidR="007663E3" w:rsidRPr="007663E3" w:rsidRDefault="007663E3" w:rsidP="007663E3">
      <w:pPr>
        <w:spacing w:line="360" w:lineRule="auto"/>
        <w:jc w:val="both"/>
        <w:rPr>
          <w:rFonts w:ascii="Arial Narrow" w:hAnsi="Arial Narrow" w:cs="Arial"/>
          <w:b/>
          <w:bCs/>
          <w:sz w:val="22"/>
          <w:szCs w:val="22"/>
          <w:u w:val="single"/>
        </w:rPr>
      </w:pPr>
      <w:r w:rsidRPr="007663E3">
        <w:rPr>
          <w:rFonts w:ascii="Arial Narrow" w:hAnsi="Arial Narrow" w:cs="Arial"/>
          <w:b/>
          <w:bCs/>
          <w:sz w:val="22"/>
          <w:szCs w:val="22"/>
          <w:u w:val="single"/>
        </w:rPr>
        <w:t>Art. 4 - Gli obiettivi</w:t>
      </w:r>
    </w:p>
    <w:p w:rsidR="007663E3" w:rsidRPr="007663E3" w:rsidRDefault="007663E3" w:rsidP="007663E3">
      <w:pPr>
        <w:spacing w:line="360" w:lineRule="auto"/>
        <w:jc w:val="both"/>
        <w:rPr>
          <w:rFonts w:ascii="Arial Narrow" w:hAnsi="Arial Narrow" w:cs="Arial"/>
          <w:bCs/>
          <w:sz w:val="22"/>
          <w:szCs w:val="22"/>
        </w:rPr>
      </w:pPr>
      <w:r w:rsidRPr="007663E3">
        <w:rPr>
          <w:rFonts w:ascii="Arial Narrow" w:hAnsi="Arial Narrow" w:cs="Arial"/>
          <w:sz w:val="22"/>
          <w:szCs w:val="22"/>
        </w:rPr>
        <w:t xml:space="preserve">Obiettivo del presente Programma triennale </w:t>
      </w:r>
      <w:r w:rsidR="00880F98">
        <w:rPr>
          <w:rFonts w:ascii="Arial Narrow" w:hAnsi="Arial Narrow" w:cs="Arial"/>
          <w:sz w:val="22"/>
          <w:szCs w:val="22"/>
        </w:rPr>
        <w:t xml:space="preserve">2018-2020 </w:t>
      </w:r>
      <w:r w:rsidRPr="007663E3">
        <w:rPr>
          <w:rFonts w:ascii="Arial Narrow" w:hAnsi="Arial Narrow" w:cs="Arial"/>
          <w:sz w:val="22"/>
          <w:szCs w:val="22"/>
        </w:rPr>
        <w:t>è la valorizzazione e promozione del rigore etico, della trasparenza e dell’integrità dell’azione amministrativa.</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Tale obiettivo strategico si realizza e concretizza mediante le seguenti attività:</w:t>
      </w:r>
    </w:p>
    <w:p w:rsidR="007663E3" w:rsidRPr="007663E3" w:rsidRDefault="007663E3" w:rsidP="00496911">
      <w:pPr>
        <w:numPr>
          <w:ilvl w:val="0"/>
          <w:numId w:val="27"/>
        </w:numPr>
        <w:spacing w:line="360" w:lineRule="auto"/>
        <w:jc w:val="both"/>
        <w:rPr>
          <w:rFonts w:ascii="Arial Narrow" w:hAnsi="Arial Narrow" w:cs="Arial"/>
          <w:sz w:val="22"/>
          <w:szCs w:val="22"/>
        </w:rPr>
      </w:pPr>
      <w:r w:rsidRPr="007663E3">
        <w:rPr>
          <w:rFonts w:ascii="Arial Narrow" w:hAnsi="Arial Narrow" w:cs="Arial"/>
          <w:sz w:val="22"/>
          <w:szCs w:val="22"/>
        </w:rPr>
        <w:t xml:space="preserve">Monitoraggio e verifica di tutti gli obblighi di pubblicazione di cui al </w:t>
      </w:r>
      <w:r w:rsidR="00880F98" w:rsidRPr="007663E3">
        <w:rPr>
          <w:rFonts w:ascii="Arial Narrow" w:hAnsi="Arial Narrow" w:cs="Arial"/>
          <w:sz w:val="22"/>
          <w:szCs w:val="22"/>
        </w:rPr>
        <w:t>D.lgs</w:t>
      </w:r>
      <w:r w:rsidRPr="007663E3">
        <w:rPr>
          <w:rFonts w:ascii="Arial Narrow" w:hAnsi="Arial Narrow" w:cs="Arial"/>
          <w:sz w:val="22"/>
          <w:szCs w:val="22"/>
        </w:rPr>
        <w:t xml:space="preserve"> n.33 del 14/03/2013;</w:t>
      </w:r>
    </w:p>
    <w:p w:rsidR="007663E3" w:rsidRPr="007663E3" w:rsidRDefault="007663E3" w:rsidP="00496911">
      <w:pPr>
        <w:numPr>
          <w:ilvl w:val="0"/>
          <w:numId w:val="27"/>
        </w:numPr>
        <w:spacing w:line="360" w:lineRule="auto"/>
        <w:jc w:val="both"/>
        <w:rPr>
          <w:rFonts w:ascii="Arial Narrow" w:hAnsi="Arial Narrow" w:cs="Arial"/>
          <w:sz w:val="22"/>
          <w:szCs w:val="22"/>
        </w:rPr>
      </w:pPr>
      <w:r w:rsidRPr="007663E3">
        <w:rPr>
          <w:rFonts w:ascii="Arial Narrow" w:hAnsi="Arial Narrow" w:cs="Arial"/>
          <w:sz w:val="22"/>
          <w:szCs w:val="22"/>
        </w:rPr>
        <w:t>Eventuale attivazione di misure correttive inerenti le modalità utilizzate per la raccolta dei dati volte a garantire l’affidabilità e l’esattezza degli stessi nonché una rapida e tempestiva acquisizione;</w:t>
      </w:r>
    </w:p>
    <w:p w:rsidR="007663E3" w:rsidRPr="007663E3" w:rsidRDefault="007663E3" w:rsidP="00496911">
      <w:pPr>
        <w:numPr>
          <w:ilvl w:val="0"/>
          <w:numId w:val="27"/>
        </w:numPr>
        <w:spacing w:line="360" w:lineRule="auto"/>
        <w:jc w:val="both"/>
        <w:rPr>
          <w:rFonts w:ascii="Arial Narrow" w:hAnsi="Arial Narrow" w:cs="Arial"/>
          <w:sz w:val="22"/>
          <w:szCs w:val="22"/>
        </w:rPr>
      </w:pPr>
      <w:r w:rsidRPr="007663E3">
        <w:rPr>
          <w:rFonts w:ascii="Arial Narrow" w:hAnsi="Arial Narrow" w:cs="Arial"/>
          <w:sz w:val="22"/>
          <w:szCs w:val="22"/>
        </w:rPr>
        <w:lastRenderedPageBreak/>
        <w:t xml:space="preserve">Reportistica </w:t>
      </w:r>
      <w:r w:rsidR="00880F98">
        <w:rPr>
          <w:rFonts w:ascii="Arial Narrow" w:hAnsi="Arial Narrow" w:cs="Arial"/>
          <w:sz w:val="22"/>
          <w:szCs w:val="22"/>
        </w:rPr>
        <w:t>semestrale sull’attività svolta.</w:t>
      </w:r>
    </w:p>
    <w:p w:rsidR="007663E3" w:rsidRPr="007663E3" w:rsidRDefault="007663E3" w:rsidP="007663E3">
      <w:pPr>
        <w:spacing w:line="360" w:lineRule="auto"/>
        <w:jc w:val="both"/>
        <w:rPr>
          <w:rFonts w:ascii="Arial Narrow" w:hAnsi="Arial Narrow" w:cs="Arial"/>
          <w:sz w:val="22"/>
          <w:szCs w:val="22"/>
        </w:rPr>
      </w:pPr>
    </w:p>
    <w:p w:rsidR="007663E3" w:rsidRPr="007663E3" w:rsidRDefault="007663E3" w:rsidP="007663E3">
      <w:pPr>
        <w:spacing w:line="360" w:lineRule="auto"/>
        <w:jc w:val="both"/>
        <w:rPr>
          <w:rFonts w:ascii="Arial Narrow" w:hAnsi="Arial Narrow" w:cs="Arial"/>
          <w:b/>
          <w:bCs/>
          <w:sz w:val="22"/>
          <w:szCs w:val="22"/>
          <w:u w:val="single"/>
        </w:rPr>
      </w:pPr>
      <w:r w:rsidRPr="007663E3">
        <w:rPr>
          <w:rFonts w:ascii="Arial Narrow" w:hAnsi="Arial Narrow" w:cs="Arial"/>
          <w:b/>
          <w:bCs/>
          <w:sz w:val="22"/>
          <w:szCs w:val="22"/>
          <w:u w:val="single"/>
        </w:rPr>
        <w:t>Art. 5 - Responsabile della trasparenza</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bCs/>
          <w:sz w:val="22"/>
          <w:szCs w:val="22"/>
        </w:rPr>
        <w:t>Il Responsabile della Trasparenza</w:t>
      </w:r>
      <w:r w:rsidRPr="007663E3">
        <w:rPr>
          <w:rFonts w:ascii="Arial Narrow" w:hAnsi="Arial Narrow" w:cs="Arial"/>
          <w:sz w:val="22"/>
          <w:szCs w:val="22"/>
        </w:rPr>
        <w:t xml:space="preserve">, nominato con determina n° 25 del 11/11/2017 dell’Amministratore Unico Dott.ssa Chiara Raffaelli è il </w:t>
      </w:r>
      <w:r w:rsidRPr="007663E3">
        <w:rPr>
          <w:rFonts w:ascii="Arial Narrow" w:hAnsi="Arial Narrow" w:cs="Arial"/>
          <w:b/>
          <w:sz w:val="22"/>
          <w:szCs w:val="22"/>
          <w:u w:val="single"/>
        </w:rPr>
        <w:t>Sig. Alessandro Fenili</w:t>
      </w:r>
      <w:r w:rsidRPr="007663E3">
        <w:rPr>
          <w:rFonts w:ascii="Arial Narrow" w:hAnsi="Arial Narrow" w:cs="Arial"/>
          <w:sz w:val="22"/>
          <w:szCs w:val="22"/>
        </w:rPr>
        <w:t xml:space="preserve"> </w:t>
      </w:r>
      <w:r w:rsidRPr="007663E3">
        <w:rPr>
          <w:rFonts w:ascii="Arial Narrow" w:hAnsi="Arial Narrow" w:cs="Arial"/>
          <w:bCs/>
          <w:sz w:val="22"/>
          <w:szCs w:val="22"/>
        </w:rPr>
        <w:t>che svolgerà le seguenti funzioni</w:t>
      </w:r>
      <w:r w:rsidRPr="007663E3">
        <w:rPr>
          <w:rFonts w:ascii="Arial Narrow" w:hAnsi="Arial Narrow" w:cs="Arial"/>
          <w:sz w:val="22"/>
          <w:szCs w:val="22"/>
        </w:rPr>
        <w:t>:</w:t>
      </w:r>
    </w:p>
    <w:p w:rsidR="007663E3" w:rsidRPr="007663E3" w:rsidRDefault="007663E3" w:rsidP="00496911">
      <w:pPr>
        <w:numPr>
          <w:ilvl w:val="0"/>
          <w:numId w:val="29"/>
        </w:numPr>
        <w:spacing w:line="360" w:lineRule="auto"/>
        <w:jc w:val="both"/>
        <w:rPr>
          <w:rFonts w:ascii="Arial Narrow" w:hAnsi="Arial Narrow" w:cs="Arial"/>
          <w:sz w:val="22"/>
          <w:szCs w:val="22"/>
        </w:rPr>
      </w:pPr>
      <w:r w:rsidRPr="007663E3">
        <w:rPr>
          <w:rFonts w:ascii="Arial Narrow" w:hAnsi="Arial Narrow" w:cs="Arial"/>
          <w:sz w:val="22"/>
          <w:szCs w:val="22"/>
        </w:rPr>
        <w:t>referente del procedimento di formazione, adozione e attuazione del Programma, del suo monitoraggio e del processo di realizzazione delle iniziative volte a garantire un adeguato livello di trasparenza, di legalità e sviluppo della cultura dell’integrità;</w:t>
      </w:r>
    </w:p>
    <w:p w:rsidR="007663E3" w:rsidRPr="007663E3" w:rsidRDefault="007663E3" w:rsidP="00496911">
      <w:pPr>
        <w:numPr>
          <w:ilvl w:val="0"/>
          <w:numId w:val="29"/>
        </w:numPr>
        <w:spacing w:line="360" w:lineRule="auto"/>
        <w:jc w:val="both"/>
        <w:rPr>
          <w:rFonts w:ascii="Arial Narrow" w:hAnsi="Arial Narrow" w:cs="Arial"/>
          <w:sz w:val="22"/>
          <w:szCs w:val="22"/>
        </w:rPr>
      </w:pPr>
      <w:r w:rsidRPr="007663E3">
        <w:rPr>
          <w:rFonts w:ascii="Arial Narrow" w:hAnsi="Arial Narrow" w:cs="Arial"/>
          <w:sz w:val="22"/>
          <w:szCs w:val="22"/>
        </w:rPr>
        <w:t>provvede all'aggiornamento del Programma;</w:t>
      </w:r>
    </w:p>
    <w:p w:rsidR="007663E3" w:rsidRPr="007663E3" w:rsidRDefault="007663E3" w:rsidP="00496911">
      <w:pPr>
        <w:numPr>
          <w:ilvl w:val="0"/>
          <w:numId w:val="29"/>
        </w:numPr>
        <w:spacing w:line="360" w:lineRule="auto"/>
        <w:jc w:val="both"/>
        <w:rPr>
          <w:rFonts w:ascii="Arial Narrow" w:hAnsi="Arial Narrow" w:cs="Arial"/>
          <w:sz w:val="22"/>
          <w:szCs w:val="22"/>
        </w:rPr>
      </w:pPr>
      <w:r w:rsidRPr="007663E3">
        <w:rPr>
          <w:rFonts w:ascii="Arial Narrow" w:hAnsi="Arial Narrow" w:cs="Arial"/>
          <w:sz w:val="22"/>
          <w:szCs w:val="22"/>
        </w:rPr>
        <w:t>controlla e assicura la regolare attuazione dell'accesso civico;</w:t>
      </w:r>
    </w:p>
    <w:p w:rsidR="007663E3" w:rsidRPr="007663E3" w:rsidRDefault="007663E3" w:rsidP="00496911">
      <w:pPr>
        <w:numPr>
          <w:ilvl w:val="0"/>
          <w:numId w:val="29"/>
        </w:numPr>
        <w:spacing w:line="360" w:lineRule="auto"/>
        <w:jc w:val="both"/>
        <w:rPr>
          <w:rFonts w:ascii="Arial Narrow" w:hAnsi="Arial Narrow" w:cs="Arial"/>
          <w:sz w:val="22"/>
          <w:szCs w:val="22"/>
        </w:rPr>
      </w:pPr>
      <w:r w:rsidRPr="007663E3">
        <w:rPr>
          <w:rFonts w:ascii="Arial Narrow" w:hAnsi="Arial Narrow" w:cs="Arial"/>
          <w:sz w:val="22"/>
          <w:szCs w:val="22"/>
        </w:rPr>
        <w:t>segnala i casi di inadempimento o di adempimento parziale degli obblighi in materia di pubblicazione previsti dalla normativa vigente all’Amministratore Unico della Pluriservizi Camaiore Spa.</w:t>
      </w:r>
    </w:p>
    <w:p w:rsidR="007663E3" w:rsidRPr="007663E3" w:rsidRDefault="007663E3" w:rsidP="00496911">
      <w:pPr>
        <w:numPr>
          <w:ilvl w:val="0"/>
          <w:numId w:val="29"/>
        </w:numPr>
        <w:spacing w:line="360" w:lineRule="auto"/>
        <w:jc w:val="both"/>
        <w:rPr>
          <w:rFonts w:ascii="Arial Narrow" w:hAnsi="Arial Narrow" w:cs="Arial"/>
          <w:iCs/>
          <w:sz w:val="22"/>
          <w:szCs w:val="22"/>
        </w:rPr>
      </w:pPr>
      <w:r w:rsidRPr="007663E3">
        <w:rPr>
          <w:rFonts w:ascii="Arial Narrow" w:hAnsi="Arial Narrow" w:cs="Arial"/>
          <w:iCs/>
          <w:sz w:val="22"/>
          <w:szCs w:val="22"/>
        </w:rPr>
        <w:t>interagisce con tutti i Responsabili di settore al fine di garantire la puntuale ed esatta raccolta dei dati</w:t>
      </w:r>
    </w:p>
    <w:p w:rsidR="007663E3" w:rsidRPr="007663E3" w:rsidRDefault="007663E3" w:rsidP="00496911">
      <w:pPr>
        <w:numPr>
          <w:ilvl w:val="0"/>
          <w:numId w:val="29"/>
        </w:numPr>
        <w:spacing w:line="360" w:lineRule="auto"/>
        <w:jc w:val="both"/>
        <w:rPr>
          <w:rFonts w:ascii="Arial Narrow" w:hAnsi="Arial Narrow" w:cs="Arial"/>
          <w:iCs/>
          <w:sz w:val="22"/>
          <w:szCs w:val="22"/>
        </w:rPr>
      </w:pPr>
      <w:r w:rsidRPr="007663E3">
        <w:rPr>
          <w:rFonts w:ascii="Arial Narrow" w:hAnsi="Arial Narrow" w:cs="Arial"/>
          <w:iCs/>
          <w:sz w:val="22"/>
          <w:szCs w:val="22"/>
        </w:rPr>
        <w:t>aggiorna l’elenco degli obblighi di pubblicazione qualora incorressero variazione nelle competenze amministrative assegnate alla Pluriservizi Camaiore Spa.</w:t>
      </w:r>
    </w:p>
    <w:p w:rsidR="007663E3" w:rsidRPr="007663E3" w:rsidRDefault="007663E3" w:rsidP="007663E3">
      <w:pPr>
        <w:spacing w:line="360" w:lineRule="auto"/>
        <w:jc w:val="both"/>
        <w:rPr>
          <w:rFonts w:ascii="Arial Narrow" w:hAnsi="Arial Narrow" w:cs="Arial"/>
          <w:sz w:val="22"/>
          <w:szCs w:val="22"/>
        </w:rPr>
      </w:pPr>
    </w:p>
    <w:p w:rsidR="007663E3" w:rsidRPr="007663E3" w:rsidRDefault="007663E3" w:rsidP="007663E3">
      <w:pPr>
        <w:spacing w:line="360" w:lineRule="auto"/>
        <w:jc w:val="both"/>
        <w:rPr>
          <w:rFonts w:ascii="Arial Narrow" w:hAnsi="Arial Narrow" w:cs="Arial"/>
          <w:b/>
          <w:bCs/>
          <w:sz w:val="22"/>
          <w:szCs w:val="22"/>
          <w:u w:val="single"/>
        </w:rPr>
      </w:pPr>
      <w:r w:rsidRPr="007663E3">
        <w:rPr>
          <w:rFonts w:ascii="Arial Narrow" w:hAnsi="Arial Narrow" w:cs="Arial"/>
          <w:b/>
          <w:bCs/>
          <w:sz w:val="22"/>
          <w:szCs w:val="22"/>
          <w:u w:val="single"/>
        </w:rPr>
        <w:t>Art. 6 - I termini e le modalità di adozione del Programma da parte degli organi di vertice</w:t>
      </w:r>
    </w:p>
    <w:p w:rsid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Il Programma Triennale per la Trasparenza e l’Integrità è approvato entro il 31 Gennaio, di ogni anno, dall’Amministratore Unico della Pluriservizi Camaiore Spa, su proposta del Sig. Alessandro Fenili in qualità di Responsabile della Trasparenza quale allegato obbligatorio al Piano Triennale di Prevenzione della Corruzione.</w:t>
      </w:r>
    </w:p>
    <w:p w:rsidR="007663E3" w:rsidRPr="007663E3" w:rsidRDefault="007663E3" w:rsidP="007663E3">
      <w:pPr>
        <w:spacing w:line="360" w:lineRule="auto"/>
        <w:jc w:val="both"/>
        <w:rPr>
          <w:rFonts w:ascii="Arial Narrow" w:hAnsi="Arial Narrow" w:cs="Arial"/>
          <w:sz w:val="22"/>
          <w:szCs w:val="22"/>
        </w:rPr>
      </w:pPr>
    </w:p>
    <w:p w:rsidR="007663E3" w:rsidRPr="007663E3" w:rsidRDefault="007663E3" w:rsidP="007663E3">
      <w:pPr>
        <w:spacing w:line="360" w:lineRule="auto"/>
        <w:jc w:val="both"/>
        <w:rPr>
          <w:rFonts w:ascii="Arial Narrow" w:hAnsi="Arial Narrow" w:cs="Arial"/>
          <w:b/>
          <w:bCs/>
          <w:sz w:val="22"/>
          <w:szCs w:val="22"/>
          <w:u w:val="single"/>
        </w:rPr>
      </w:pPr>
      <w:r w:rsidRPr="007663E3">
        <w:rPr>
          <w:rFonts w:ascii="Arial Narrow" w:hAnsi="Arial Narrow" w:cs="Arial"/>
          <w:b/>
          <w:bCs/>
          <w:sz w:val="22"/>
          <w:szCs w:val="22"/>
          <w:u w:val="single"/>
        </w:rPr>
        <w:t xml:space="preserve">Art. 7 - Adozione del Programma triennale per la trasparenza e integrità </w:t>
      </w:r>
    </w:p>
    <w:p w:rsidR="007663E3" w:rsidRPr="007663E3" w:rsidRDefault="007663E3" w:rsidP="007663E3">
      <w:pPr>
        <w:spacing w:line="360" w:lineRule="auto"/>
        <w:jc w:val="both"/>
        <w:rPr>
          <w:rFonts w:ascii="Arial Narrow" w:hAnsi="Arial Narrow" w:cs="Arial"/>
          <w:sz w:val="22"/>
          <w:szCs w:val="22"/>
        </w:rPr>
      </w:pPr>
      <w:r w:rsidRPr="00B95DF3">
        <w:rPr>
          <w:rFonts w:ascii="Arial Narrow" w:hAnsi="Arial Narrow" w:cs="Arial"/>
          <w:sz w:val="22"/>
          <w:szCs w:val="22"/>
        </w:rPr>
        <w:t xml:space="preserve">Al fine di dare attuazione al principio di trasparenza la Pluriservizi Camaiore Spa ha adottato in data ______ con determina n. ___  il </w:t>
      </w:r>
      <w:r w:rsidRPr="00B95DF3">
        <w:rPr>
          <w:rFonts w:ascii="Arial Narrow" w:hAnsi="Arial Narrow" w:cs="Arial"/>
          <w:bCs/>
          <w:sz w:val="22"/>
          <w:szCs w:val="22"/>
        </w:rPr>
        <w:t>“Programma triennale della trasparenza e l’integrità 2018/2020</w:t>
      </w:r>
      <w:r w:rsidRPr="00B95DF3">
        <w:rPr>
          <w:rFonts w:ascii="Arial Narrow" w:hAnsi="Arial Narrow" w:cs="Arial"/>
          <w:sz w:val="22"/>
          <w:szCs w:val="22"/>
        </w:rPr>
        <w:t>”, costituente parte del Piano</w:t>
      </w:r>
      <w:r>
        <w:rPr>
          <w:rFonts w:ascii="Arial Narrow" w:hAnsi="Arial Narrow" w:cs="Arial"/>
          <w:sz w:val="22"/>
          <w:szCs w:val="22"/>
        </w:rPr>
        <w:t xml:space="preserve"> Triennale 2018-2020 per la Prevenzione della corruzione e per la Trasparenza e Integrità.</w:t>
      </w:r>
    </w:p>
    <w:p w:rsidR="007663E3" w:rsidRPr="007663E3" w:rsidRDefault="007663E3" w:rsidP="007663E3">
      <w:pPr>
        <w:spacing w:line="360" w:lineRule="auto"/>
        <w:jc w:val="both"/>
        <w:rPr>
          <w:rFonts w:ascii="Arial Narrow" w:hAnsi="Arial Narrow" w:cs="Arial"/>
          <w:sz w:val="22"/>
          <w:szCs w:val="22"/>
        </w:rPr>
      </w:pPr>
    </w:p>
    <w:p w:rsidR="007663E3" w:rsidRPr="007663E3" w:rsidRDefault="007663E3" w:rsidP="007663E3">
      <w:pPr>
        <w:spacing w:line="360" w:lineRule="auto"/>
        <w:jc w:val="both"/>
        <w:rPr>
          <w:rFonts w:ascii="Arial Narrow" w:hAnsi="Arial Narrow" w:cs="Arial"/>
          <w:b/>
          <w:sz w:val="22"/>
          <w:szCs w:val="22"/>
          <w:u w:val="single"/>
        </w:rPr>
      </w:pPr>
      <w:r w:rsidRPr="007663E3">
        <w:rPr>
          <w:rFonts w:ascii="Arial Narrow" w:hAnsi="Arial Narrow" w:cs="Arial"/>
          <w:b/>
          <w:sz w:val="22"/>
          <w:szCs w:val="22"/>
          <w:u w:val="single"/>
        </w:rPr>
        <w:t>Art. 8 - Modalità di attuazione del Programma</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L’attuazione del Programma per la trasparenza comporta, sul piano strettamente operativo, la corretta gestione di almeno due livelli di organizzazione:</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 xml:space="preserve">_ </w:t>
      </w:r>
      <w:r w:rsidRPr="007663E3">
        <w:rPr>
          <w:rFonts w:ascii="Arial Narrow" w:hAnsi="Arial Narrow" w:cs="Arial"/>
          <w:bCs/>
          <w:sz w:val="22"/>
          <w:szCs w:val="22"/>
        </w:rPr>
        <w:t xml:space="preserve">gestire la raccolta delle informazioni </w:t>
      </w:r>
      <w:r w:rsidRPr="007663E3">
        <w:rPr>
          <w:rFonts w:ascii="Arial Narrow" w:hAnsi="Arial Narrow" w:cs="Arial"/>
          <w:sz w:val="22"/>
          <w:szCs w:val="22"/>
        </w:rPr>
        <w:t>sia rispetto ai contenuti che rispetto alle modalità in cui i contenuti sono fatti oggetto di pubblicazione.</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lastRenderedPageBreak/>
        <w:t xml:space="preserve">_ </w:t>
      </w:r>
      <w:r w:rsidRPr="007663E3">
        <w:rPr>
          <w:rFonts w:ascii="Arial Narrow" w:hAnsi="Arial Narrow" w:cs="Arial"/>
          <w:bCs/>
          <w:sz w:val="22"/>
          <w:szCs w:val="22"/>
        </w:rPr>
        <w:t xml:space="preserve">garantirne la corretta attuazione nel tempo: </w:t>
      </w:r>
      <w:r w:rsidRPr="007663E3">
        <w:rPr>
          <w:rFonts w:ascii="Arial Narrow" w:hAnsi="Arial Narrow" w:cs="Arial"/>
          <w:sz w:val="22"/>
          <w:szCs w:val="22"/>
        </w:rPr>
        <w:t xml:space="preserve">cioè costruire e mantenere nel tempo uno specifico </w:t>
      </w:r>
      <w:r w:rsidRPr="007663E3">
        <w:rPr>
          <w:rFonts w:ascii="Arial Narrow" w:hAnsi="Arial Narrow" w:cs="Arial"/>
          <w:bCs/>
          <w:sz w:val="22"/>
          <w:szCs w:val="22"/>
        </w:rPr>
        <w:t>flusso informativo</w:t>
      </w:r>
      <w:r w:rsidRPr="007663E3">
        <w:rPr>
          <w:rFonts w:ascii="Arial Narrow" w:hAnsi="Arial Narrow" w:cs="Arial"/>
          <w:sz w:val="22"/>
          <w:szCs w:val="22"/>
        </w:rPr>
        <w:t>, che si integri con l’organizzazione dell’Amministrazione e, nell’ottica dell’efficienza, comporti il minimo impatto sulla stessa organizzazione.</w:t>
      </w:r>
    </w:p>
    <w:p w:rsidR="007663E3" w:rsidRPr="007663E3" w:rsidRDefault="007663E3" w:rsidP="007663E3">
      <w:pPr>
        <w:spacing w:line="360" w:lineRule="auto"/>
        <w:jc w:val="both"/>
        <w:rPr>
          <w:rFonts w:ascii="Arial Narrow" w:hAnsi="Arial Narrow" w:cs="Arial"/>
          <w:bCs/>
          <w:sz w:val="22"/>
          <w:szCs w:val="22"/>
          <w:u w:val="single"/>
        </w:rPr>
      </w:pPr>
      <w:r w:rsidRPr="007663E3">
        <w:rPr>
          <w:rFonts w:ascii="Arial Narrow" w:hAnsi="Arial Narrow" w:cs="Arial"/>
          <w:bCs/>
          <w:sz w:val="22"/>
          <w:szCs w:val="22"/>
          <w:u w:val="single"/>
        </w:rPr>
        <w:t>I doveri dei Responsabili di Settore</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Gli adempimenti di ciascun Responsabile di Settore in relazione agli obblighi di pubblicazione di sua competenza sono:</w:t>
      </w:r>
    </w:p>
    <w:p w:rsidR="007663E3" w:rsidRPr="007663E3" w:rsidRDefault="007663E3" w:rsidP="00496911">
      <w:pPr>
        <w:numPr>
          <w:ilvl w:val="0"/>
          <w:numId w:val="30"/>
        </w:numPr>
        <w:spacing w:line="360" w:lineRule="auto"/>
        <w:jc w:val="both"/>
        <w:rPr>
          <w:rFonts w:ascii="Arial Narrow" w:hAnsi="Arial Narrow" w:cs="Arial"/>
          <w:sz w:val="22"/>
          <w:szCs w:val="22"/>
        </w:rPr>
      </w:pPr>
      <w:r w:rsidRPr="007663E3">
        <w:rPr>
          <w:rFonts w:ascii="Arial Narrow" w:hAnsi="Arial Narrow" w:cs="Arial"/>
          <w:bCs/>
          <w:sz w:val="22"/>
          <w:szCs w:val="22"/>
        </w:rPr>
        <w:t xml:space="preserve">predisporre la mappatura dei dati </w:t>
      </w:r>
      <w:r w:rsidRPr="007663E3">
        <w:rPr>
          <w:rFonts w:ascii="Arial Narrow" w:hAnsi="Arial Narrow" w:cs="Arial"/>
          <w:sz w:val="22"/>
          <w:szCs w:val="22"/>
        </w:rPr>
        <w:t>e delle informazioni che devono essere pubblicate;</w:t>
      </w:r>
    </w:p>
    <w:p w:rsidR="007663E3" w:rsidRPr="007663E3" w:rsidRDefault="007663E3" w:rsidP="00496911">
      <w:pPr>
        <w:numPr>
          <w:ilvl w:val="0"/>
          <w:numId w:val="30"/>
        </w:numPr>
        <w:spacing w:line="360" w:lineRule="auto"/>
        <w:jc w:val="both"/>
        <w:rPr>
          <w:rFonts w:ascii="Arial Narrow" w:hAnsi="Arial Narrow" w:cs="Arial"/>
          <w:sz w:val="22"/>
          <w:szCs w:val="22"/>
        </w:rPr>
      </w:pPr>
      <w:r w:rsidRPr="007663E3">
        <w:rPr>
          <w:rFonts w:ascii="Arial Narrow" w:hAnsi="Arial Narrow" w:cs="Arial"/>
          <w:bCs/>
          <w:sz w:val="22"/>
          <w:szCs w:val="22"/>
        </w:rPr>
        <w:t xml:space="preserve">elaborare iniziative </w:t>
      </w:r>
      <w:r w:rsidRPr="007663E3">
        <w:rPr>
          <w:rFonts w:ascii="Arial Narrow" w:hAnsi="Arial Narrow" w:cs="Arial"/>
          <w:sz w:val="22"/>
          <w:szCs w:val="22"/>
        </w:rPr>
        <w:t>per incrementare il livello di trasparenza e promuovere la legalità e la cultura dell’integrità.</w:t>
      </w:r>
    </w:p>
    <w:p w:rsidR="007663E3" w:rsidRPr="007663E3" w:rsidRDefault="007663E3" w:rsidP="00496911">
      <w:pPr>
        <w:numPr>
          <w:ilvl w:val="0"/>
          <w:numId w:val="30"/>
        </w:numPr>
        <w:spacing w:line="360" w:lineRule="auto"/>
        <w:jc w:val="both"/>
        <w:rPr>
          <w:rFonts w:ascii="Arial Narrow" w:hAnsi="Arial Narrow" w:cs="Arial"/>
          <w:sz w:val="22"/>
          <w:szCs w:val="22"/>
        </w:rPr>
      </w:pPr>
      <w:r w:rsidRPr="007663E3">
        <w:rPr>
          <w:rFonts w:ascii="Arial Narrow" w:hAnsi="Arial Narrow" w:cs="Arial"/>
          <w:bCs/>
          <w:sz w:val="22"/>
          <w:szCs w:val="22"/>
        </w:rPr>
        <w:t xml:space="preserve">curare la diffusione, la conoscenza e la corretta applicazione </w:t>
      </w:r>
      <w:r w:rsidRPr="007663E3">
        <w:rPr>
          <w:rFonts w:ascii="Arial Narrow" w:hAnsi="Arial Narrow" w:cs="Arial"/>
          <w:sz w:val="22"/>
          <w:szCs w:val="22"/>
        </w:rPr>
        <w:t xml:space="preserve">degli indirizzi interpretativi sugli obblighi di pubblicazione tra il personale del proprio servizio. </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Più in concreto</w:t>
      </w:r>
      <w:r>
        <w:rPr>
          <w:rFonts w:ascii="Arial Narrow" w:hAnsi="Arial Narrow" w:cs="Arial"/>
          <w:sz w:val="22"/>
          <w:szCs w:val="22"/>
        </w:rPr>
        <w:t>,</w:t>
      </w:r>
      <w:r w:rsidRPr="007663E3">
        <w:rPr>
          <w:rFonts w:ascii="Arial Narrow" w:hAnsi="Arial Narrow" w:cs="Arial"/>
          <w:sz w:val="22"/>
          <w:szCs w:val="22"/>
        </w:rPr>
        <w:t xml:space="preserve"> ciascun Responsabile di Settore dovrà predisporre le azioni necessarie affinché all’interno della propria struttura, in relazione ad ogni singolo obbligo di pubblicazione, i dati siano:</w:t>
      </w:r>
    </w:p>
    <w:p w:rsidR="007663E3" w:rsidRPr="007663E3" w:rsidRDefault="007663E3" w:rsidP="00496911">
      <w:pPr>
        <w:numPr>
          <w:ilvl w:val="0"/>
          <w:numId w:val="31"/>
        </w:numPr>
        <w:spacing w:line="360" w:lineRule="auto"/>
        <w:jc w:val="both"/>
        <w:rPr>
          <w:rFonts w:ascii="Arial Narrow" w:hAnsi="Arial Narrow" w:cs="Arial"/>
          <w:sz w:val="22"/>
          <w:szCs w:val="22"/>
        </w:rPr>
      </w:pPr>
      <w:r w:rsidRPr="007663E3">
        <w:rPr>
          <w:rFonts w:ascii="Arial Narrow" w:hAnsi="Arial Narrow" w:cs="Arial"/>
          <w:sz w:val="22"/>
          <w:szCs w:val="22"/>
        </w:rPr>
        <w:t>individuati: riconoscere procedimenti e processi che generano dati da pubblicare (es. tasso di assenza del personale)</w:t>
      </w:r>
    </w:p>
    <w:p w:rsidR="007663E3" w:rsidRPr="007663E3" w:rsidRDefault="007663E3" w:rsidP="00496911">
      <w:pPr>
        <w:numPr>
          <w:ilvl w:val="0"/>
          <w:numId w:val="31"/>
        </w:numPr>
        <w:spacing w:line="360" w:lineRule="auto"/>
        <w:jc w:val="both"/>
        <w:rPr>
          <w:rFonts w:ascii="Arial Narrow" w:hAnsi="Arial Narrow" w:cs="Arial"/>
          <w:sz w:val="22"/>
          <w:szCs w:val="22"/>
        </w:rPr>
      </w:pPr>
      <w:r w:rsidRPr="007663E3">
        <w:rPr>
          <w:rFonts w:ascii="Arial Narrow" w:hAnsi="Arial Narrow" w:cs="Arial"/>
          <w:sz w:val="22"/>
          <w:szCs w:val="22"/>
        </w:rPr>
        <w:t>elaborati: raccogliere i dati e trattarli/ aggregarli in modo da ottenere il dato finale da pubblicare</w:t>
      </w:r>
    </w:p>
    <w:p w:rsidR="007663E3" w:rsidRPr="007663E3" w:rsidRDefault="007663E3" w:rsidP="00496911">
      <w:pPr>
        <w:numPr>
          <w:ilvl w:val="0"/>
          <w:numId w:val="31"/>
        </w:numPr>
        <w:spacing w:line="360" w:lineRule="auto"/>
        <w:jc w:val="both"/>
        <w:rPr>
          <w:rFonts w:ascii="Arial Narrow" w:hAnsi="Arial Narrow" w:cs="Arial"/>
          <w:sz w:val="22"/>
          <w:szCs w:val="22"/>
        </w:rPr>
      </w:pPr>
      <w:r w:rsidRPr="007663E3">
        <w:rPr>
          <w:rFonts w:ascii="Arial Narrow" w:hAnsi="Arial Narrow" w:cs="Arial"/>
          <w:sz w:val="22"/>
          <w:szCs w:val="22"/>
        </w:rPr>
        <w:t>nella forma richiesta (tabella, file ecc.)</w:t>
      </w:r>
    </w:p>
    <w:p w:rsidR="007663E3" w:rsidRPr="007663E3" w:rsidRDefault="007663E3" w:rsidP="00496911">
      <w:pPr>
        <w:numPr>
          <w:ilvl w:val="0"/>
          <w:numId w:val="31"/>
        </w:numPr>
        <w:spacing w:line="360" w:lineRule="auto"/>
        <w:jc w:val="both"/>
        <w:rPr>
          <w:rFonts w:ascii="Arial Narrow" w:hAnsi="Arial Narrow" w:cs="Arial"/>
          <w:sz w:val="22"/>
          <w:szCs w:val="22"/>
        </w:rPr>
      </w:pPr>
      <w:r w:rsidRPr="007663E3">
        <w:rPr>
          <w:rFonts w:ascii="Arial Narrow" w:hAnsi="Arial Narrow" w:cs="Arial"/>
          <w:sz w:val="22"/>
          <w:szCs w:val="22"/>
        </w:rPr>
        <w:t>aggiornati: assicurare la coerenza dei dati pubblicati nel corso del tempo;</w:t>
      </w:r>
    </w:p>
    <w:p w:rsidR="007663E3" w:rsidRPr="007663E3" w:rsidRDefault="007663E3" w:rsidP="00496911">
      <w:pPr>
        <w:numPr>
          <w:ilvl w:val="0"/>
          <w:numId w:val="31"/>
        </w:numPr>
        <w:spacing w:line="360" w:lineRule="auto"/>
        <w:jc w:val="both"/>
        <w:rPr>
          <w:rFonts w:ascii="Arial Narrow" w:hAnsi="Arial Narrow" w:cs="Arial"/>
          <w:sz w:val="22"/>
          <w:szCs w:val="22"/>
        </w:rPr>
      </w:pPr>
      <w:r w:rsidRPr="007663E3">
        <w:rPr>
          <w:rFonts w:ascii="Arial Narrow" w:hAnsi="Arial Narrow" w:cs="Arial"/>
          <w:sz w:val="22"/>
          <w:szCs w:val="22"/>
        </w:rPr>
        <w:t>ne sia verificata l’usabilità: attenzione alle modalità di pubblicazione richieste (open data, xml</w:t>
      </w:r>
      <w:r w:rsidR="00880F98">
        <w:rPr>
          <w:rFonts w:ascii="Arial Narrow" w:hAnsi="Arial Narrow" w:cs="Arial"/>
          <w:sz w:val="22"/>
          <w:szCs w:val="22"/>
        </w:rPr>
        <w:t>,</w:t>
      </w:r>
      <w:r w:rsidRPr="007663E3">
        <w:rPr>
          <w:rFonts w:ascii="Arial Narrow" w:hAnsi="Arial Narrow" w:cs="Arial"/>
          <w:sz w:val="22"/>
          <w:szCs w:val="22"/>
        </w:rPr>
        <w:t xml:space="preserve"> ecc</w:t>
      </w:r>
      <w:r w:rsidR="00880F98">
        <w:rPr>
          <w:rFonts w:ascii="Arial Narrow" w:hAnsi="Arial Narrow" w:cs="Arial"/>
          <w:sz w:val="22"/>
          <w:szCs w:val="22"/>
        </w:rPr>
        <w:t>.</w:t>
      </w:r>
      <w:r w:rsidRPr="007663E3">
        <w:rPr>
          <w:rFonts w:ascii="Arial Narrow" w:hAnsi="Arial Narrow" w:cs="Arial"/>
          <w:sz w:val="22"/>
          <w:szCs w:val="22"/>
        </w:rPr>
        <w:t>)</w:t>
      </w:r>
    </w:p>
    <w:p w:rsidR="007663E3" w:rsidRPr="007663E3" w:rsidRDefault="007663E3" w:rsidP="007663E3">
      <w:pPr>
        <w:spacing w:line="360" w:lineRule="auto"/>
        <w:jc w:val="both"/>
        <w:rPr>
          <w:rFonts w:ascii="Arial Narrow" w:hAnsi="Arial Narrow" w:cs="Arial"/>
          <w:sz w:val="22"/>
          <w:szCs w:val="22"/>
        </w:rPr>
      </w:pPr>
    </w:p>
    <w:p w:rsidR="007663E3" w:rsidRPr="007663E3" w:rsidRDefault="007663E3" w:rsidP="007663E3">
      <w:pPr>
        <w:spacing w:line="360" w:lineRule="auto"/>
        <w:jc w:val="both"/>
        <w:rPr>
          <w:rFonts w:ascii="Arial Narrow" w:hAnsi="Arial Narrow" w:cs="Arial"/>
          <w:b/>
          <w:bCs/>
          <w:sz w:val="22"/>
          <w:szCs w:val="22"/>
          <w:u w:val="single"/>
        </w:rPr>
      </w:pPr>
      <w:r w:rsidRPr="007663E3">
        <w:rPr>
          <w:rFonts w:ascii="Arial Narrow" w:hAnsi="Arial Narrow" w:cs="Arial"/>
          <w:b/>
          <w:bCs/>
          <w:sz w:val="22"/>
          <w:szCs w:val="22"/>
          <w:u w:val="single"/>
        </w:rPr>
        <w:t>Art. 9 - Il Sistema di monitoraggio e vigilanza sull’attuazione del programma</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sz w:val="22"/>
          <w:szCs w:val="22"/>
        </w:rPr>
        <w:t>Il monitoraggio sull’attuazione del Programma triennale per la trasparenza ed integrità è svolto dal Responsabile della Trasparenza e dall’Amministratore Unico della Pluriservizi Camaiore Spa.</w:t>
      </w:r>
    </w:p>
    <w:p w:rsidR="007663E3" w:rsidRPr="007663E3" w:rsidRDefault="007663E3" w:rsidP="007663E3">
      <w:pPr>
        <w:spacing w:line="360" w:lineRule="auto"/>
        <w:jc w:val="both"/>
        <w:rPr>
          <w:rFonts w:ascii="Arial Narrow" w:hAnsi="Arial Narrow" w:cs="Arial"/>
          <w:sz w:val="22"/>
          <w:szCs w:val="22"/>
        </w:rPr>
      </w:pPr>
      <w:r w:rsidRPr="007663E3">
        <w:rPr>
          <w:rFonts w:ascii="Arial Narrow" w:hAnsi="Arial Narrow" w:cs="Arial"/>
          <w:bCs/>
          <w:sz w:val="22"/>
          <w:szCs w:val="22"/>
        </w:rPr>
        <w:t>Il Responsabile della trasparenza</w:t>
      </w:r>
      <w:r w:rsidRPr="007663E3">
        <w:rPr>
          <w:rFonts w:ascii="Arial Narrow" w:hAnsi="Arial Narrow" w:cs="Arial"/>
          <w:sz w:val="22"/>
          <w:szCs w:val="22"/>
        </w:rPr>
        <w:t xml:space="preserve">, con il supporto di apposito personale assegnato, svolge un'attività costante di vigilanza e monitoraggio sui contenuti del sito web al fine di assicurare la completezza, la chiarezza e l'aggiornamento delle informazioni pubblicate, in questa veste si pone soprattutto come soggetto, oltre che di controllo, di supporto e di stimolo alla struttura interna nel perseguimento degli obiettivi di trasparenza e pubblicità dell’agire amministrativo. </w:t>
      </w:r>
    </w:p>
    <w:p w:rsidR="007663E3" w:rsidRPr="007663E3" w:rsidRDefault="007663E3" w:rsidP="007663E3">
      <w:pPr>
        <w:spacing w:line="360" w:lineRule="auto"/>
        <w:jc w:val="both"/>
        <w:rPr>
          <w:rFonts w:ascii="Arial Narrow" w:hAnsi="Arial Narrow" w:cs="Arial"/>
          <w:sz w:val="22"/>
          <w:szCs w:val="22"/>
          <w:u w:val="single"/>
        </w:rPr>
      </w:pPr>
      <w:r w:rsidRPr="007663E3">
        <w:rPr>
          <w:rFonts w:ascii="Arial Narrow" w:hAnsi="Arial Narrow" w:cs="Arial"/>
          <w:sz w:val="22"/>
          <w:szCs w:val="22"/>
          <w:u w:val="single"/>
        </w:rPr>
        <w:t>Il Responsabile cura la pubblicazione semestrale di un apposito report con i risultati del monitoraggio nell’apposita sezione in “Amministrazione Trasparente”.</w:t>
      </w:r>
    </w:p>
    <w:p w:rsidR="007663E3" w:rsidRPr="007663E3" w:rsidRDefault="007663E3" w:rsidP="007663E3">
      <w:pPr>
        <w:spacing w:line="360" w:lineRule="auto"/>
        <w:jc w:val="both"/>
        <w:rPr>
          <w:rFonts w:ascii="Arial Narrow" w:hAnsi="Arial Narrow" w:cs="Arial"/>
          <w:sz w:val="22"/>
          <w:szCs w:val="22"/>
        </w:rPr>
      </w:pPr>
    </w:p>
    <w:p w:rsidR="007663E3" w:rsidRPr="007663E3" w:rsidRDefault="007663E3" w:rsidP="007663E3">
      <w:pPr>
        <w:spacing w:line="360" w:lineRule="auto"/>
        <w:jc w:val="both"/>
        <w:rPr>
          <w:rFonts w:ascii="Arial Narrow" w:hAnsi="Arial Narrow" w:cs="Arial"/>
          <w:b/>
          <w:bCs/>
          <w:sz w:val="22"/>
          <w:szCs w:val="22"/>
          <w:u w:val="single"/>
        </w:rPr>
      </w:pPr>
      <w:r w:rsidRPr="007663E3">
        <w:rPr>
          <w:rFonts w:ascii="Arial Narrow" w:hAnsi="Arial Narrow" w:cs="Arial"/>
          <w:b/>
          <w:bCs/>
          <w:sz w:val="22"/>
          <w:szCs w:val="22"/>
          <w:u w:val="single"/>
        </w:rPr>
        <w:t>Art. 10 – Obblighi di pubblicazione</w:t>
      </w:r>
    </w:p>
    <w:p w:rsidR="007663E3" w:rsidRPr="007663E3" w:rsidRDefault="007663E3" w:rsidP="007663E3">
      <w:pPr>
        <w:spacing w:line="360" w:lineRule="auto"/>
        <w:jc w:val="both"/>
        <w:rPr>
          <w:rFonts w:ascii="Arial Narrow" w:hAnsi="Arial Narrow" w:cs="Arial"/>
          <w:iCs/>
          <w:sz w:val="22"/>
          <w:szCs w:val="22"/>
        </w:rPr>
      </w:pPr>
      <w:r w:rsidRPr="007663E3">
        <w:rPr>
          <w:rFonts w:ascii="Arial Narrow" w:hAnsi="Arial Narrow" w:cs="Arial"/>
          <w:bCs/>
          <w:sz w:val="22"/>
          <w:szCs w:val="22"/>
        </w:rPr>
        <w:t xml:space="preserve">Vista la struttura organizzativa e le attività di pubblico interesse gestite dalla Pluriservizi Camaiore Spa, si è ritenuto indispensabile individuare le aree, le informazioni e i documenti che saranno soggetti agli obblighi di pubblicazione così come definiti nel </w:t>
      </w:r>
      <w:r w:rsidRPr="007663E3">
        <w:rPr>
          <w:rFonts w:ascii="Arial Narrow" w:hAnsi="Arial Narrow" w:cs="Arial"/>
          <w:iCs/>
          <w:sz w:val="22"/>
          <w:szCs w:val="22"/>
        </w:rPr>
        <w:t>D.Lgs. n. 33/2013.</w:t>
      </w:r>
    </w:p>
    <w:p w:rsidR="00880F98" w:rsidRDefault="007663E3" w:rsidP="007663E3">
      <w:pPr>
        <w:spacing w:line="360" w:lineRule="auto"/>
        <w:jc w:val="both"/>
        <w:rPr>
          <w:rFonts w:ascii="Arial Narrow" w:hAnsi="Arial Narrow" w:cs="Arial"/>
          <w:iCs/>
          <w:sz w:val="22"/>
          <w:szCs w:val="22"/>
        </w:rPr>
      </w:pPr>
      <w:r w:rsidRPr="007663E3">
        <w:rPr>
          <w:rFonts w:ascii="Arial Narrow" w:hAnsi="Arial Narrow" w:cs="Arial"/>
          <w:iCs/>
          <w:sz w:val="22"/>
          <w:szCs w:val="22"/>
        </w:rPr>
        <w:lastRenderedPageBreak/>
        <w:t xml:space="preserve">I dati verranno pubblicati nel rispetto della tempistica indicata dalla normativa di riferimento, come riportata nella colonna “Aggiornamento” del prospetto sottostante; al fine di garantire un corretto aggiornamento delle informazioni e al tempo stesso non gravare in maniera significativa sulle risorse lavorative dell’azienda, ove la normativa indica come tempistica per l’aggiornamento delle informazioni il termine “Tempestivo”  si ritiene congruo far corrispondere tale tempistica in </w:t>
      </w:r>
      <w:r w:rsidR="00BA0674" w:rsidRPr="00B95DF3">
        <w:rPr>
          <w:rFonts w:ascii="Arial Narrow" w:hAnsi="Arial Narrow" w:cs="Arial"/>
          <w:iCs/>
          <w:sz w:val="22"/>
          <w:szCs w:val="22"/>
        </w:rPr>
        <w:t>quindici/trenta giorni</w:t>
      </w:r>
      <w:r w:rsidRPr="00B95DF3">
        <w:rPr>
          <w:rFonts w:ascii="Arial Narrow" w:hAnsi="Arial Narrow" w:cs="Arial"/>
          <w:iCs/>
          <w:sz w:val="22"/>
          <w:szCs w:val="22"/>
        </w:rPr>
        <w:t xml:space="preserve">, pertanto </w:t>
      </w:r>
      <w:r w:rsidR="00880F98" w:rsidRPr="00B95DF3">
        <w:rPr>
          <w:rFonts w:ascii="Arial Narrow" w:hAnsi="Arial Narrow" w:cs="Arial"/>
          <w:iCs/>
          <w:sz w:val="22"/>
          <w:szCs w:val="22"/>
        </w:rPr>
        <w:t>dette</w:t>
      </w:r>
      <w:r w:rsidRPr="00B95DF3">
        <w:rPr>
          <w:rFonts w:ascii="Arial Narrow" w:hAnsi="Arial Narrow" w:cs="Arial"/>
          <w:iCs/>
          <w:sz w:val="22"/>
          <w:szCs w:val="22"/>
        </w:rPr>
        <w:t xml:space="preserve"> informazioni verranno aggiornate con </w:t>
      </w:r>
      <w:r w:rsidR="00880F98" w:rsidRPr="00B95DF3">
        <w:rPr>
          <w:rFonts w:ascii="Arial Narrow" w:hAnsi="Arial Narrow" w:cs="Arial"/>
          <w:iCs/>
          <w:sz w:val="22"/>
          <w:szCs w:val="22"/>
        </w:rPr>
        <w:t xml:space="preserve">tale </w:t>
      </w:r>
      <w:r w:rsidRPr="00B95DF3">
        <w:rPr>
          <w:rFonts w:ascii="Arial Narrow" w:hAnsi="Arial Narrow" w:cs="Arial"/>
          <w:iCs/>
          <w:sz w:val="22"/>
          <w:szCs w:val="22"/>
        </w:rPr>
        <w:t>frequenza.</w:t>
      </w:r>
      <w:bookmarkStart w:id="1" w:name="_GoBack"/>
      <w:bookmarkEnd w:id="1"/>
      <w:r w:rsidRPr="007663E3">
        <w:rPr>
          <w:rFonts w:ascii="Arial Narrow" w:hAnsi="Arial Narrow" w:cs="Arial"/>
          <w:iCs/>
          <w:sz w:val="22"/>
          <w:szCs w:val="22"/>
        </w:rPr>
        <w:t xml:space="preserve"> </w:t>
      </w:r>
    </w:p>
    <w:p w:rsidR="00880F98" w:rsidRDefault="00880F98" w:rsidP="007663E3">
      <w:pPr>
        <w:spacing w:line="360" w:lineRule="auto"/>
        <w:jc w:val="both"/>
        <w:rPr>
          <w:rFonts w:ascii="Arial Narrow" w:hAnsi="Arial Narrow" w:cs="Arial"/>
          <w:iCs/>
          <w:sz w:val="22"/>
          <w:szCs w:val="22"/>
        </w:rPr>
      </w:pPr>
      <w:r>
        <w:rPr>
          <w:rFonts w:ascii="Arial Narrow" w:hAnsi="Arial Narrow" w:cs="Arial"/>
          <w:iCs/>
          <w:sz w:val="22"/>
          <w:szCs w:val="22"/>
        </w:rPr>
        <w:t xml:space="preserve">Ciò in quanto il concetto di tempestività deve essere interpretato in relazione ai portatori di interesse: la pubblicazione deve essere effettuata in tempo utile a consentire loro di esperire tutti i mezzi di tutela riconosciuti dalla legge, quali la proposizione di ricorsi giurisdizionali. </w:t>
      </w:r>
    </w:p>
    <w:p w:rsidR="007663E3" w:rsidRPr="007663E3" w:rsidRDefault="007663E3" w:rsidP="007663E3">
      <w:pPr>
        <w:spacing w:line="360" w:lineRule="auto"/>
        <w:jc w:val="both"/>
        <w:rPr>
          <w:rFonts w:ascii="Arial Narrow" w:hAnsi="Arial Narrow" w:cs="Arial"/>
          <w:iCs/>
          <w:sz w:val="22"/>
          <w:szCs w:val="22"/>
        </w:rPr>
      </w:pPr>
      <w:r w:rsidRPr="007663E3">
        <w:rPr>
          <w:rFonts w:ascii="Arial Narrow" w:hAnsi="Arial Narrow" w:cs="Arial"/>
          <w:iCs/>
          <w:sz w:val="22"/>
          <w:szCs w:val="22"/>
        </w:rPr>
        <w:t xml:space="preserve">Resta valida la possibilità di accedere ai dati di interesse anticipatamente alla scadenza attraverso la richiesta di accesso civico.  </w:t>
      </w:r>
    </w:p>
    <w:p w:rsidR="007663E3" w:rsidRPr="007663E3" w:rsidRDefault="007663E3" w:rsidP="007663E3">
      <w:pPr>
        <w:spacing w:line="360" w:lineRule="auto"/>
        <w:jc w:val="both"/>
        <w:rPr>
          <w:rFonts w:ascii="Arial Narrow" w:hAnsi="Arial Narrow" w:cs="Arial"/>
          <w:iCs/>
          <w:sz w:val="22"/>
          <w:szCs w:val="22"/>
        </w:rPr>
      </w:pPr>
    </w:p>
    <w:tbl>
      <w:tblPr>
        <w:tblW w:w="5000" w:type="pct"/>
        <w:tblCellMar>
          <w:left w:w="70" w:type="dxa"/>
          <w:right w:w="70" w:type="dxa"/>
        </w:tblCellMar>
        <w:tblLook w:val="04A0" w:firstRow="1" w:lastRow="0" w:firstColumn="1" w:lastColumn="0" w:noHBand="0" w:noVBand="1"/>
      </w:tblPr>
      <w:tblGrid>
        <w:gridCol w:w="1710"/>
        <w:gridCol w:w="1687"/>
        <w:gridCol w:w="3379"/>
        <w:gridCol w:w="1352"/>
        <w:gridCol w:w="1644"/>
      </w:tblGrid>
      <w:tr w:rsidR="007663E3" w:rsidRPr="00C213AD" w:rsidTr="007663E3">
        <w:trPr>
          <w:cantSplit/>
          <w:trHeight w:val="1365"/>
          <w:tblHeader/>
        </w:trPr>
        <w:tc>
          <w:tcPr>
            <w:tcW w:w="875" w:type="pct"/>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hideMark/>
          </w:tcPr>
          <w:p w:rsidR="007663E3" w:rsidRPr="00C213AD" w:rsidRDefault="007663E3" w:rsidP="007663E3">
            <w:pPr>
              <w:spacing w:line="360" w:lineRule="auto"/>
              <w:jc w:val="center"/>
              <w:rPr>
                <w:rFonts w:ascii="Arial Narrow" w:hAnsi="Arial Narrow" w:cs="Arial"/>
                <w:b/>
                <w:bCs/>
                <w:sz w:val="18"/>
                <w:szCs w:val="18"/>
              </w:rPr>
            </w:pPr>
            <w:r w:rsidRPr="00C213AD">
              <w:rPr>
                <w:rFonts w:ascii="Arial Narrow" w:hAnsi="Arial Narrow" w:cs="Arial"/>
                <w:b/>
                <w:bCs/>
                <w:sz w:val="18"/>
                <w:szCs w:val="18"/>
              </w:rPr>
              <w:t>Denominazione sotto-sezione livello 1 (Macrofamiglie)</w:t>
            </w:r>
          </w:p>
        </w:tc>
        <w:tc>
          <w:tcPr>
            <w:tcW w:w="863" w:type="pct"/>
            <w:tcBorders>
              <w:top w:val="single" w:sz="4" w:space="0" w:color="auto"/>
              <w:left w:val="nil"/>
              <w:bottom w:val="single" w:sz="4" w:space="0" w:color="auto"/>
              <w:right w:val="single" w:sz="4" w:space="0" w:color="auto"/>
            </w:tcBorders>
            <w:shd w:val="clear" w:color="000000" w:fill="C6D9F1" w:themeFill="text2" w:themeFillTint="33"/>
            <w:vAlign w:val="center"/>
            <w:hideMark/>
          </w:tcPr>
          <w:p w:rsidR="007663E3" w:rsidRPr="00C213AD" w:rsidRDefault="007663E3" w:rsidP="007663E3">
            <w:pPr>
              <w:spacing w:line="360" w:lineRule="auto"/>
              <w:jc w:val="center"/>
              <w:rPr>
                <w:rFonts w:ascii="Arial Narrow" w:hAnsi="Arial Narrow" w:cs="Arial"/>
                <w:b/>
                <w:bCs/>
                <w:sz w:val="18"/>
                <w:szCs w:val="18"/>
              </w:rPr>
            </w:pPr>
            <w:r w:rsidRPr="00C213AD">
              <w:rPr>
                <w:rFonts w:ascii="Arial Narrow" w:hAnsi="Arial Narrow" w:cs="Arial"/>
                <w:b/>
                <w:bCs/>
                <w:sz w:val="18"/>
                <w:szCs w:val="18"/>
              </w:rPr>
              <w:t>Denominazione sotto-sezione 2 livello (Tipologie di dati)</w:t>
            </w:r>
          </w:p>
        </w:tc>
        <w:tc>
          <w:tcPr>
            <w:tcW w:w="1729" w:type="pct"/>
            <w:tcBorders>
              <w:top w:val="single" w:sz="4" w:space="0" w:color="auto"/>
              <w:left w:val="nil"/>
              <w:bottom w:val="single" w:sz="4" w:space="0" w:color="auto"/>
              <w:right w:val="single" w:sz="4" w:space="0" w:color="auto"/>
            </w:tcBorders>
            <w:shd w:val="clear" w:color="000000" w:fill="C6D9F1" w:themeFill="text2" w:themeFillTint="33"/>
            <w:vAlign w:val="center"/>
            <w:hideMark/>
          </w:tcPr>
          <w:p w:rsidR="007663E3" w:rsidRPr="00C213AD" w:rsidRDefault="007663E3" w:rsidP="007663E3">
            <w:pPr>
              <w:spacing w:line="360" w:lineRule="auto"/>
              <w:jc w:val="center"/>
              <w:rPr>
                <w:rFonts w:ascii="Arial Narrow" w:hAnsi="Arial Narrow" w:cs="Arial"/>
                <w:b/>
                <w:bCs/>
                <w:sz w:val="18"/>
                <w:szCs w:val="18"/>
              </w:rPr>
            </w:pPr>
            <w:r w:rsidRPr="00C213AD">
              <w:rPr>
                <w:rFonts w:ascii="Arial Narrow" w:hAnsi="Arial Narrow" w:cs="Arial"/>
                <w:b/>
                <w:bCs/>
                <w:sz w:val="18"/>
                <w:szCs w:val="18"/>
              </w:rPr>
              <w:t>Contenuti dell'obbligo</w:t>
            </w:r>
          </w:p>
        </w:tc>
        <w:tc>
          <w:tcPr>
            <w:tcW w:w="692" w:type="pct"/>
            <w:tcBorders>
              <w:top w:val="single" w:sz="4" w:space="0" w:color="auto"/>
              <w:left w:val="nil"/>
              <w:bottom w:val="single" w:sz="4" w:space="0" w:color="auto"/>
              <w:right w:val="single" w:sz="4" w:space="0" w:color="auto"/>
            </w:tcBorders>
            <w:shd w:val="clear" w:color="000000" w:fill="C6D9F1" w:themeFill="text2" w:themeFillTint="33"/>
            <w:vAlign w:val="center"/>
            <w:hideMark/>
          </w:tcPr>
          <w:p w:rsidR="007663E3" w:rsidRPr="00C213AD" w:rsidRDefault="007663E3" w:rsidP="007663E3">
            <w:pPr>
              <w:spacing w:line="360" w:lineRule="auto"/>
              <w:jc w:val="center"/>
              <w:rPr>
                <w:rFonts w:ascii="Arial Narrow" w:hAnsi="Arial Narrow" w:cs="Arial"/>
                <w:b/>
                <w:bCs/>
                <w:sz w:val="18"/>
                <w:szCs w:val="18"/>
              </w:rPr>
            </w:pPr>
            <w:r w:rsidRPr="00C213AD">
              <w:rPr>
                <w:rFonts w:ascii="Arial Narrow" w:hAnsi="Arial Narrow" w:cs="Arial"/>
                <w:b/>
                <w:bCs/>
                <w:sz w:val="18"/>
                <w:szCs w:val="18"/>
              </w:rPr>
              <w:t>Settore responsabile</w:t>
            </w:r>
          </w:p>
        </w:tc>
        <w:tc>
          <w:tcPr>
            <w:tcW w:w="841" w:type="pct"/>
            <w:tcBorders>
              <w:top w:val="single" w:sz="4" w:space="0" w:color="auto"/>
              <w:left w:val="nil"/>
              <w:bottom w:val="single" w:sz="4" w:space="0" w:color="auto"/>
              <w:right w:val="single" w:sz="4" w:space="0" w:color="auto"/>
            </w:tcBorders>
            <w:shd w:val="clear" w:color="000000" w:fill="C6D9F1" w:themeFill="text2" w:themeFillTint="33"/>
            <w:vAlign w:val="center"/>
            <w:hideMark/>
          </w:tcPr>
          <w:p w:rsidR="007663E3" w:rsidRPr="00C213AD" w:rsidRDefault="007663E3" w:rsidP="007663E3">
            <w:pPr>
              <w:spacing w:line="360" w:lineRule="auto"/>
              <w:jc w:val="center"/>
              <w:rPr>
                <w:rFonts w:ascii="Arial Narrow" w:hAnsi="Arial Narrow" w:cs="Arial"/>
                <w:b/>
                <w:bCs/>
                <w:sz w:val="18"/>
                <w:szCs w:val="18"/>
              </w:rPr>
            </w:pPr>
            <w:r w:rsidRPr="00C213AD">
              <w:rPr>
                <w:rFonts w:ascii="Arial Narrow" w:hAnsi="Arial Narrow" w:cs="Arial"/>
                <w:b/>
                <w:bCs/>
                <w:sz w:val="18"/>
                <w:szCs w:val="18"/>
              </w:rPr>
              <w:t>Aggiornamento</w:t>
            </w:r>
          </w:p>
        </w:tc>
      </w:tr>
      <w:tr w:rsidR="007663E3" w:rsidRPr="00C213AD" w:rsidTr="007663E3">
        <w:trPr>
          <w:cantSplit/>
          <w:trHeight w:val="21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Disposizioni generali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Piano triennale per la prevenzione della corruzione e della trasparenza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Piano triennale per la prevenzione della corruzione e della trasparenza e suoi allegati, le misure integrative di prevenzione della corruzione individuate ai sensi dell’articolo 1,comma 2-bis della </w:t>
            </w:r>
            <w:r w:rsidRPr="00C213AD">
              <w:rPr>
                <w:rFonts w:ascii="Arial Narrow" w:hAnsi="Arial Narrow" w:cs="Arial"/>
                <w:sz w:val="18"/>
                <w:szCs w:val="18"/>
              </w:rPr>
              <w:br/>
              <w:t>legge n. 190 del 2012, (MOG 231) (</w:t>
            </w:r>
            <w:r w:rsidRPr="00C213AD">
              <w:rPr>
                <w:rFonts w:ascii="Arial Narrow" w:hAnsi="Arial Narrow" w:cs="Arial"/>
                <w:i/>
                <w:iCs/>
                <w:sz w:val="18"/>
                <w:szCs w:val="18"/>
                <w:u w:val="single"/>
              </w:rPr>
              <w:t>link</w:t>
            </w:r>
            <w:r w:rsidRPr="00C213AD">
              <w:rPr>
                <w:rFonts w:ascii="Arial Narrow" w:hAnsi="Arial Narrow" w:cs="Arial"/>
                <w:sz w:val="18"/>
                <w:szCs w:val="18"/>
                <w:u w:val="single"/>
              </w:rPr>
              <w:t xml:space="preserve"> alla sotto-sezione Altri contenuti/Anticorruzione</w:t>
            </w:r>
            <w:r w:rsidRPr="00C213AD">
              <w:rPr>
                <w:rFonts w:ascii="Arial Narrow" w:hAnsi="Arial Narrow" w:cs="Arial"/>
                <w:sz w:val="18"/>
                <w:szCs w:val="18"/>
              </w:rPr>
              <w:t xml:space="preserve">) </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Amministr.Unico e Responsabile della Prevenzione alla Corruzione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Annuale</w:t>
            </w:r>
          </w:p>
        </w:tc>
      </w:tr>
      <w:tr w:rsidR="007663E3" w:rsidRPr="00C213AD"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Disposizioni generali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Atti generali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Riferimenti normativi con i relativi </w:t>
            </w:r>
            <w:r w:rsidRPr="00C213AD">
              <w:rPr>
                <w:rFonts w:ascii="Arial Narrow" w:hAnsi="Arial Narrow" w:cs="Arial"/>
                <w:i/>
                <w:iCs/>
                <w:sz w:val="18"/>
                <w:szCs w:val="18"/>
              </w:rPr>
              <w:t>link</w:t>
            </w:r>
            <w:r w:rsidRPr="00C213AD">
              <w:rPr>
                <w:rFonts w:ascii="Arial Narrow" w:hAnsi="Arial Narrow" w:cs="Arial"/>
                <w:sz w:val="18"/>
                <w:szCs w:val="18"/>
              </w:rPr>
              <w:t xml:space="preserve"> alle norme di legge statale pubblicate nella banca dati "Normattiva" che regolano l'istituzione, l'organizzazione e l'attività delle pubbliche amministrazioni</w:t>
            </w:r>
          </w:p>
        </w:tc>
        <w:tc>
          <w:tcPr>
            <w:tcW w:w="692" w:type="pct"/>
            <w:tcBorders>
              <w:top w:val="single" w:sz="4" w:space="0" w:color="auto"/>
              <w:left w:val="nil"/>
              <w:bottom w:val="single" w:sz="4" w:space="0" w:color="auto"/>
              <w:right w:val="nil"/>
            </w:tcBorders>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Responsabile della Trasparenza</w:t>
            </w:r>
          </w:p>
        </w:tc>
        <w:tc>
          <w:tcPr>
            <w:tcW w:w="841"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21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Disposizioni generali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Atti generali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692" w:type="pct"/>
            <w:tcBorders>
              <w:top w:val="single" w:sz="4" w:space="0" w:color="auto"/>
              <w:left w:val="nil"/>
              <w:bottom w:val="single" w:sz="4" w:space="0" w:color="auto"/>
              <w:right w:val="nil"/>
            </w:tcBorders>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Responsabile della Trasparenza</w:t>
            </w:r>
          </w:p>
        </w:tc>
        <w:tc>
          <w:tcPr>
            <w:tcW w:w="841"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21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Disposizioni generali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Atti generali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Codice disciplinare, recante l'indicazione delle  infrazioni del codice disciplinare e relative sanzioni (pubblicazione on line in alternativa all'affissione in luogo accessibile a tutti - art. 7, l. n. 300/1970)</w:t>
            </w:r>
            <w:r w:rsidRPr="00C213AD">
              <w:rPr>
                <w:rFonts w:ascii="Arial Narrow" w:hAnsi="Arial Narrow" w:cs="Arial"/>
                <w:sz w:val="18"/>
                <w:szCs w:val="18"/>
              </w:rPr>
              <w:br/>
              <w:t>Codice di condotta inteso quale codice di comportamento</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Amministr.Unico e Responsabile della Prevenzione alla Corruzione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1335"/>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politici, di amministrazione</w:t>
            </w:r>
            <w:r w:rsidRPr="00C213AD">
              <w:rPr>
                <w:rFonts w:ascii="Arial Narrow" w:hAnsi="Arial Narrow" w:cs="Arial"/>
                <w:sz w:val="18"/>
                <w:szCs w:val="18"/>
              </w:rPr>
              <w:br/>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Organi di indirizzo politico e di amministrazione e gestione, con l'indicazione delle rispettive competenze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politici, di amministrazione</w:t>
            </w:r>
            <w:r w:rsidRPr="00C213AD">
              <w:rPr>
                <w:rFonts w:ascii="Arial Narrow" w:hAnsi="Arial Narrow" w:cs="Arial"/>
                <w:sz w:val="18"/>
                <w:szCs w:val="18"/>
              </w:rPr>
              <w:br/>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Atto di nomina o di proclamazione, con l'indicazione della durata dell'incarico o del mandato elettivo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politici, di amministrazione</w:t>
            </w:r>
            <w:r w:rsidRPr="00C213AD">
              <w:rPr>
                <w:rFonts w:ascii="Arial Narrow" w:hAnsi="Arial Narrow" w:cs="Arial"/>
                <w:sz w:val="18"/>
                <w:szCs w:val="18"/>
              </w:rPr>
              <w:br/>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Curriculum vitae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23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politici, di amministrazione</w:t>
            </w:r>
            <w:r w:rsidRPr="00C213AD">
              <w:rPr>
                <w:rFonts w:ascii="Arial Narrow" w:hAnsi="Arial Narrow" w:cs="Arial"/>
                <w:sz w:val="18"/>
                <w:szCs w:val="18"/>
              </w:rPr>
              <w:br/>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Compensi di qualsiasi natura connessi all'assunzione della carica</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politici, di amministrazione</w:t>
            </w:r>
            <w:r w:rsidRPr="00C213AD">
              <w:rPr>
                <w:rFonts w:ascii="Arial Narrow" w:hAnsi="Arial Narrow" w:cs="Arial"/>
                <w:sz w:val="18"/>
                <w:szCs w:val="18"/>
              </w:rPr>
              <w:br/>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Importi di viaggi di servizio e missioni pagati con fondi pubblici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Organizzazione</w:t>
            </w:r>
          </w:p>
        </w:tc>
        <w:tc>
          <w:tcPr>
            <w:tcW w:w="863" w:type="pct"/>
            <w:tcBorders>
              <w:top w:val="nil"/>
              <w:left w:val="nil"/>
              <w:bottom w:val="single" w:sz="4" w:space="0" w:color="auto"/>
              <w:right w:val="single" w:sz="4" w:space="0" w:color="auto"/>
            </w:tcBorders>
            <w:shd w:val="clear" w:color="000000" w:fill="FFFFFF"/>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politici, di amministrazione</w:t>
            </w:r>
            <w:r w:rsidRPr="00C213AD">
              <w:rPr>
                <w:rFonts w:ascii="Arial Narrow" w:hAnsi="Arial Narrow" w:cs="Arial"/>
                <w:sz w:val="18"/>
                <w:szCs w:val="18"/>
              </w:rPr>
              <w:br/>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Dati relativi all'assunzione di altre cariche, presso enti pubblici o privati, e relativi compensi a qualsiasi titolo corrisposti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politici, di amministrazione</w:t>
            </w:r>
            <w:r w:rsidRPr="00C213AD">
              <w:rPr>
                <w:rFonts w:ascii="Arial Narrow" w:hAnsi="Arial Narrow" w:cs="Arial"/>
                <w:sz w:val="18"/>
                <w:szCs w:val="18"/>
              </w:rPr>
              <w:br/>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Altri eventuali incarichi con  oneri a carico della finanza pubblica e indicazione dei compensi spettanti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423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politici, di amministrazione</w:t>
            </w:r>
            <w:r w:rsidRPr="00C213AD">
              <w:rPr>
                <w:rFonts w:ascii="Arial Narrow" w:hAnsi="Arial Narrow" w:cs="Arial"/>
                <w:sz w:val="18"/>
                <w:szCs w:val="18"/>
              </w:rPr>
              <w:br/>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Nessuno            (va presentata una sola volta entro 3 mesi  dalla elezione, dalla nomina o dal conferimento dell'incarico e resta pubblicata fino alla cessazione dell'incarico o del mandato). </w:t>
            </w:r>
          </w:p>
        </w:tc>
      </w:tr>
      <w:tr w:rsidR="007663E3" w:rsidRPr="00C213AD" w:rsidTr="007663E3">
        <w:trPr>
          <w:cantSplit/>
          <w:trHeight w:val="327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politici, di amministrazione</w:t>
            </w:r>
            <w:r w:rsidRPr="00C213AD">
              <w:rPr>
                <w:rFonts w:ascii="Arial Narrow" w:hAnsi="Arial Narrow" w:cs="Arial"/>
                <w:sz w:val="18"/>
                <w:szCs w:val="18"/>
              </w:rPr>
              <w:br/>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Entro 3 mesi dalla elezione, dalla nomina o dal conferimento dell'incarico</w:t>
            </w:r>
          </w:p>
        </w:tc>
      </w:tr>
      <w:tr w:rsidR="007663E3" w:rsidRPr="00C213AD" w:rsidTr="007663E3">
        <w:trPr>
          <w:cantSplit/>
          <w:trHeight w:val="27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Organizzazione</w:t>
            </w:r>
          </w:p>
        </w:tc>
        <w:tc>
          <w:tcPr>
            <w:tcW w:w="863" w:type="pct"/>
            <w:tcBorders>
              <w:top w:val="nil"/>
              <w:left w:val="nil"/>
              <w:bottom w:val="single" w:sz="4" w:space="0" w:color="auto"/>
              <w:right w:val="single" w:sz="4" w:space="0" w:color="auto"/>
            </w:tcBorders>
            <w:shd w:val="clear" w:color="000000" w:fill="FFFFFF"/>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politici, di amministrazione</w:t>
            </w:r>
            <w:r w:rsidRPr="00C213AD">
              <w:rPr>
                <w:rFonts w:ascii="Arial Narrow" w:hAnsi="Arial Narrow" w:cs="Arial"/>
                <w:sz w:val="18"/>
                <w:szCs w:val="18"/>
              </w:rPr>
              <w:br/>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Annuale</w:t>
            </w:r>
          </w:p>
        </w:tc>
      </w:tr>
      <w:tr w:rsidR="007663E3" w:rsidRPr="00C213AD" w:rsidTr="007663E3">
        <w:trPr>
          <w:cantSplit/>
          <w:trHeight w:val="27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Sanzioni per mancata comunicazione dei dati </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Responsabile della Trasparenza</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2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Articolazione degli uffici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Indicazione delle competenze di ciascun ufficio, anche di livello dirigenziale non generale, i nomi dei dirigenti responsabili dei singoli uffici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Articolazione degli uffici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Illustrazione in forma semplificata, ai fini della piena accessibilità e comprensibilità dei dati, dell'organizzazione dell'amministrazione, mediante l'organigramma o analoghe rappresentazioni grafiche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Articolazione degli uffici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Nomi dei dirigenti responsabili dei singoli uffici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Organizzazione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Telefono e posta elettronica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Elenco completo dei numeri di telefono e delle caselle di posta elettronica istituzionali e delle caselle di posta elettronica certificata dedicate, cui il cittadino possa rivolgersi per qualsiasi richiesta inerente i compiti istituzionali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21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Consulenti e collaboratori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di collaborazione o consulenza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Consulenti e collaboratori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di collaborazione o consulenza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Per ciascun titolare di incarico: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w:t>
            </w:r>
          </w:p>
        </w:tc>
      </w:tr>
      <w:tr w:rsidR="007663E3" w:rsidRPr="00C213AD" w:rsidTr="007663E3">
        <w:trPr>
          <w:cantSplit/>
          <w:trHeight w:val="12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Consulenti e collaboratori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di collaborazione o consulenza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1) curriculum vitae, redatto in conformità al vigente modello europeo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Consulenti e collaboratori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di collaborazione o consulenza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2) dati relativi allo svolgimento di incarichi o alla titolarità di cariche in enti di diritto privato regolati o finanziati dalla pubblica amministrazione o allo svolgimento di attività professionali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21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Consulenti e collaboratori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di collaborazione o consulenza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Consulenti e collaboratori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di collaborazione o consulenza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Tabelle relative agli elenchi dei consulenti con indicazione di oggetto, durata e compenso dell'incarico (comunicate alla Funzione pubblica)</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Consulenti e collaboratori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Titolari di incarichi  di collaborazione o consulenza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Attestazione dell'avvenuta verifica dell'insussistenza di situazioni, anche potenziali, di conflitto di interesse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1200"/>
        </w:trPr>
        <w:tc>
          <w:tcPr>
            <w:tcW w:w="875"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Personale</w:t>
            </w:r>
          </w:p>
        </w:tc>
        <w:tc>
          <w:tcPr>
            <w:tcW w:w="863"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Posizioni organizzative</w:t>
            </w:r>
          </w:p>
        </w:tc>
        <w:tc>
          <w:tcPr>
            <w:tcW w:w="1729"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Curricula dei titolari di posizioni organizzative redatti in conformità al vigente modello europeo</w:t>
            </w:r>
          </w:p>
        </w:tc>
        <w:tc>
          <w:tcPr>
            <w:tcW w:w="692"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286149" w:rsidTr="007663E3">
        <w:trPr>
          <w:cantSplit/>
          <w:trHeight w:val="30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Personale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Dotazione organica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lang w:val="en-US"/>
              </w:rPr>
            </w:pPr>
            <w:r w:rsidRPr="00C213AD">
              <w:rPr>
                <w:rFonts w:ascii="Arial Narrow" w:hAnsi="Arial Narrow" w:cs="Arial"/>
                <w:sz w:val="18"/>
                <w:szCs w:val="18"/>
                <w:lang w:val="en-US"/>
              </w:rPr>
              <w:t xml:space="preserve">Annuale </w:t>
            </w:r>
            <w:r w:rsidRPr="00C213AD">
              <w:rPr>
                <w:rFonts w:ascii="Arial Narrow" w:hAnsi="Arial Narrow" w:cs="Arial"/>
                <w:sz w:val="18"/>
                <w:szCs w:val="18"/>
                <w:lang w:val="en-US"/>
              </w:rPr>
              <w:br/>
              <w:t>(art. 16, c. 1, d.lgs. n. 33/2013)</w:t>
            </w:r>
          </w:p>
        </w:tc>
      </w:tr>
      <w:tr w:rsidR="007663E3" w:rsidRPr="00286149"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Personale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Dotazione organica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Costo complessivo del personale a tempo indeterminato in servizio, articolato per aree professionali, con particolare riguardo al personale assegnato agli uffici di diretta collaborazione con gli organi di indirizzo politico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lang w:val="en-US"/>
              </w:rPr>
            </w:pPr>
            <w:r w:rsidRPr="00C213AD">
              <w:rPr>
                <w:rFonts w:ascii="Arial Narrow" w:hAnsi="Arial Narrow" w:cs="Arial"/>
                <w:sz w:val="18"/>
                <w:szCs w:val="18"/>
                <w:lang w:val="en-US"/>
              </w:rPr>
              <w:t xml:space="preserve">Annuale </w:t>
            </w:r>
            <w:r w:rsidRPr="00C213AD">
              <w:rPr>
                <w:rFonts w:ascii="Arial Narrow" w:hAnsi="Arial Narrow" w:cs="Arial"/>
                <w:sz w:val="18"/>
                <w:szCs w:val="18"/>
                <w:lang w:val="en-US"/>
              </w:rPr>
              <w:br/>
              <w:t>(art. 16, c. 2, d.lgs. n. 33/2013)</w:t>
            </w:r>
          </w:p>
        </w:tc>
      </w:tr>
      <w:tr w:rsidR="007663E3" w:rsidRPr="00286149"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Personale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Personale non a tempo indeterminato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Personale con rapporto di lavoro non a tempo indeterminato, ivi compreso il personale assegnato agli uffici di diretta collaborazione con gli organi di indirizzo politico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lang w:val="en-US"/>
              </w:rPr>
            </w:pPr>
            <w:r w:rsidRPr="00C213AD">
              <w:rPr>
                <w:rFonts w:ascii="Arial Narrow" w:hAnsi="Arial Narrow" w:cs="Arial"/>
                <w:sz w:val="18"/>
                <w:szCs w:val="18"/>
                <w:lang w:val="en-US"/>
              </w:rPr>
              <w:t xml:space="preserve">Annuale </w:t>
            </w:r>
            <w:r w:rsidRPr="00C213AD">
              <w:rPr>
                <w:rFonts w:ascii="Arial Narrow" w:hAnsi="Arial Narrow" w:cs="Arial"/>
                <w:sz w:val="18"/>
                <w:szCs w:val="18"/>
                <w:lang w:val="en-US"/>
              </w:rPr>
              <w:br/>
              <w:t>(art. 17, c. 1, d.lgs. n. 33/2013)</w:t>
            </w:r>
          </w:p>
        </w:tc>
      </w:tr>
      <w:tr w:rsidR="007663E3" w:rsidRPr="00C213AD"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Personale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Personale non a tempo indeterminato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Costo complessivo del personale con rapporto di lavoro non a tempo indeterminato, con particolare riguardo al personale assegnato agli uffici di diretta collaborazione con gli organi di indirizzo politico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Trimestrale </w:t>
            </w:r>
            <w:r w:rsidRPr="00C213AD">
              <w:rPr>
                <w:rFonts w:ascii="Arial Narrow" w:hAnsi="Arial Narrow" w:cs="Arial"/>
                <w:sz w:val="18"/>
                <w:szCs w:val="18"/>
              </w:rPr>
              <w:br/>
              <w:t>(art. 17, c. 2, d.lgs. n. 33/2013)</w:t>
            </w:r>
          </w:p>
        </w:tc>
      </w:tr>
      <w:tr w:rsidR="007663E3" w:rsidRPr="00C213AD" w:rsidTr="007663E3">
        <w:trPr>
          <w:cantSplit/>
          <w:trHeight w:val="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Personale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Tassi di assenza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Tassi di assenza del personale distinti per uffici di livello dirigenziale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Trimestrale </w:t>
            </w:r>
            <w:r w:rsidRPr="00C213AD">
              <w:rPr>
                <w:rFonts w:ascii="Arial Narrow" w:hAnsi="Arial Narrow" w:cs="Arial"/>
                <w:sz w:val="18"/>
                <w:szCs w:val="18"/>
              </w:rPr>
              <w:br/>
              <w:t>(art. 16, c. 3, d.lgs. n. 33/2013)</w:t>
            </w:r>
          </w:p>
        </w:tc>
      </w:tr>
      <w:tr w:rsidR="007663E3" w:rsidRPr="00C213AD"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Personale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Incarichi conferiti e autorizzati ai dipendenti (dirigenti e non dirigenti)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Elenco degli incarichi conferiti o autorizzati a ciascun dipendente (dirigente e non dirigente), con l'indicazione dell'oggetto, della durata e del compenso spettante per ogni incarico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Personale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Contrattazione collettiva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Riferimenti necessari per la consultazione dei contratti e accordi collettivi nazionali ed eventuali interpretazioni autentiche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2295"/>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Personale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Contrattazione integrativa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286149" w:rsidTr="007663E3">
        <w:trPr>
          <w:cantSplit/>
          <w:trHeight w:val="2775"/>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Personale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Contrattazione integrativa</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lang w:val="en-US"/>
              </w:rPr>
            </w:pPr>
            <w:r w:rsidRPr="00C213AD">
              <w:rPr>
                <w:rFonts w:ascii="Arial Narrow" w:hAnsi="Arial Narrow" w:cs="Arial"/>
                <w:sz w:val="18"/>
                <w:szCs w:val="18"/>
                <w:lang w:val="en-US"/>
              </w:rPr>
              <w:t xml:space="preserve">Annuale </w:t>
            </w:r>
            <w:r w:rsidRPr="00C213AD">
              <w:rPr>
                <w:rFonts w:ascii="Arial Narrow" w:hAnsi="Arial Narrow" w:cs="Arial"/>
                <w:sz w:val="18"/>
                <w:szCs w:val="18"/>
                <w:lang w:val="en-US"/>
              </w:rPr>
              <w:br/>
              <w:t>(art. 55, c. 4, d.lgs. n. 150/2009)</w:t>
            </w:r>
          </w:p>
        </w:tc>
      </w:tr>
      <w:tr w:rsidR="007663E3" w:rsidRPr="00C213AD"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Bandi di concorso</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Bandi di concorso (da pubblicare in tabelle)</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Bandi di concorso per il reclutamento, a qualsiasi titolo, di personale presso l'amministrazione nonche' i criteri di valutazione della Commissione e le tracce delle prove scritte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Performance</w:t>
            </w:r>
          </w:p>
        </w:tc>
        <w:tc>
          <w:tcPr>
            <w:tcW w:w="863" w:type="pct"/>
            <w:vMerge w:val="restar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Ammontare complessivo dei premi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Ammontare complessivo dei premi collegati alla performance stanziati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Amministratore Unico</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Performance</w:t>
            </w:r>
          </w:p>
        </w:tc>
        <w:tc>
          <w:tcPr>
            <w:tcW w:w="863" w:type="pct"/>
            <w:vMerge/>
            <w:tcBorders>
              <w:top w:val="nil"/>
              <w:left w:val="single" w:sz="4" w:space="0" w:color="auto"/>
              <w:bottom w:val="single" w:sz="4" w:space="0" w:color="auto"/>
              <w:right w:val="single" w:sz="4" w:space="0" w:color="auto"/>
            </w:tcBorders>
            <w:vAlign w:val="center"/>
            <w:hideMark/>
          </w:tcPr>
          <w:p w:rsidR="007663E3" w:rsidRPr="00C213AD" w:rsidRDefault="007663E3" w:rsidP="007663E3">
            <w:pPr>
              <w:spacing w:line="360" w:lineRule="auto"/>
              <w:jc w:val="both"/>
              <w:rPr>
                <w:rFonts w:ascii="Arial Narrow" w:hAnsi="Arial Narrow" w:cs="Arial"/>
                <w:sz w:val="18"/>
                <w:szCs w:val="18"/>
              </w:rPr>
            </w:pP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Ammontare dei premi effettivamente distribuiti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555"/>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 </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 xml:space="preserve">Per ciascuna tipologia di procedimento: </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 </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w:t>
            </w:r>
          </w:p>
        </w:tc>
      </w:tr>
      <w:tr w:rsidR="007663E3" w:rsidRPr="00C213AD" w:rsidTr="007663E3">
        <w:trPr>
          <w:cantSplit/>
          <w:trHeight w:val="12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Attività e procedimenti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1) breve descrizione del procedimento con indicazione di tutti i riferimenti normativi utili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2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Attività e procedimenti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2)  unità organizzative responsabili dell'istruttoria</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2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Attività e procedimenti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3) l'ufficio del procedimento, unitamente ai recapiti telefonici e alla casella di posta elettronica istituzionale </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Attività e procedimenti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4) ove diverso, l'ufficio competente all'adozione del provvedimento finale, con l'indicazione del nome del responsabile dell'ufficio unitamente ai rispettivi recapiti telefonici e alla casella di posta elettronica istituzionale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2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Attività e procedimenti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5) modalità con le quali gli interessati possono ottenere le informazioni relative ai procedimenti in corso che li riguardino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Attività e procedimenti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6) termine fissato in sede di disciplina normativa del procedimento per la conclusione con l'adozione di un provvedimento espresso e ogni altro termine procedimentale rilevante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Attività e procedimenti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7) procedimenti per i quali il provvedimento dell'amministrazione può essere sostituito da una dichiarazione dell'interessato ovvero il procedimento può concludersi con il silenzio-assenso dell'amministrazione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24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Attività e procedimenti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2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Attività e procedimenti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9)  </w:t>
            </w:r>
            <w:r w:rsidRPr="00C213AD">
              <w:rPr>
                <w:rFonts w:ascii="Arial Narrow" w:hAnsi="Arial Narrow" w:cs="Arial"/>
                <w:i/>
                <w:iCs/>
                <w:sz w:val="18"/>
                <w:szCs w:val="18"/>
              </w:rPr>
              <w:t>link</w:t>
            </w:r>
            <w:r w:rsidRPr="00C213AD">
              <w:rPr>
                <w:rFonts w:ascii="Arial Narrow" w:hAnsi="Arial Narrow" w:cs="Arial"/>
                <w:sz w:val="18"/>
                <w:szCs w:val="18"/>
              </w:rPr>
              <w:t xml:space="preserve"> di accesso al servizio on line, ove sia già disponibile in rete, o tempi previsti per la sua attivazione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3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Attività e procedimenti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575"/>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Attività e procedimenti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Tipologie di procedimento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11) nome del soggetto a cui è attribuito, in caso di inerzia, il potere sostitutivo, nonchè modalità per attivare tale potere, con indicazione dei recapiti telefonici e delle caselle di posta elettronica istituzionale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Responsabili di settore</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286149" w:rsidTr="007663E3">
        <w:trPr>
          <w:cantSplit/>
          <w:trHeight w:val="27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Provvedimenti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Provvedimenti organi indirizzo politico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Elenco dei provvedimenti, con particolare riferimento ai provvedimenti finali dei procedimenti di: scelta del contraente per l'affidamento di lavori, forniture e servizi, anche con riferimento alla modalità di selezione prescelta (</w:t>
            </w:r>
            <w:r w:rsidRPr="00C213AD">
              <w:rPr>
                <w:rFonts w:ascii="Arial Narrow" w:hAnsi="Arial Narrow" w:cs="Arial"/>
                <w:i/>
                <w:iCs/>
                <w:sz w:val="18"/>
                <w:szCs w:val="18"/>
              </w:rPr>
              <w:t>link</w:t>
            </w:r>
            <w:r w:rsidRPr="00C213AD">
              <w:rPr>
                <w:rFonts w:ascii="Arial Narrow" w:hAnsi="Arial Narrow" w:cs="Arial"/>
                <w:sz w:val="18"/>
                <w:szCs w:val="18"/>
              </w:rPr>
              <w:t xml:space="preserve"> alla sotto-sezione "bandi di gara e contratti"); accordi stipulati dall'amministrazione con soggetti privati o con altre amministrazioni pubbliche. </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Amministratore Unico</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lang w:val="en-US"/>
              </w:rPr>
            </w:pPr>
            <w:r w:rsidRPr="00C213AD">
              <w:rPr>
                <w:rFonts w:ascii="Arial Narrow" w:hAnsi="Arial Narrow" w:cs="Arial"/>
                <w:sz w:val="18"/>
                <w:szCs w:val="18"/>
                <w:lang w:val="en-US"/>
              </w:rPr>
              <w:t xml:space="preserve">Semestrale </w:t>
            </w:r>
            <w:r w:rsidRPr="00C213AD">
              <w:rPr>
                <w:rFonts w:ascii="Arial Narrow" w:hAnsi="Arial Narrow" w:cs="Arial"/>
                <w:sz w:val="18"/>
                <w:szCs w:val="18"/>
                <w:lang w:val="en-US"/>
              </w:rPr>
              <w:br/>
              <w:t>(art. 23, c. 1, d.lgs. n. 33/2013)</w:t>
            </w:r>
          </w:p>
        </w:tc>
      </w:tr>
      <w:tr w:rsidR="007663E3" w:rsidRPr="00C213AD" w:rsidTr="007663E3">
        <w:trPr>
          <w:cantSplit/>
          <w:trHeight w:val="12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Bandi di gara e contratti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Informazioni sulle singole procedure in formato tabellare</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Codice Identificativo Gara (CIG)</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R.U.P.</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2745"/>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Bandi di gara e contratti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Informazioni sulle singole procedure in formato tabellare</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R.U.P.</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286149" w:rsidTr="007663E3">
        <w:trPr>
          <w:cantSplit/>
          <w:trHeight w:val="3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Bandi di gara e contratti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Informazioni sulle singole procedure in formato tabellare</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R.U.P.</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lang w:val="en-US"/>
              </w:rPr>
            </w:pPr>
            <w:r w:rsidRPr="00C213AD">
              <w:rPr>
                <w:rFonts w:ascii="Arial Narrow" w:hAnsi="Arial Narrow" w:cs="Arial"/>
                <w:sz w:val="18"/>
                <w:szCs w:val="18"/>
                <w:lang w:val="en-US"/>
              </w:rPr>
              <w:t xml:space="preserve">Annuale </w:t>
            </w:r>
            <w:r w:rsidRPr="00C213AD">
              <w:rPr>
                <w:rFonts w:ascii="Arial Narrow" w:hAnsi="Arial Narrow" w:cs="Arial"/>
                <w:sz w:val="18"/>
                <w:szCs w:val="18"/>
                <w:lang w:val="en-US"/>
              </w:rPr>
              <w:br/>
              <w:t>(art. 1, c. 32, l. n. 190/2012)</w:t>
            </w:r>
          </w:p>
        </w:tc>
      </w:tr>
      <w:tr w:rsidR="007663E3" w:rsidRPr="00C213AD" w:rsidTr="007663E3">
        <w:trPr>
          <w:cantSplit/>
          <w:trHeight w:val="735"/>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Bandi di gara e contratti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Per ciascuna procedura:</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w:t>
            </w:r>
          </w:p>
        </w:tc>
      </w:tr>
      <w:tr w:rsidR="007663E3" w:rsidRPr="00C213AD" w:rsidTr="007663E3">
        <w:trPr>
          <w:cantSplit/>
          <w:trHeight w:val="123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Bandi di gara e contratti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bCs/>
                <w:sz w:val="18"/>
                <w:szCs w:val="18"/>
              </w:rPr>
              <w:t>Delibera a contrarre o atto equivalente</w:t>
            </w:r>
            <w:r w:rsidRPr="00C213AD">
              <w:rPr>
                <w:rFonts w:ascii="Arial Narrow" w:hAnsi="Arial Narrow" w:cs="Arial"/>
                <w:sz w:val="18"/>
                <w:szCs w:val="18"/>
              </w:rPr>
              <w:t xml:space="preserve"> (per tutte le procedure)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R.U.P.</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819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Bandi di gara e contratti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bCs/>
                <w:sz w:val="18"/>
                <w:szCs w:val="18"/>
              </w:rPr>
              <w:t>Avvisi e bandi</w:t>
            </w:r>
            <w:r w:rsidRPr="00C213AD">
              <w:rPr>
                <w:rFonts w:ascii="Arial Narrow" w:hAnsi="Arial Narrow" w:cs="Arial"/>
                <w:sz w:val="18"/>
                <w:szCs w:val="18"/>
              </w:rPr>
              <w:t xml:space="preserve"> - </w:t>
            </w:r>
            <w:r w:rsidRPr="00C213AD">
              <w:rPr>
                <w:rFonts w:ascii="Arial Narrow" w:hAnsi="Arial Narrow" w:cs="Arial"/>
                <w:sz w:val="18"/>
                <w:szCs w:val="18"/>
              </w:rPr>
              <w:br/>
              <w:t xml:space="preserve">Avviso (art. 19, c. 1, dlgs n. 50/2016); </w:t>
            </w:r>
            <w:r w:rsidRPr="00C213AD">
              <w:rPr>
                <w:rFonts w:ascii="Arial Narrow" w:hAnsi="Arial Narrow" w:cs="Arial"/>
                <w:sz w:val="18"/>
                <w:szCs w:val="18"/>
              </w:rPr>
              <w:br/>
              <w:t xml:space="preserve">Avviso di indagini di mercato (art. 36, c. 7,  dlgs n. 50/2016 e Linee guida ANAC); </w:t>
            </w:r>
            <w:r w:rsidRPr="00C213AD">
              <w:rPr>
                <w:rFonts w:ascii="Arial Narrow" w:hAnsi="Arial Narrow" w:cs="Arial"/>
                <w:sz w:val="18"/>
                <w:szCs w:val="18"/>
              </w:rPr>
              <w:br/>
              <w:t xml:space="preserve">Avviso di formazione elenco operatori economici e pubblicazione elenco (art. 36, c. 7, dlgs n. 50/2016 e Linee guida ANAC); </w:t>
            </w:r>
            <w:r w:rsidRPr="00C213AD">
              <w:rPr>
                <w:rFonts w:ascii="Arial Narrow" w:hAnsi="Arial Narrow" w:cs="Arial"/>
                <w:sz w:val="18"/>
                <w:szCs w:val="18"/>
              </w:rPr>
              <w:br/>
              <w:t xml:space="preserve">Bandi ed avvisi (art. 36, c. 9, dlgs n. 50/2016); </w:t>
            </w:r>
            <w:r w:rsidRPr="00C213AD">
              <w:rPr>
                <w:rFonts w:ascii="Arial Narrow" w:hAnsi="Arial Narrow" w:cs="Arial"/>
                <w:sz w:val="18"/>
                <w:szCs w:val="18"/>
              </w:rPr>
              <w:br/>
              <w:t xml:space="preserve">Bandi ed avvisi  (art. 73, c. 1, e 4, dlgs n. 50/2016); </w:t>
            </w:r>
            <w:r w:rsidRPr="00C213AD">
              <w:rPr>
                <w:rFonts w:ascii="Arial Narrow" w:hAnsi="Arial Narrow" w:cs="Arial"/>
                <w:sz w:val="18"/>
                <w:szCs w:val="18"/>
              </w:rPr>
              <w:br/>
              <w:t xml:space="preserve">Bandi ed avvisi (art. 127, c. 1, dlgs n. 50/2016); Avviso periodico indicativo (art. 127, c. 2, dlgs n. 50/2016); </w:t>
            </w:r>
            <w:r w:rsidRPr="00C213AD">
              <w:rPr>
                <w:rFonts w:ascii="Arial Narrow" w:hAnsi="Arial Narrow" w:cs="Arial"/>
                <w:sz w:val="18"/>
                <w:szCs w:val="18"/>
              </w:rPr>
              <w:br/>
              <w:t xml:space="preserve">Avviso relativo all’esito della procedura; </w:t>
            </w:r>
            <w:r w:rsidRPr="00C213AD">
              <w:rPr>
                <w:rFonts w:ascii="Arial Narrow" w:hAnsi="Arial Narrow" w:cs="Arial"/>
                <w:sz w:val="18"/>
                <w:szCs w:val="18"/>
              </w:rPr>
              <w:br/>
              <w:t xml:space="preserve">Pubblicazione a livello nazionale di bandi e avvisi; </w:t>
            </w:r>
            <w:r w:rsidRPr="00C213AD">
              <w:rPr>
                <w:rFonts w:ascii="Arial Narrow" w:hAnsi="Arial Narrow" w:cs="Arial"/>
                <w:sz w:val="18"/>
                <w:szCs w:val="18"/>
              </w:rPr>
              <w:br/>
              <w:t xml:space="preserve">Bando di concorso (art. 153, c. 1, dlgs n. 50/2016); </w:t>
            </w:r>
            <w:r w:rsidRPr="00C213AD">
              <w:rPr>
                <w:rFonts w:ascii="Arial Narrow" w:hAnsi="Arial Narrow" w:cs="Arial"/>
                <w:sz w:val="18"/>
                <w:szCs w:val="18"/>
              </w:rPr>
              <w:br/>
              <w:t xml:space="preserve">Avviso di aggiudicazione (art. 153, c. 2, dlgs n. 50/2016); </w:t>
            </w:r>
            <w:r w:rsidRPr="00C213AD">
              <w:rPr>
                <w:rFonts w:ascii="Arial Narrow" w:hAnsi="Arial Narrow" w:cs="Arial"/>
                <w:sz w:val="18"/>
                <w:szCs w:val="18"/>
              </w:rPr>
              <w:br/>
              <w:t xml:space="preserve">Bando di concessione, invito a presentare offerta, documenti di gara (art. 171, c. 1 e 5, dlgs n. 50/2016); </w:t>
            </w:r>
            <w:r w:rsidRPr="00C213AD">
              <w:rPr>
                <w:rFonts w:ascii="Arial Narrow" w:hAnsi="Arial Narrow" w:cs="Arial"/>
                <w:sz w:val="18"/>
                <w:szCs w:val="18"/>
              </w:rPr>
              <w:br/>
              <w:t>Avviso in merito alla modifica dell’ordine di importanza dei criteri, Bando di concessione  (art. 173, c. 3, dlgs n. 50/2016);</w:t>
            </w:r>
            <w:r w:rsidRPr="00C213AD">
              <w:rPr>
                <w:rFonts w:ascii="Arial Narrow" w:hAnsi="Arial Narrow" w:cs="Arial"/>
                <w:sz w:val="18"/>
                <w:szCs w:val="18"/>
              </w:rPr>
              <w:br/>
              <w:t xml:space="preserve">Bando di gara (art. 183, c. 2, dlgs n. 50/2016); </w:t>
            </w:r>
            <w:r w:rsidRPr="00C213AD">
              <w:rPr>
                <w:rFonts w:ascii="Arial Narrow" w:hAnsi="Arial Narrow" w:cs="Arial"/>
                <w:sz w:val="18"/>
                <w:szCs w:val="18"/>
              </w:rPr>
              <w:br/>
              <w:t xml:space="preserve">Avviso costituzione del privilegio (art. 186, c. 3, dlgs n. 50/2016); </w:t>
            </w:r>
            <w:r w:rsidRPr="00C213AD">
              <w:rPr>
                <w:rFonts w:ascii="Arial Narrow" w:hAnsi="Arial Narrow" w:cs="Arial"/>
                <w:sz w:val="18"/>
                <w:szCs w:val="18"/>
              </w:rPr>
              <w:br/>
              <w:t>Bando di gara (art. 188, c. 3, dlgs n. 50/2016)</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R.U.P.</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3285"/>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Bandi di gara e contratti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bCs/>
                <w:sz w:val="18"/>
                <w:szCs w:val="18"/>
              </w:rPr>
              <w:t>Avviso sui risultati della procedura di affidamento</w:t>
            </w:r>
            <w:r w:rsidRPr="00C213AD">
              <w:rPr>
                <w:rFonts w:ascii="Arial Narrow" w:hAnsi="Arial Narrow" w:cs="Arial"/>
                <w:sz w:val="18"/>
                <w:szCs w:val="18"/>
              </w:rPr>
              <w:t xml:space="preserve"> - Avviso sui risultati della procedura di affidamento con indicazione dei soggetti 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R.U.P.</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Bandi di gara e contratti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Provvedimenti di esclusione e di amminssione (entro 2 giorni dalla loro adozione)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R.U.P.</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1695"/>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Bandi di gara e contratti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Composizione della commissione giudicatrice e i curricula dei suoi componenti.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R.U.P.</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Bilanci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Bilancio consuntivo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Documenti e allegati del bilancio consuntivo, nonché dati relativi al bilancio consuntivo di ciascun anno in forma sintetica, aggregata e semplificata, anche con il ricorso a rappresentazioni grafiche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Bilanci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Bilancio consuntivo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Dati relativi  alle  entrate  e  alla  spesa  dei bilanci consuntivi in formato tabellare aperto in modo da consentire l'esportazione,  il   trattamento   e   il   riutilizzo.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Beni immobili e gestione patrimonio</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Patrimonio immobiliare</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Informazioni identificative degli immobili posseduti e detenuti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Beni immobili e gestione patrimonio</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Canoni di locazione o affitto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Canoni di locazione o di affitto versati o percepiti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83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Controlli e rilievi sull'amministrazione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Organismi indipendenti di valutazione, nuclei di valutazione o altri organismi con funzioni analoghe</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Attestazione dell'OIV o di altra struttura analoga nell'assolvimento degli obblighi di pubblicazione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Annuale e in relazione a delibere A.N.AC.</w:t>
            </w:r>
          </w:p>
        </w:tc>
      </w:tr>
      <w:tr w:rsidR="007663E3" w:rsidRPr="00C213AD" w:rsidTr="007663E3">
        <w:trPr>
          <w:cantSplit/>
          <w:trHeight w:val="12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Controlli e rilievi sull'amministrazione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Organi di revisione amministrativa e contabile</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Relazioni degli organi di revisione amministrativa e contabile al bilancio di previsione o budget, alle relative variazioni e al conto consuntivo o bilancio di esercizio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12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Controlli e rilievi sull'amministrazione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Corte dei conti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Tutti i rilievi della Corte dei conti ancorchè non recepiti riguardanti l'organizzazione e l'attività delle amministrazioni stesse e dei loro uffici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286149"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Servizi erogati</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Costi contabilizzati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Costi contabilizzati dei servizi erogati agli utenti, sia finali che intermedi e il relativo andamento nel tempo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lang w:val="en-US"/>
              </w:rPr>
            </w:pPr>
            <w:r w:rsidRPr="00C213AD">
              <w:rPr>
                <w:rFonts w:ascii="Arial Narrow" w:hAnsi="Arial Narrow" w:cs="Arial"/>
                <w:sz w:val="18"/>
                <w:szCs w:val="18"/>
                <w:lang w:val="en-US"/>
              </w:rPr>
              <w:t xml:space="preserve">Annuale </w:t>
            </w:r>
            <w:r w:rsidRPr="00C213AD">
              <w:rPr>
                <w:rFonts w:ascii="Arial Narrow" w:hAnsi="Arial Narrow" w:cs="Arial"/>
                <w:sz w:val="18"/>
                <w:szCs w:val="18"/>
                <w:lang w:val="en-US"/>
              </w:rPr>
              <w:br/>
              <w:t>(art. 10, c. 5, d.lgs. n. 33/2013)</w:t>
            </w:r>
          </w:p>
        </w:tc>
      </w:tr>
      <w:tr w:rsidR="007663E3" w:rsidRPr="00C213AD" w:rsidTr="007663E3">
        <w:trPr>
          <w:cantSplit/>
          <w:trHeight w:val="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Pagamenti dell'Amministrazione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Dati sui pagamenti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Dati sui propri pagamenti in relazione alla tipologia di spesa sostenuta, all'ambito temporale di riferimento e ai beneficiari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Trimestrale </w:t>
            </w:r>
            <w:r w:rsidRPr="00C213AD">
              <w:rPr>
                <w:rFonts w:ascii="Arial Narrow" w:hAnsi="Arial Narrow" w:cs="Arial"/>
                <w:sz w:val="18"/>
                <w:szCs w:val="18"/>
              </w:rPr>
              <w:br/>
              <w:t>(in fase di prima attuazione semestrale)</w:t>
            </w:r>
          </w:p>
        </w:tc>
      </w:tr>
      <w:tr w:rsidR="007663E3" w:rsidRPr="00C213AD" w:rsidTr="007663E3">
        <w:trPr>
          <w:cantSplit/>
          <w:trHeight w:val="18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Pagamenti dell'Amministrazione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Dati sui pagamenti del servizio sanitario nazionale </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Dati relativi a tutte  le spese e a  tutti i pagamenti effettuati, distinti per tipologia  di lavoro, </w:t>
            </w:r>
            <w:r w:rsidRPr="00C213AD">
              <w:rPr>
                <w:rFonts w:ascii="Arial Narrow" w:hAnsi="Arial Narrow" w:cs="Arial"/>
                <w:sz w:val="18"/>
                <w:szCs w:val="18"/>
              </w:rPr>
              <w:br/>
              <w:t>bene o servizio in relazione alla tipologia di spesa sostenuta, all’ambito  temporale di riferimento e ai beneficiari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Trimestrale </w:t>
            </w:r>
            <w:r w:rsidRPr="00C213AD">
              <w:rPr>
                <w:rFonts w:ascii="Arial Narrow" w:hAnsi="Arial Narrow" w:cs="Arial"/>
                <w:sz w:val="18"/>
                <w:szCs w:val="18"/>
              </w:rPr>
              <w:br/>
              <w:t>(in fase di prima attuazione semestrale)</w:t>
            </w:r>
          </w:p>
        </w:tc>
      </w:tr>
      <w:tr w:rsidR="007663E3" w:rsidRPr="00286149" w:rsidTr="007663E3">
        <w:trPr>
          <w:cantSplit/>
          <w:trHeight w:val="165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Pagamenti dell'Amministrazione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Indicatore di tempestività dei pagamenti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Indicatore dei tempi medi di pagamento relativi agli acquisti di beni, servizi, prestazioni professionali e forniture (indicatore annuale di tempestività dei pagamenti)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lang w:val="en-US"/>
              </w:rPr>
            </w:pPr>
            <w:r w:rsidRPr="00C213AD">
              <w:rPr>
                <w:rFonts w:ascii="Arial Narrow" w:hAnsi="Arial Narrow" w:cs="Arial"/>
                <w:sz w:val="18"/>
                <w:szCs w:val="18"/>
                <w:lang w:val="en-US"/>
              </w:rPr>
              <w:t xml:space="preserve">Annuale </w:t>
            </w:r>
            <w:r w:rsidRPr="00C213AD">
              <w:rPr>
                <w:rFonts w:ascii="Arial Narrow" w:hAnsi="Arial Narrow" w:cs="Arial"/>
                <w:sz w:val="18"/>
                <w:szCs w:val="18"/>
                <w:lang w:val="en-US"/>
              </w:rPr>
              <w:br/>
              <w:t>(art. 33, c. 1, d.lgs. n. 33/2013)</w:t>
            </w:r>
          </w:p>
        </w:tc>
      </w:tr>
      <w:tr w:rsidR="007663E3" w:rsidRPr="00C213AD" w:rsidTr="007663E3">
        <w:trPr>
          <w:cantSplit/>
          <w:trHeight w:val="945"/>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Pagamenti dell'Amministrazione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Indicatore di tempestività dei pagamenti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Indicatore trimestrale di tempestività dei pagamenti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Trimestrale</w:t>
            </w:r>
            <w:r w:rsidRPr="00C213AD">
              <w:rPr>
                <w:rFonts w:ascii="Arial Narrow" w:hAnsi="Arial Narrow" w:cs="Arial"/>
                <w:sz w:val="18"/>
                <w:szCs w:val="18"/>
              </w:rPr>
              <w:br/>
              <w:t>(art. 33, c. 1, d.lgs. n. 33/2013)</w:t>
            </w:r>
          </w:p>
        </w:tc>
      </w:tr>
      <w:tr w:rsidR="007663E3" w:rsidRPr="00286149" w:rsidTr="007663E3">
        <w:trPr>
          <w:cantSplit/>
          <w:trHeight w:val="1065"/>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Pagamenti dell'Amministrazione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Indicatore di tempestività dei pagamenti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Ammontare complessivo dei debiti e il numero delle imprese creditrici</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lang w:val="en-US"/>
              </w:rPr>
            </w:pPr>
            <w:r w:rsidRPr="00C213AD">
              <w:rPr>
                <w:rFonts w:ascii="Arial Narrow" w:hAnsi="Arial Narrow" w:cs="Arial"/>
                <w:sz w:val="18"/>
                <w:szCs w:val="18"/>
                <w:lang w:val="en-US"/>
              </w:rPr>
              <w:t xml:space="preserve">Annuale </w:t>
            </w:r>
            <w:r w:rsidRPr="00C213AD">
              <w:rPr>
                <w:rFonts w:ascii="Arial Narrow" w:hAnsi="Arial Narrow" w:cs="Arial"/>
                <w:sz w:val="18"/>
                <w:szCs w:val="18"/>
                <w:lang w:val="en-US"/>
              </w:rPr>
              <w:br/>
              <w:t>(art. 33, c. 1, d.lgs. n. 33/2013)</w:t>
            </w:r>
          </w:p>
        </w:tc>
      </w:tr>
      <w:tr w:rsidR="007663E3" w:rsidRPr="00C213AD" w:rsidTr="007663E3">
        <w:trPr>
          <w:cantSplit/>
          <w:trHeight w:val="33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Pagamenti dell'Amministrazione</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IBAN e pagamenti informatici</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Uff. Amministr.</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(ex art. 8, d.lgs. n. 33/2013)</w:t>
            </w:r>
          </w:p>
        </w:tc>
      </w:tr>
      <w:tr w:rsidR="007663E3" w:rsidRPr="00C213AD" w:rsidTr="007663E3">
        <w:trPr>
          <w:cantSplit/>
          <w:trHeight w:val="3000"/>
        </w:trPr>
        <w:tc>
          <w:tcPr>
            <w:tcW w:w="875"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Opere pubbliche</w:t>
            </w:r>
          </w:p>
        </w:tc>
        <w:tc>
          <w:tcPr>
            <w:tcW w:w="863"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Atti di programmazione delle opere pubbliche</w:t>
            </w:r>
          </w:p>
        </w:tc>
        <w:tc>
          <w:tcPr>
            <w:tcW w:w="1729"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Atti di programmazione delle opere pubbliche (</w:t>
            </w:r>
            <w:r w:rsidRPr="00C213AD">
              <w:rPr>
                <w:rFonts w:ascii="Arial Narrow" w:hAnsi="Arial Narrow" w:cs="Arial"/>
                <w:i/>
                <w:iCs/>
                <w:sz w:val="18"/>
                <w:szCs w:val="18"/>
              </w:rPr>
              <w:t>link</w:t>
            </w:r>
            <w:r w:rsidRPr="00C213AD">
              <w:rPr>
                <w:rFonts w:ascii="Arial Narrow" w:hAnsi="Arial Narrow" w:cs="Arial"/>
                <w:sz w:val="18"/>
                <w:szCs w:val="18"/>
              </w:rPr>
              <w:t xml:space="preserve"> alla sotto-sezione "bandi di gara e contratti").</w:t>
            </w:r>
            <w:r w:rsidRPr="00C213AD">
              <w:rPr>
                <w:rFonts w:ascii="Arial Narrow" w:hAnsi="Arial Narrow" w:cs="Arial"/>
                <w:sz w:val="18"/>
                <w:szCs w:val="18"/>
              </w:rPr>
              <w:br/>
              <w:t xml:space="preserve">A titolo esemplificativo: </w:t>
            </w:r>
            <w:r w:rsidRPr="00C213AD">
              <w:rPr>
                <w:rFonts w:ascii="Arial Narrow" w:hAnsi="Arial Narrow" w:cs="Arial"/>
                <w:sz w:val="18"/>
                <w:szCs w:val="18"/>
              </w:rPr>
              <w:br/>
              <w:t>- Programma triennale dei lavori pubblici, nonchè i relativi aggiornamenti annuali,  ai sensi art. 21 d.lgs. n 50/2016</w:t>
            </w:r>
            <w:r w:rsidRPr="00C213AD">
              <w:rPr>
                <w:rFonts w:ascii="Arial Narrow" w:hAnsi="Arial Narrow" w:cs="Arial"/>
                <w:sz w:val="18"/>
                <w:szCs w:val="18"/>
              </w:rPr>
              <w:br/>
              <w:t>- Documento pluriennale di pianificazione ai sensi dell’art. 2 del d.lgs. n. 228/2011, (per i Ministeri)</w:t>
            </w:r>
          </w:p>
        </w:tc>
        <w:tc>
          <w:tcPr>
            <w:tcW w:w="692"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R.U.P.</w:t>
            </w:r>
          </w:p>
        </w:tc>
        <w:tc>
          <w:tcPr>
            <w:tcW w:w="841"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(art.8, c. 1, d.lgs. n. 33/2013)</w:t>
            </w:r>
          </w:p>
        </w:tc>
      </w:tr>
      <w:tr w:rsidR="007663E3" w:rsidRPr="00C213AD" w:rsidTr="007663E3">
        <w:trPr>
          <w:cantSplit/>
          <w:trHeight w:val="1590"/>
        </w:trPr>
        <w:tc>
          <w:tcPr>
            <w:tcW w:w="875"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Opere pubbliche</w:t>
            </w:r>
          </w:p>
        </w:tc>
        <w:tc>
          <w:tcPr>
            <w:tcW w:w="863"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Tempi costi e indicatori di realizzazione delle opere pubbliche </w:t>
            </w:r>
          </w:p>
        </w:tc>
        <w:tc>
          <w:tcPr>
            <w:tcW w:w="1729"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Informazioni relative ai tempi e agli indicatori di realizzazione delle opere pubbliche in corso o completate</w:t>
            </w:r>
          </w:p>
        </w:tc>
        <w:tc>
          <w:tcPr>
            <w:tcW w:w="692"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R.U.P.</w:t>
            </w:r>
          </w:p>
        </w:tc>
        <w:tc>
          <w:tcPr>
            <w:tcW w:w="841"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(art. 38, c. 1, d.lgs. n. 33/2013)</w:t>
            </w:r>
          </w:p>
        </w:tc>
      </w:tr>
      <w:tr w:rsidR="007663E3" w:rsidRPr="00C213AD" w:rsidTr="007663E3">
        <w:trPr>
          <w:cantSplit/>
          <w:trHeight w:val="1530"/>
        </w:trPr>
        <w:tc>
          <w:tcPr>
            <w:tcW w:w="875"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Opere pubbliche</w:t>
            </w:r>
          </w:p>
        </w:tc>
        <w:tc>
          <w:tcPr>
            <w:tcW w:w="863"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Tempi costi e indicatori di realizzazione delle opere pubbliche </w:t>
            </w:r>
          </w:p>
        </w:tc>
        <w:tc>
          <w:tcPr>
            <w:tcW w:w="1729"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Informazioni relative ai costi unitari di realizzazione delle opere pubbliche in corso o completate</w:t>
            </w:r>
          </w:p>
        </w:tc>
        <w:tc>
          <w:tcPr>
            <w:tcW w:w="692"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R.U.P.</w:t>
            </w:r>
          </w:p>
        </w:tc>
        <w:tc>
          <w:tcPr>
            <w:tcW w:w="841" w:type="pct"/>
            <w:tcBorders>
              <w:top w:val="single" w:sz="4" w:space="0" w:color="auto"/>
              <w:left w:val="nil"/>
              <w:bottom w:val="single" w:sz="4" w:space="0" w:color="auto"/>
              <w:right w:val="single" w:sz="4" w:space="0" w:color="auto"/>
            </w:tcBorders>
            <w:shd w:val="clear" w:color="000000" w:fill="auto"/>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Tempestivo </w:t>
            </w:r>
            <w:r w:rsidRPr="00C213AD">
              <w:rPr>
                <w:rFonts w:ascii="Arial Narrow" w:hAnsi="Arial Narrow" w:cs="Arial"/>
                <w:sz w:val="18"/>
                <w:szCs w:val="18"/>
              </w:rPr>
              <w:br/>
              <w:t>(art. 38, c. 1, d.lgs. n. 33/2013)</w:t>
            </w:r>
          </w:p>
        </w:tc>
      </w:tr>
      <w:tr w:rsidR="007663E3" w:rsidRPr="00C213AD" w:rsidTr="007663E3">
        <w:trPr>
          <w:cantSplit/>
          <w:trHeight w:val="1800"/>
        </w:trPr>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 xml:space="preserve">Altri contenuti </w:t>
            </w:r>
          </w:p>
        </w:tc>
        <w:tc>
          <w:tcPr>
            <w:tcW w:w="863" w:type="pct"/>
            <w:tcBorders>
              <w:top w:val="single" w:sz="4" w:space="0" w:color="auto"/>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Prevenzione della Corruzione</w:t>
            </w:r>
          </w:p>
        </w:tc>
        <w:tc>
          <w:tcPr>
            <w:tcW w:w="1729" w:type="pct"/>
            <w:tcBorders>
              <w:top w:val="single" w:sz="4" w:space="0" w:color="auto"/>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Piano triennale per la prevenzione della corruzione e della trasparenza e suoi allegati, le misure integrative di prevenzione della corruzione individuate ai sensi dell’articolo 1,comma 2-bis della </w:t>
            </w:r>
            <w:r w:rsidRPr="00C213AD">
              <w:rPr>
                <w:rFonts w:ascii="Arial Narrow" w:hAnsi="Arial Narrow" w:cs="Arial"/>
                <w:sz w:val="18"/>
                <w:szCs w:val="18"/>
              </w:rPr>
              <w:br/>
              <w:t>legge n. 190 del 2012, (MOG 231)</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Responsabile della Trasparenza</w:t>
            </w:r>
          </w:p>
        </w:tc>
        <w:tc>
          <w:tcPr>
            <w:tcW w:w="841" w:type="pct"/>
            <w:tcBorders>
              <w:top w:val="single" w:sz="4" w:space="0" w:color="auto"/>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Annuale</w:t>
            </w:r>
          </w:p>
        </w:tc>
      </w:tr>
      <w:tr w:rsidR="007663E3" w:rsidRPr="00C213AD"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 xml:space="preserve">Altri contenuti </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Prevenzione della Corruzione</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Responsabile della prevenzione della corruzione e della trasparenza</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Responsabile della Trasparenza</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 xml:space="preserve">Altri contenuti </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Prevenzione della Corruzione</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Relazione del responsabile della prevenzione della corruzione recante i risultati dell’attività svolta (entro il 15 dicembre di ogni anno)</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Responsabile della Trasparenza</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 xml:space="preserve">Annuale </w:t>
            </w:r>
            <w:r w:rsidRPr="00C213AD">
              <w:rPr>
                <w:rFonts w:ascii="Arial Narrow" w:hAnsi="Arial Narrow" w:cs="Arial"/>
                <w:sz w:val="18"/>
                <w:szCs w:val="18"/>
              </w:rPr>
              <w:br/>
              <w:t>(ex art. 1, c. 14, L. n. 190/2012)</w:t>
            </w:r>
          </w:p>
        </w:tc>
      </w:tr>
      <w:tr w:rsidR="007663E3" w:rsidRPr="00C213AD" w:rsidTr="007663E3">
        <w:trPr>
          <w:cantSplit/>
          <w:trHeight w:val="9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 xml:space="preserve">Altri contenuti </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Prevenzione della Corruzione</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Atti di accertamento delle violazioni delle disposizioni  di cui al d.lgs. n. 39/2013</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Responsabile della Trasparenza</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33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lastRenderedPageBreak/>
              <w:t xml:space="preserve">Altri contenuti </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Accesso civico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Nome del Responsabile della prevenzione della corruzione e della trasparenza cui è presentata la richiesta di accesso civico, nonchè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Responsabile della Trasparenza</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15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 xml:space="preserve">Altri contenuti </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Accesso civico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Nomi Uffici competenti cui è presentata la richiesta di accesso civico, nonchè modalità per l'esercizio di tale diritto, con indicazione dei recapiti telefonici e delle caselle di posta elettronica istituzionale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Responsabile della Trasparenza</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Tempestivo</w:t>
            </w:r>
          </w:p>
        </w:tc>
      </w:tr>
      <w:tr w:rsidR="007663E3" w:rsidRPr="00C213AD" w:rsidTr="007663E3">
        <w:trPr>
          <w:cantSplit/>
          <w:trHeight w:val="1200"/>
        </w:trPr>
        <w:tc>
          <w:tcPr>
            <w:tcW w:w="875" w:type="pct"/>
            <w:tcBorders>
              <w:top w:val="nil"/>
              <w:left w:val="single" w:sz="4" w:space="0" w:color="auto"/>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 xml:space="preserve">Altri contenuti </w:t>
            </w:r>
          </w:p>
        </w:tc>
        <w:tc>
          <w:tcPr>
            <w:tcW w:w="863"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bCs/>
                <w:sz w:val="18"/>
                <w:szCs w:val="18"/>
              </w:rPr>
            </w:pPr>
            <w:r w:rsidRPr="00C213AD">
              <w:rPr>
                <w:rFonts w:ascii="Arial Narrow" w:hAnsi="Arial Narrow" w:cs="Arial"/>
                <w:bCs/>
                <w:sz w:val="18"/>
                <w:szCs w:val="18"/>
              </w:rPr>
              <w:t>Accesso civico</w:t>
            </w:r>
          </w:p>
        </w:tc>
        <w:tc>
          <w:tcPr>
            <w:tcW w:w="1729"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Elenco delle richieste di accesso (atti, civico e generalizzato) con indicazione dell’oggetto e della data della richiesta nonché del relativo esito con la data della decisione</w:t>
            </w:r>
          </w:p>
        </w:tc>
        <w:tc>
          <w:tcPr>
            <w:tcW w:w="692"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Responsabile della Trasparenza</w:t>
            </w:r>
          </w:p>
        </w:tc>
        <w:tc>
          <w:tcPr>
            <w:tcW w:w="841" w:type="pct"/>
            <w:tcBorders>
              <w:top w:val="nil"/>
              <w:left w:val="nil"/>
              <w:bottom w:val="single" w:sz="4" w:space="0" w:color="auto"/>
              <w:right w:val="single" w:sz="4" w:space="0" w:color="auto"/>
            </w:tcBorders>
            <w:shd w:val="clear" w:color="000000" w:fill="FFFFFF"/>
            <w:vAlign w:val="center"/>
            <w:hideMark/>
          </w:tcPr>
          <w:p w:rsidR="007663E3" w:rsidRPr="00C213AD" w:rsidRDefault="007663E3" w:rsidP="007663E3">
            <w:pPr>
              <w:spacing w:line="360" w:lineRule="auto"/>
              <w:jc w:val="both"/>
              <w:rPr>
                <w:rFonts w:ascii="Arial Narrow" w:hAnsi="Arial Narrow" w:cs="Arial"/>
                <w:sz w:val="18"/>
                <w:szCs w:val="18"/>
              </w:rPr>
            </w:pPr>
            <w:r w:rsidRPr="00C213AD">
              <w:rPr>
                <w:rFonts w:ascii="Arial Narrow" w:hAnsi="Arial Narrow" w:cs="Arial"/>
                <w:sz w:val="18"/>
                <w:szCs w:val="18"/>
              </w:rPr>
              <w:t>Semestrale</w:t>
            </w:r>
          </w:p>
        </w:tc>
      </w:tr>
    </w:tbl>
    <w:p w:rsidR="007663E3" w:rsidRPr="00C213AD" w:rsidRDefault="007663E3" w:rsidP="007663E3">
      <w:pPr>
        <w:spacing w:line="360" w:lineRule="auto"/>
        <w:jc w:val="both"/>
        <w:rPr>
          <w:rFonts w:ascii="Arial Narrow" w:hAnsi="Arial Narrow" w:cs="Arial"/>
          <w:iCs/>
          <w:sz w:val="18"/>
          <w:szCs w:val="18"/>
        </w:rPr>
      </w:pPr>
    </w:p>
    <w:p w:rsidR="00C213AD" w:rsidRDefault="00C213AD" w:rsidP="007663E3">
      <w:pPr>
        <w:spacing w:line="360" w:lineRule="auto"/>
        <w:jc w:val="center"/>
        <w:rPr>
          <w:rFonts w:ascii="Arial Narrow" w:hAnsi="Arial Narrow" w:cs="Arial"/>
          <w:b/>
          <w:sz w:val="22"/>
          <w:szCs w:val="22"/>
          <w:u w:val="single"/>
        </w:rPr>
      </w:pPr>
    </w:p>
    <w:p w:rsidR="008E06C5" w:rsidRPr="00B55A87" w:rsidRDefault="008E06C5" w:rsidP="007663E3">
      <w:pPr>
        <w:spacing w:line="360" w:lineRule="auto"/>
        <w:jc w:val="center"/>
        <w:rPr>
          <w:rFonts w:ascii="Arial Narrow" w:hAnsi="Arial Narrow" w:cs="Arial"/>
          <w:b/>
          <w:sz w:val="22"/>
          <w:szCs w:val="22"/>
          <w:u w:val="single"/>
        </w:rPr>
      </w:pPr>
      <w:r w:rsidRPr="00B55A87">
        <w:rPr>
          <w:rFonts w:ascii="Arial Narrow" w:hAnsi="Arial Narrow" w:cs="Arial"/>
          <w:b/>
          <w:sz w:val="22"/>
          <w:szCs w:val="22"/>
          <w:u w:val="single"/>
        </w:rPr>
        <w:t>SEZIONE IV: NORME CONCLUSIVE</w:t>
      </w:r>
    </w:p>
    <w:p w:rsidR="00717E9A" w:rsidRPr="00B55A87" w:rsidRDefault="00B07BA9" w:rsidP="00B55A87">
      <w:pPr>
        <w:spacing w:line="360" w:lineRule="auto"/>
        <w:jc w:val="both"/>
        <w:rPr>
          <w:rFonts w:ascii="Arial Narrow" w:hAnsi="Arial Narrow" w:cs="Arial"/>
          <w:b/>
          <w:sz w:val="22"/>
          <w:szCs w:val="22"/>
        </w:rPr>
      </w:pPr>
      <w:r w:rsidRPr="00B55A87">
        <w:rPr>
          <w:rFonts w:ascii="Arial Narrow" w:hAnsi="Arial Narrow" w:cs="Arial"/>
          <w:b/>
          <w:sz w:val="22"/>
          <w:szCs w:val="22"/>
        </w:rPr>
        <w:t>4</w:t>
      </w:r>
      <w:r w:rsidR="00A82938" w:rsidRPr="00B55A87">
        <w:rPr>
          <w:rFonts w:ascii="Arial Narrow" w:hAnsi="Arial Narrow" w:cs="Arial"/>
          <w:b/>
          <w:sz w:val="22"/>
          <w:szCs w:val="22"/>
        </w:rPr>
        <w:t>.</w:t>
      </w:r>
      <w:r w:rsidRPr="00B55A87">
        <w:rPr>
          <w:rFonts w:ascii="Arial Narrow" w:hAnsi="Arial Narrow" w:cs="Arial"/>
          <w:b/>
          <w:sz w:val="22"/>
          <w:szCs w:val="22"/>
        </w:rPr>
        <w:t>1</w:t>
      </w:r>
      <w:r w:rsidR="00A82938" w:rsidRPr="00B55A87">
        <w:rPr>
          <w:rFonts w:ascii="Arial Narrow" w:hAnsi="Arial Narrow" w:cs="Arial"/>
          <w:b/>
          <w:sz w:val="22"/>
          <w:szCs w:val="22"/>
        </w:rPr>
        <w:t xml:space="preserve"> </w:t>
      </w:r>
      <w:r w:rsidR="00EF5CC6" w:rsidRPr="00B55A87">
        <w:rPr>
          <w:rFonts w:ascii="Arial Narrow" w:hAnsi="Arial Narrow" w:cs="Arial"/>
          <w:b/>
          <w:sz w:val="22"/>
          <w:szCs w:val="22"/>
        </w:rPr>
        <w:t>MONITORAGGI</w:t>
      </w:r>
      <w:r w:rsidR="002C7E1A" w:rsidRPr="00B55A87">
        <w:rPr>
          <w:rFonts w:ascii="Arial Narrow" w:hAnsi="Arial Narrow" w:cs="Arial"/>
          <w:b/>
          <w:sz w:val="22"/>
          <w:szCs w:val="22"/>
        </w:rPr>
        <w:t xml:space="preserve">O </w:t>
      </w:r>
      <w:r w:rsidR="00AE40B0" w:rsidRPr="00B55A87">
        <w:rPr>
          <w:rFonts w:ascii="Arial Narrow" w:hAnsi="Arial Narrow" w:cs="Arial"/>
          <w:b/>
          <w:sz w:val="22"/>
          <w:szCs w:val="22"/>
        </w:rPr>
        <w:t>DEL PIANO</w:t>
      </w:r>
      <w:r w:rsidR="00417219" w:rsidRPr="00B55A87">
        <w:rPr>
          <w:rFonts w:ascii="Arial Narrow" w:hAnsi="Arial Narrow" w:cs="Arial"/>
          <w:b/>
          <w:sz w:val="22"/>
          <w:szCs w:val="22"/>
        </w:rPr>
        <w:fldChar w:fldCharType="begin"/>
      </w:r>
      <w:r w:rsidR="00B57D87" w:rsidRPr="00B55A87">
        <w:rPr>
          <w:rFonts w:ascii="Arial Narrow" w:hAnsi="Arial Narrow"/>
          <w:sz w:val="22"/>
          <w:szCs w:val="22"/>
        </w:rPr>
        <w:instrText xml:space="preserve"> XE "</w:instrText>
      </w:r>
      <w:r w:rsidRPr="00B55A87">
        <w:rPr>
          <w:rFonts w:ascii="Arial Narrow" w:hAnsi="Arial Narrow" w:cs="Arial"/>
          <w:b/>
          <w:sz w:val="22"/>
          <w:szCs w:val="22"/>
        </w:rPr>
        <w:instrText>4</w:instrText>
      </w:r>
      <w:r w:rsidR="00B57D87" w:rsidRPr="00B55A87">
        <w:rPr>
          <w:rFonts w:ascii="Arial Narrow" w:hAnsi="Arial Narrow" w:cs="Arial"/>
          <w:b/>
          <w:sz w:val="22"/>
          <w:szCs w:val="22"/>
        </w:rPr>
        <w:instrText>.</w:instrText>
      </w:r>
      <w:r w:rsidRPr="00B55A87">
        <w:rPr>
          <w:rFonts w:ascii="Arial Narrow" w:hAnsi="Arial Narrow" w:cs="Arial"/>
          <w:b/>
          <w:sz w:val="22"/>
          <w:szCs w:val="22"/>
        </w:rPr>
        <w:instrText>1</w:instrText>
      </w:r>
      <w:r w:rsidR="00B57D87" w:rsidRPr="00B55A87">
        <w:rPr>
          <w:rFonts w:ascii="Arial Narrow" w:hAnsi="Arial Narrow" w:cs="Arial"/>
          <w:b/>
          <w:sz w:val="22"/>
          <w:szCs w:val="22"/>
        </w:rPr>
        <w:instrText xml:space="preserve"> MONITORAGGIO DEL PIANO</w:instrText>
      </w:r>
      <w:r w:rsidR="00B57D87" w:rsidRPr="00B55A87">
        <w:rPr>
          <w:rFonts w:ascii="Arial Narrow" w:hAnsi="Arial Narrow"/>
          <w:sz w:val="22"/>
          <w:szCs w:val="22"/>
        </w:rPr>
        <w:instrText xml:space="preserve">" </w:instrText>
      </w:r>
      <w:r w:rsidR="00417219" w:rsidRPr="00B55A87">
        <w:rPr>
          <w:rFonts w:ascii="Arial Narrow" w:hAnsi="Arial Narrow" w:cs="Arial"/>
          <w:b/>
          <w:sz w:val="22"/>
          <w:szCs w:val="22"/>
        </w:rPr>
        <w:fldChar w:fldCharType="end"/>
      </w:r>
      <w:r w:rsidR="00AE40B0" w:rsidRPr="00B55A87">
        <w:rPr>
          <w:rFonts w:ascii="Arial Narrow" w:hAnsi="Arial Narrow" w:cs="Arial"/>
          <w:b/>
          <w:sz w:val="22"/>
          <w:szCs w:val="22"/>
        </w:rPr>
        <w:t xml:space="preserve"> </w:t>
      </w:r>
    </w:p>
    <w:p w:rsidR="00C91831" w:rsidRPr="00B55A87" w:rsidRDefault="00C91831" w:rsidP="00045E4F">
      <w:pPr>
        <w:spacing w:line="360" w:lineRule="auto"/>
        <w:jc w:val="both"/>
        <w:rPr>
          <w:rFonts w:ascii="Arial Narrow" w:hAnsi="Arial Narrow" w:cs="Arial"/>
          <w:sz w:val="22"/>
          <w:szCs w:val="22"/>
        </w:rPr>
      </w:pPr>
      <w:r w:rsidRPr="00B55A87">
        <w:rPr>
          <w:rFonts w:ascii="Arial Narrow" w:hAnsi="Arial Narrow" w:cs="Arial"/>
          <w:sz w:val="22"/>
          <w:szCs w:val="22"/>
        </w:rPr>
        <w:t xml:space="preserve">Per tutte le attività </w:t>
      </w:r>
      <w:r w:rsidR="00337D2E" w:rsidRPr="00B55A87">
        <w:rPr>
          <w:rFonts w:ascii="Arial Narrow" w:hAnsi="Arial Narrow" w:cs="Arial"/>
          <w:sz w:val="22"/>
          <w:szCs w:val="22"/>
        </w:rPr>
        <w:t>ad elevato rischio</w:t>
      </w:r>
      <w:r w:rsidR="00DB1409" w:rsidRPr="00B55A87">
        <w:rPr>
          <w:rFonts w:ascii="Arial Narrow" w:hAnsi="Arial Narrow" w:cs="Arial"/>
          <w:sz w:val="22"/>
          <w:szCs w:val="22"/>
        </w:rPr>
        <w:t>,</w:t>
      </w:r>
      <w:r w:rsidR="00045E4F">
        <w:rPr>
          <w:rFonts w:ascii="Arial Narrow" w:hAnsi="Arial Narrow" w:cs="Arial"/>
          <w:sz w:val="22"/>
          <w:szCs w:val="22"/>
        </w:rPr>
        <w:t xml:space="preserve"> </w:t>
      </w:r>
      <w:r w:rsidR="0053602F" w:rsidRPr="00B55A87">
        <w:rPr>
          <w:rFonts w:ascii="Arial Narrow" w:hAnsi="Arial Narrow" w:cs="Arial"/>
          <w:sz w:val="22"/>
          <w:szCs w:val="22"/>
        </w:rPr>
        <w:t>i</w:t>
      </w:r>
      <w:r w:rsidRPr="00B55A87">
        <w:rPr>
          <w:rFonts w:ascii="Arial Narrow" w:hAnsi="Arial Narrow" w:cs="Arial"/>
          <w:sz w:val="22"/>
          <w:szCs w:val="22"/>
        </w:rPr>
        <w:t xml:space="preserve">l </w:t>
      </w:r>
      <w:r w:rsidR="001E529B" w:rsidRPr="00B55A87">
        <w:rPr>
          <w:rFonts w:ascii="Arial Narrow" w:hAnsi="Arial Narrow" w:cs="Arial"/>
          <w:sz w:val="22"/>
          <w:szCs w:val="22"/>
        </w:rPr>
        <w:t xml:space="preserve">monitoraggio </w:t>
      </w:r>
      <w:r w:rsidR="007A1B9A" w:rsidRPr="00B55A87">
        <w:rPr>
          <w:rFonts w:ascii="Arial Narrow" w:hAnsi="Arial Narrow" w:cs="Arial"/>
          <w:sz w:val="22"/>
          <w:szCs w:val="22"/>
        </w:rPr>
        <w:t xml:space="preserve">è </w:t>
      </w:r>
      <w:r w:rsidR="001E529B" w:rsidRPr="00B55A87">
        <w:rPr>
          <w:rFonts w:ascii="Arial Narrow" w:hAnsi="Arial Narrow" w:cs="Arial"/>
          <w:sz w:val="22"/>
          <w:szCs w:val="22"/>
        </w:rPr>
        <w:t xml:space="preserve">effettuato </w:t>
      </w:r>
      <w:r w:rsidR="00EF5CC6" w:rsidRPr="00B55A87">
        <w:rPr>
          <w:rFonts w:ascii="Arial Narrow" w:hAnsi="Arial Narrow" w:cs="Arial"/>
          <w:sz w:val="22"/>
          <w:szCs w:val="22"/>
        </w:rPr>
        <w:t>da</w:t>
      </w:r>
      <w:r w:rsidR="00C859B0" w:rsidRPr="00B55A87">
        <w:rPr>
          <w:rFonts w:ascii="Arial Narrow" w:hAnsi="Arial Narrow" w:cs="Arial"/>
          <w:sz w:val="22"/>
          <w:szCs w:val="22"/>
        </w:rPr>
        <w:t>l Responsabile della prevenzione</w:t>
      </w:r>
      <w:r w:rsidR="00717E9A" w:rsidRPr="00B55A87">
        <w:rPr>
          <w:rFonts w:ascii="Arial Narrow" w:hAnsi="Arial Narrow" w:cs="Arial"/>
          <w:sz w:val="22"/>
          <w:szCs w:val="22"/>
        </w:rPr>
        <w:t>,</w:t>
      </w:r>
      <w:r w:rsidR="001E529B" w:rsidRPr="00B55A87">
        <w:rPr>
          <w:rFonts w:ascii="Arial Narrow" w:hAnsi="Arial Narrow" w:cs="Arial"/>
          <w:sz w:val="22"/>
          <w:szCs w:val="22"/>
        </w:rPr>
        <w:t xml:space="preserve"> verificando infrannualmente il rispetto delle misure per la prevenzione dei fenomeni di corruzione di cui all’allegato 1</w:t>
      </w:r>
      <w:r w:rsidR="00EF5CC6" w:rsidRPr="00B55A87">
        <w:rPr>
          <w:rFonts w:ascii="Arial Narrow" w:hAnsi="Arial Narrow" w:cs="Arial"/>
          <w:sz w:val="22"/>
          <w:szCs w:val="22"/>
        </w:rPr>
        <w:t xml:space="preserve">. </w:t>
      </w:r>
    </w:p>
    <w:p w:rsidR="00DB1409" w:rsidRPr="00B55A87" w:rsidRDefault="00DB1409" w:rsidP="00045E4F">
      <w:pPr>
        <w:spacing w:line="360" w:lineRule="auto"/>
        <w:jc w:val="both"/>
        <w:rPr>
          <w:rFonts w:ascii="Arial Narrow" w:hAnsi="Arial Narrow" w:cs="Arial"/>
          <w:sz w:val="22"/>
          <w:szCs w:val="22"/>
        </w:rPr>
      </w:pPr>
      <w:r w:rsidRPr="00B55A87">
        <w:rPr>
          <w:rFonts w:ascii="Arial Narrow" w:hAnsi="Arial Narrow" w:cs="Arial"/>
          <w:sz w:val="22"/>
          <w:szCs w:val="22"/>
        </w:rPr>
        <w:t>Le eventuali criticità riscontrate e le proposte operative saranno oggetto della relazione annuale e della successiva proposta di aggiornamento del piano redatte dal Responsabile</w:t>
      </w:r>
      <w:r w:rsidR="00CF7075" w:rsidRPr="00B55A87">
        <w:rPr>
          <w:rFonts w:ascii="Arial Narrow" w:hAnsi="Arial Narrow" w:cs="Arial"/>
          <w:sz w:val="22"/>
          <w:szCs w:val="22"/>
        </w:rPr>
        <w:t xml:space="preserve"> della prevenzione</w:t>
      </w:r>
      <w:r w:rsidRPr="00B55A87">
        <w:rPr>
          <w:rFonts w:ascii="Arial Narrow" w:hAnsi="Arial Narrow" w:cs="Arial"/>
          <w:sz w:val="22"/>
          <w:szCs w:val="22"/>
        </w:rPr>
        <w:t>.</w:t>
      </w:r>
    </w:p>
    <w:p w:rsidR="00C25508" w:rsidRPr="00B55A87" w:rsidRDefault="00C25508" w:rsidP="00045E4F">
      <w:pPr>
        <w:spacing w:line="360" w:lineRule="auto"/>
        <w:jc w:val="both"/>
        <w:rPr>
          <w:rFonts w:ascii="Arial Narrow" w:hAnsi="Arial Narrow" w:cs="Arial"/>
          <w:sz w:val="22"/>
          <w:szCs w:val="22"/>
        </w:rPr>
      </w:pPr>
      <w:r w:rsidRPr="00B55A87">
        <w:rPr>
          <w:rFonts w:ascii="Arial Narrow" w:hAnsi="Arial Narrow" w:cs="Arial"/>
          <w:sz w:val="22"/>
          <w:szCs w:val="22"/>
        </w:rPr>
        <w:t xml:space="preserve">Il Piano deve essere aggiornato annualmente </w:t>
      </w:r>
      <w:r w:rsidR="00EF21F9" w:rsidRPr="00BA0674">
        <w:rPr>
          <w:rFonts w:ascii="Arial Narrow" w:hAnsi="Arial Narrow" w:cs="Arial"/>
          <w:sz w:val="22"/>
          <w:szCs w:val="22"/>
        </w:rPr>
        <w:t>dall’Amministratore Unico</w:t>
      </w:r>
      <w:r w:rsidR="00EF21F9">
        <w:rPr>
          <w:rFonts w:ascii="Arial Narrow" w:hAnsi="Arial Narrow" w:cs="Arial"/>
          <w:sz w:val="22"/>
          <w:szCs w:val="22"/>
        </w:rPr>
        <w:t xml:space="preserve"> </w:t>
      </w:r>
      <w:r w:rsidRPr="00B55A87">
        <w:rPr>
          <w:rFonts w:ascii="Arial Narrow" w:hAnsi="Arial Narrow" w:cs="Arial"/>
          <w:sz w:val="22"/>
          <w:szCs w:val="22"/>
        </w:rPr>
        <w:t>tenuto conto della proposta presentata dal responsabile della prevenzione e delle eventuali osservazioni presentate dall’assemblea dei soci, dal collegio dei revisori e dai cittadini.</w:t>
      </w:r>
    </w:p>
    <w:p w:rsidR="00A12402" w:rsidRPr="00B55A87" w:rsidRDefault="00A12402" w:rsidP="00B55A87">
      <w:pPr>
        <w:spacing w:line="360" w:lineRule="auto"/>
        <w:rPr>
          <w:rFonts w:ascii="Arial Narrow" w:hAnsi="Arial Narrow" w:cs="Arial"/>
          <w:b/>
          <w:sz w:val="22"/>
          <w:szCs w:val="22"/>
        </w:rPr>
      </w:pPr>
    </w:p>
    <w:p w:rsidR="00EF5CC6" w:rsidRPr="00B55A87" w:rsidRDefault="00B07BA9" w:rsidP="00B55A87">
      <w:pPr>
        <w:spacing w:line="360" w:lineRule="auto"/>
        <w:rPr>
          <w:rFonts w:ascii="Arial Narrow" w:hAnsi="Arial Narrow" w:cs="Arial"/>
          <w:b/>
          <w:sz w:val="22"/>
          <w:szCs w:val="22"/>
        </w:rPr>
      </w:pPr>
      <w:r w:rsidRPr="00B55A87">
        <w:rPr>
          <w:rFonts w:ascii="Arial Narrow" w:hAnsi="Arial Narrow" w:cs="Arial"/>
          <w:b/>
          <w:sz w:val="22"/>
          <w:szCs w:val="22"/>
        </w:rPr>
        <w:t>4</w:t>
      </w:r>
      <w:r w:rsidR="00C91831" w:rsidRPr="00B55A87">
        <w:rPr>
          <w:rFonts w:ascii="Arial Narrow" w:hAnsi="Arial Narrow" w:cs="Arial"/>
          <w:b/>
          <w:sz w:val="22"/>
          <w:szCs w:val="22"/>
        </w:rPr>
        <w:t>.</w:t>
      </w:r>
      <w:r w:rsidRPr="00B55A87">
        <w:rPr>
          <w:rFonts w:ascii="Arial Narrow" w:hAnsi="Arial Narrow" w:cs="Arial"/>
          <w:b/>
          <w:sz w:val="22"/>
          <w:szCs w:val="22"/>
        </w:rPr>
        <w:t>2</w:t>
      </w:r>
      <w:r w:rsidR="00C91831" w:rsidRPr="00B55A87">
        <w:rPr>
          <w:rFonts w:ascii="Arial Narrow" w:hAnsi="Arial Narrow" w:cs="Arial"/>
          <w:b/>
          <w:sz w:val="22"/>
          <w:szCs w:val="22"/>
        </w:rPr>
        <w:t xml:space="preserve"> </w:t>
      </w:r>
      <w:r w:rsidR="002421FB" w:rsidRPr="00B55A87">
        <w:rPr>
          <w:rFonts w:ascii="Arial Narrow" w:hAnsi="Arial Narrow" w:cs="Arial"/>
          <w:b/>
          <w:sz w:val="22"/>
          <w:szCs w:val="22"/>
        </w:rPr>
        <w:t>TUTELA DEI DIPENDENTI CHE SEGNALANO ILLEGITTIMITA’</w:t>
      </w:r>
      <w:r w:rsidR="00417219" w:rsidRPr="00B55A87">
        <w:rPr>
          <w:rFonts w:ascii="Arial Narrow" w:hAnsi="Arial Narrow" w:cs="Arial"/>
          <w:b/>
          <w:sz w:val="22"/>
          <w:szCs w:val="22"/>
        </w:rPr>
        <w:fldChar w:fldCharType="begin"/>
      </w:r>
      <w:r w:rsidR="00B57D87" w:rsidRPr="00B55A87">
        <w:rPr>
          <w:rFonts w:ascii="Arial Narrow" w:hAnsi="Arial Narrow"/>
          <w:sz w:val="22"/>
          <w:szCs w:val="22"/>
        </w:rPr>
        <w:instrText xml:space="preserve"> XE "</w:instrText>
      </w:r>
      <w:r w:rsidRPr="00B55A87">
        <w:rPr>
          <w:rFonts w:ascii="Arial Narrow" w:hAnsi="Arial Narrow" w:cs="Arial"/>
          <w:b/>
          <w:sz w:val="22"/>
          <w:szCs w:val="22"/>
        </w:rPr>
        <w:instrText>4</w:instrText>
      </w:r>
      <w:r w:rsidR="00B57D87" w:rsidRPr="00B55A87">
        <w:rPr>
          <w:rFonts w:ascii="Arial Narrow" w:hAnsi="Arial Narrow" w:cs="Arial"/>
          <w:b/>
          <w:sz w:val="22"/>
          <w:szCs w:val="22"/>
        </w:rPr>
        <w:instrText>.</w:instrText>
      </w:r>
      <w:r w:rsidRPr="00B55A87">
        <w:rPr>
          <w:rFonts w:ascii="Arial Narrow" w:hAnsi="Arial Narrow" w:cs="Arial"/>
          <w:b/>
          <w:sz w:val="22"/>
          <w:szCs w:val="22"/>
        </w:rPr>
        <w:instrText>2</w:instrText>
      </w:r>
      <w:r w:rsidR="00B57D87" w:rsidRPr="00B55A87">
        <w:rPr>
          <w:rFonts w:ascii="Arial Narrow" w:hAnsi="Arial Narrow" w:cs="Arial"/>
          <w:b/>
          <w:sz w:val="22"/>
          <w:szCs w:val="22"/>
        </w:rPr>
        <w:instrText xml:space="preserve"> TUTELA DEI DIPENDENTI CHE SEGNALANO ILLEGITTIMITA’</w:instrText>
      </w:r>
      <w:r w:rsidR="00B57D87" w:rsidRPr="00B55A87">
        <w:rPr>
          <w:rFonts w:ascii="Arial Narrow" w:hAnsi="Arial Narrow"/>
          <w:sz w:val="22"/>
          <w:szCs w:val="22"/>
        </w:rPr>
        <w:instrText xml:space="preserve">" </w:instrText>
      </w:r>
      <w:r w:rsidR="00417219" w:rsidRPr="00B55A87">
        <w:rPr>
          <w:rFonts w:ascii="Arial Narrow" w:hAnsi="Arial Narrow" w:cs="Arial"/>
          <w:b/>
          <w:sz w:val="22"/>
          <w:szCs w:val="22"/>
        </w:rPr>
        <w:fldChar w:fldCharType="end"/>
      </w:r>
    </w:p>
    <w:p w:rsidR="00EF5CC6" w:rsidRPr="00B55A87" w:rsidRDefault="00FB3F47" w:rsidP="00B55A87">
      <w:pPr>
        <w:spacing w:line="360" w:lineRule="auto"/>
        <w:jc w:val="both"/>
        <w:rPr>
          <w:rFonts w:ascii="Arial Narrow" w:hAnsi="Arial Narrow" w:cs="Arial"/>
          <w:sz w:val="22"/>
          <w:szCs w:val="22"/>
        </w:rPr>
      </w:pPr>
      <w:r w:rsidRPr="00B55A87">
        <w:rPr>
          <w:rFonts w:ascii="Arial Narrow" w:hAnsi="Arial Narrow" w:cs="Arial"/>
          <w:sz w:val="22"/>
          <w:szCs w:val="22"/>
        </w:rPr>
        <w:lastRenderedPageBreak/>
        <w:t>L’</w:t>
      </w:r>
      <w:r w:rsidR="002421FB" w:rsidRPr="00B55A87">
        <w:rPr>
          <w:rFonts w:ascii="Arial Narrow" w:hAnsi="Arial Narrow" w:cs="Arial"/>
          <w:sz w:val="22"/>
          <w:szCs w:val="22"/>
        </w:rPr>
        <w:t>identità dei dipendenti</w:t>
      </w:r>
      <w:r w:rsidR="00240587" w:rsidRPr="00B55A87">
        <w:rPr>
          <w:rFonts w:ascii="Arial Narrow" w:hAnsi="Arial Narrow" w:cs="Arial"/>
          <w:sz w:val="22"/>
          <w:szCs w:val="22"/>
        </w:rPr>
        <w:t xml:space="preserve"> e collaboratori</w:t>
      </w:r>
      <w:r w:rsidR="002421FB" w:rsidRPr="00B55A87">
        <w:rPr>
          <w:rFonts w:ascii="Arial Narrow" w:hAnsi="Arial Narrow" w:cs="Arial"/>
          <w:sz w:val="22"/>
          <w:szCs w:val="22"/>
        </w:rPr>
        <w:t xml:space="preserve"> che segnalano episodi di illegittimità non viene resa nota, fatti salvi i casi in cui ciò è espressamente previsto dalla normativa.</w:t>
      </w:r>
    </w:p>
    <w:p w:rsidR="002421FB" w:rsidRPr="00B55A87" w:rsidRDefault="002421FB" w:rsidP="00B55A87">
      <w:pPr>
        <w:spacing w:line="360" w:lineRule="auto"/>
        <w:jc w:val="both"/>
        <w:rPr>
          <w:rFonts w:ascii="Arial Narrow" w:hAnsi="Arial Narrow" w:cs="Arial"/>
          <w:sz w:val="22"/>
          <w:szCs w:val="22"/>
        </w:rPr>
      </w:pPr>
      <w:r w:rsidRPr="00B55A87">
        <w:rPr>
          <w:rFonts w:ascii="Arial Narrow" w:hAnsi="Arial Narrow" w:cs="Arial"/>
          <w:sz w:val="22"/>
          <w:szCs w:val="22"/>
        </w:rPr>
        <w:t>Gli spostamenti ad altre attività di tali dipendenti deve essere adeguatamente motivata e si deve dare dimostrazione che essa non è connessa</w:t>
      </w:r>
      <w:r w:rsidR="00D705E3" w:rsidRPr="00B55A87">
        <w:rPr>
          <w:rFonts w:ascii="Arial Narrow" w:hAnsi="Arial Narrow" w:cs="Arial"/>
          <w:sz w:val="22"/>
          <w:szCs w:val="22"/>
        </w:rPr>
        <w:t xml:space="preserve">, neppure in forma indiretta, </w:t>
      </w:r>
      <w:r w:rsidRPr="00B55A87">
        <w:rPr>
          <w:rFonts w:ascii="Arial Narrow" w:hAnsi="Arial Narrow" w:cs="Arial"/>
          <w:sz w:val="22"/>
          <w:szCs w:val="22"/>
        </w:rPr>
        <w:t>alle de</w:t>
      </w:r>
      <w:r w:rsidR="00D705E3" w:rsidRPr="00B55A87">
        <w:rPr>
          <w:rFonts w:ascii="Arial Narrow" w:hAnsi="Arial Narrow" w:cs="Arial"/>
          <w:sz w:val="22"/>
          <w:szCs w:val="22"/>
        </w:rPr>
        <w:t>nunce presentate.</w:t>
      </w:r>
    </w:p>
    <w:p w:rsidR="00D705E3" w:rsidRPr="00B55A87" w:rsidRDefault="00D705E3" w:rsidP="00B55A87">
      <w:pPr>
        <w:spacing w:line="360" w:lineRule="auto"/>
        <w:jc w:val="both"/>
        <w:rPr>
          <w:rFonts w:ascii="Arial Narrow" w:hAnsi="Arial Narrow" w:cs="Arial"/>
          <w:sz w:val="22"/>
          <w:szCs w:val="22"/>
        </w:rPr>
      </w:pPr>
      <w:r w:rsidRPr="00B55A87">
        <w:rPr>
          <w:rFonts w:ascii="Arial Narrow" w:hAnsi="Arial Narrow" w:cs="Arial"/>
          <w:sz w:val="22"/>
          <w:szCs w:val="22"/>
        </w:rPr>
        <w:t>I dipendenti che segnalano episodi di illegittim</w:t>
      </w:r>
      <w:r w:rsidR="00AE65AB" w:rsidRPr="00B55A87">
        <w:rPr>
          <w:rFonts w:ascii="Arial Narrow" w:hAnsi="Arial Narrow" w:cs="Arial"/>
          <w:sz w:val="22"/>
          <w:szCs w:val="22"/>
        </w:rPr>
        <w:t>ità devono essere tutelati dalla società</w:t>
      </w:r>
      <w:r w:rsidRPr="00B55A87">
        <w:rPr>
          <w:rFonts w:ascii="Arial Narrow" w:hAnsi="Arial Narrow" w:cs="Arial"/>
          <w:sz w:val="22"/>
          <w:szCs w:val="22"/>
        </w:rPr>
        <w:t xml:space="preserve"> rispetto ad ogni forma di mobbing.</w:t>
      </w:r>
    </w:p>
    <w:p w:rsidR="00F61982" w:rsidRPr="00B55A87" w:rsidRDefault="00F61982" w:rsidP="00B55A87">
      <w:pPr>
        <w:pStyle w:val="Nessunaspaziatura"/>
        <w:spacing w:line="360" w:lineRule="auto"/>
        <w:jc w:val="both"/>
        <w:rPr>
          <w:rFonts w:ascii="Arial Narrow" w:hAnsi="Arial Narrow"/>
          <w:b/>
        </w:rPr>
      </w:pPr>
    </w:p>
    <w:p w:rsidR="00C92383" w:rsidRPr="00B55A87" w:rsidRDefault="00B07BA9" w:rsidP="00B55A87">
      <w:pPr>
        <w:pStyle w:val="Nessunaspaziatura"/>
        <w:spacing w:line="360" w:lineRule="auto"/>
        <w:jc w:val="both"/>
        <w:rPr>
          <w:rFonts w:ascii="Arial Narrow" w:hAnsi="Arial Narrow"/>
          <w:b/>
        </w:rPr>
      </w:pPr>
      <w:r w:rsidRPr="00B55A87">
        <w:rPr>
          <w:rFonts w:ascii="Arial Narrow" w:hAnsi="Arial Narrow"/>
          <w:b/>
        </w:rPr>
        <w:t>4</w:t>
      </w:r>
      <w:r w:rsidR="00C92383" w:rsidRPr="00B55A87">
        <w:rPr>
          <w:rFonts w:ascii="Arial Narrow" w:hAnsi="Arial Narrow"/>
          <w:b/>
        </w:rPr>
        <w:t>.</w:t>
      </w:r>
      <w:r w:rsidRPr="00B55A87">
        <w:rPr>
          <w:rFonts w:ascii="Arial Narrow" w:hAnsi="Arial Narrow"/>
          <w:b/>
        </w:rPr>
        <w:t>3</w:t>
      </w:r>
      <w:r w:rsidR="00C92383" w:rsidRPr="00B55A87">
        <w:rPr>
          <w:rFonts w:ascii="Arial Narrow" w:hAnsi="Arial Narrow"/>
          <w:b/>
        </w:rPr>
        <w:t xml:space="preserve"> OGGETT</w:t>
      </w:r>
      <w:r w:rsidR="00936992" w:rsidRPr="00B55A87">
        <w:rPr>
          <w:rFonts w:ascii="Arial Narrow" w:hAnsi="Arial Narrow"/>
          <w:b/>
        </w:rPr>
        <w:t>O DELLA SEGNALAZIONE</w:t>
      </w:r>
      <w:r w:rsidR="00417219" w:rsidRPr="00B55A87">
        <w:rPr>
          <w:rFonts w:ascii="Arial Narrow" w:hAnsi="Arial Narrow"/>
          <w:b/>
        </w:rPr>
        <w:fldChar w:fldCharType="begin"/>
      </w:r>
      <w:r w:rsidR="00B57D87" w:rsidRPr="00B55A87">
        <w:rPr>
          <w:rFonts w:ascii="Arial Narrow" w:hAnsi="Arial Narrow"/>
        </w:rPr>
        <w:instrText xml:space="preserve"> XE "</w:instrText>
      </w:r>
      <w:r w:rsidRPr="00B55A87">
        <w:rPr>
          <w:rFonts w:ascii="Arial Narrow" w:hAnsi="Arial Narrow"/>
          <w:b/>
        </w:rPr>
        <w:instrText>4</w:instrText>
      </w:r>
      <w:r w:rsidR="00B57D87" w:rsidRPr="00B55A87">
        <w:rPr>
          <w:rFonts w:ascii="Arial Narrow" w:hAnsi="Arial Narrow"/>
          <w:b/>
        </w:rPr>
        <w:instrText>.</w:instrText>
      </w:r>
      <w:r w:rsidRPr="00B55A87">
        <w:rPr>
          <w:rFonts w:ascii="Arial Narrow" w:hAnsi="Arial Narrow"/>
          <w:b/>
        </w:rPr>
        <w:instrText>3</w:instrText>
      </w:r>
      <w:r w:rsidR="00B57D87" w:rsidRPr="00B55A87">
        <w:rPr>
          <w:rFonts w:ascii="Arial Narrow" w:hAnsi="Arial Narrow"/>
          <w:b/>
        </w:rPr>
        <w:instrText xml:space="preserve"> OGGETTO DELLA SEGNALAZIONE</w:instrText>
      </w:r>
      <w:r w:rsidR="00B57D87" w:rsidRPr="00B55A87">
        <w:rPr>
          <w:rFonts w:ascii="Arial Narrow" w:hAnsi="Book Antiqua"/>
          <w:b/>
        </w:rPr>
        <w:instrText> </w:instrText>
      </w:r>
      <w:r w:rsidR="00B57D87" w:rsidRPr="00B55A87">
        <w:rPr>
          <w:rFonts w:ascii="Arial Narrow" w:hAnsi="Arial Narrow"/>
        </w:rPr>
        <w:instrText xml:space="preserve">" </w:instrText>
      </w:r>
      <w:r w:rsidR="00417219" w:rsidRPr="00B55A87">
        <w:rPr>
          <w:rFonts w:ascii="Arial Narrow" w:hAnsi="Arial Narrow"/>
          <w:b/>
        </w:rPr>
        <w:fldChar w:fldCharType="end"/>
      </w:r>
    </w:p>
    <w:p w:rsidR="00C92383" w:rsidRPr="00B55A87" w:rsidRDefault="00936992" w:rsidP="00B55A87">
      <w:pPr>
        <w:pStyle w:val="Nessunaspaziatura"/>
        <w:spacing w:line="360" w:lineRule="auto"/>
        <w:jc w:val="both"/>
        <w:rPr>
          <w:rFonts w:ascii="Arial Narrow" w:hAnsi="Arial Narrow"/>
        </w:rPr>
      </w:pPr>
      <w:r w:rsidRPr="00B55A87">
        <w:rPr>
          <w:rFonts w:ascii="Arial Narrow" w:hAnsi="Arial Narrow"/>
        </w:rPr>
        <w:t>Non esiste una lista tassativa di reati o irrego</w:t>
      </w:r>
      <w:r w:rsidR="00C92383" w:rsidRPr="00B55A87">
        <w:rPr>
          <w:rFonts w:ascii="Arial Narrow" w:hAnsi="Arial Narrow"/>
        </w:rPr>
        <w:t>larità che possono costituire oggetto di</w:t>
      </w:r>
      <w:r w:rsidR="00CF5F9D">
        <w:rPr>
          <w:rFonts w:ascii="Arial Narrow" w:hAnsi="Arial Narrow"/>
        </w:rPr>
        <w:t xml:space="preserve"> </w:t>
      </w:r>
      <w:r w:rsidR="00C92383" w:rsidRPr="00B55A87">
        <w:rPr>
          <w:rFonts w:ascii="Arial Narrow" w:hAnsi="Arial Narrow"/>
        </w:rPr>
        <w:t>segnalazioni</w:t>
      </w:r>
      <w:r w:rsidRPr="00B55A87">
        <w:rPr>
          <w:rFonts w:ascii="Arial Narrow" w:hAnsi="Arial Narrow"/>
        </w:rPr>
        <w:t>.</w:t>
      </w:r>
    </w:p>
    <w:p w:rsidR="00936992" w:rsidRPr="00B55A87" w:rsidRDefault="00936992" w:rsidP="00B55A87">
      <w:pPr>
        <w:pStyle w:val="Nessunaspaziatura"/>
        <w:spacing w:line="360" w:lineRule="auto"/>
        <w:jc w:val="both"/>
        <w:rPr>
          <w:rFonts w:ascii="Arial Narrow" w:hAnsi="Arial Narrow" w:cs="Times"/>
        </w:rPr>
      </w:pPr>
      <w:r w:rsidRPr="00B55A87">
        <w:rPr>
          <w:rFonts w:ascii="Arial Narrow" w:hAnsi="Arial Narrow"/>
        </w:rPr>
        <w:t>Sono considerate rilevanti le segnalazioni che riguardano comportamenti, rischi, reati o irregolarità, consumati o tentati, a danno dell'interesse pubblico.</w:t>
      </w:r>
      <w:r w:rsidR="00B07BA9" w:rsidRPr="00B55A87">
        <w:rPr>
          <w:rFonts w:ascii="Arial Narrow" w:hAnsi="Arial Narrow"/>
        </w:rPr>
        <w:t xml:space="preserve"> </w:t>
      </w:r>
      <w:r w:rsidRPr="00B55A87">
        <w:rPr>
          <w:rFonts w:ascii="Arial Narrow" w:hAnsi="Arial Narrow"/>
        </w:rPr>
        <w:t xml:space="preserve">In particolare la segnalazione può riguardare azioni e/o omissioni, commesse o tentate: </w:t>
      </w:r>
    </w:p>
    <w:p w:rsidR="00936992" w:rsidRPr="00B55A87" w:rsidRDefault="00936992" w:rsidP="00496911">
      <w:pPr>
        <w:pStyle w:val="Nessunaspaziatura"/>
        <w:numPr>
          <w:ilvl w:val="0"/>
          <w:numId w:val="5"/>
        </w:numPr>
        <w:spacing w:line="360" w:lineRule="auto"/>
        <w:ind w:left="426" w:hanging="426"/>
        <w:jc w:val="both"/>
        <w:rPr>
          <w:rFonts w:ascii="Arial Narrow" w:hAnsi="Arial Narrow" w:cs="Times"/>
        </w:rPr>
      </w:pPr>
      <w:r w:rsidRPr="00B55A87">
        <w:rPr>
          <w:rFonts w:ascii="Arial Narrow" w:hAnsi="Arial Narrow"/>
        </w:rPr>
        <w:t xml:space="preserve">penalmente rilevanti; </w:t>
      </w:r>
    </w:p>
    <w:p w:rsidR="00936992" w:rsidRPr="00B55A87" w:rsidRDefault="00936992" w:rsidP="00496911">
      <w:pPr>
        <w:pStyle w:val="Nessunaspaziatura"/>
        <w:numPr>
          <w:ilvl w:val="0"/>
          <w:numId w:val="5"/>
        </w:numPr>
        <w:spacing w:line="360" w:lineRule="auto"/>
        <w:ind w:left="426" w:hanging="426"/>
        <w:jc w:val="both"/>
        <w:rPr>
          <w:rFonts w:ascii="Arial Narrow" w:hAnsi="Arial Narrow" w:cs="Times"/>
        </w:rPr>
      </w:pPr>
      <w:r w:rsidRPr="00B55A87">
        <w:rPr>
          <w:rFonts w:ascii="Arial Narrow" w:hAnsi="Arial Narrow"/>
        </w:rPr>
        <w:t xml:space="preserve">poste in </w:t>
      </w:r>
      <w:r w:rsidR="00C92383" w:rsidRPr="00B55A87">
        <w:rPr>
          <w:rFonts w:ascii="Arial Narrow" w:hAnsi="Arial Narrow"/>
        </w:rPr>
        <w:t>essere in violazione del codice etico</w:t>
      </w:r>
      <w:r w:rsidR="002D3C34" w:rsidRPr="00B55A87">
        <w:rPr>
          <w:rFonts w:ascii="Arial Narrow" w:hAnsi="Arial Narrow"/>
        </w:rPr>
        <w:t xml:space="preserve">, del </w:t>
      </w:r>
      <w:r w:rsidR="00045E4F">
        <w:rPr>
          <w:rFonts w:ascii="Arial Narrow" w:hAnsi="Arial Narrow" w:cs="TimesNewRomanPSMT"/>
          <w:color w:val="080808"/>
        </w:rPr>
        <w:t>modello organizzativo ex D.</w:t>
      </w:r>
      <w:r w:rsidR="002D3C34" w:rsidRPr="00B55A87">
        <w:rPr>
          <w:rFonts w:ascii="Arial Narrow" w:hAnsi="Arial Narrow" w:cs="TimesNewRomanPSMT"/>
          <w:color w:val="080808"/>
        </w:rPr>
        <w:t>lgs. 231/2011</w:t>
      </w:r>
      <w:r w:rsidRPr="00B55A87">
        <w:rPr>
          <w:rFonts w:ascii="Arial Narrow" w:hAnsi="Arial Narrow"/>
        </w:rPr>
        <w:t xml:space="preserve"> o di altre disposizioni aziendali sanzionabili in via disciplinare; </w:t>
      </w:r>
    </w:p>
    <w:p w:rsidR="00936992" w:rsidRPr="00B55A87" w:rsidRDefault="00936992" w:rsidP="00496911">
      <w:pPr>
        <w:pStyle w:val="Nessunaspaziatura"/>
        <w:numPr>
          <w:ilvl w:val="0"/>
          <w:numId w:val="5"/>
        </w:numPr>
        <w:spacing w:line="360" w:lineRule="auto"/>
        <w:ind w:left="426" w:hanging="426"/>
        <w:jc w:val="both"/>
        <w:rPr>
          <w:rFonts w:ascii="Arial Narrow" w:hAnsi="Arial Narrow" w:cs="Times"/>
        </w:rPr>
      </w:pPr>
      <w:r w:rsidRPr="00B55A87">
        <w:rPr>
          <w:rFonts w:ascii="Arial Narrow" w:hAnsi="Arial Narrow"/>
        </w:rPr>
        <w:t>suscettibili di arrecare un pregiudizio patrimoniale a</w:t>
      </w:r>
      <w:r w:rsidR="00C92383" w:rsidRPr="00B55A87">
        <w:rPr>
          <w:rFonts w:ascii="Arial Narrow" w:hAnsi="Arial Narrow"/>
        </w:rPr>
        <w:t>ll’</w:t>
      </w:r>
      <w:r w:rsidR="002D3C34" w:rsidRPr="00B55A87">
        <w:rPr>
          <w:rFonts w:ascii="Arial Narrow" w:hAnsi="Arial Narrow"/>
        </w:rPr>
        <w:t>A</w:t>
      </w:r>
      <w:r w:rsidR="00C92383" w:rsidRPr="00B55A87">
        <w:rPr>
          <w:rFonts w:ascii="Arial Narrow" w:hAnsi="Arial Narrow"/>
        </w:rPr>
        <w:t xml:space="preserve">zienda </w:t>
      </w:r>
      <w:r w:rsidRPr="00B55A87">
        <w:rPr>
          <w:rFonts w:ascii="Arial Narrow" w:hAnsi="Arial Narrow"/>
        </w:rPr>
        <w:t xml:space="preserve">o a terzi; </w:t>
      </w:r>
    </w:p>
    <w:p w:rsidR="00936992" w:rsidRPr="00B55A87" w:rsidRDefault="00936992" w:rsidP="00496911">
      <w:pPr>
        <w:pStyle w:val="Nessunaspaziatura"/>
        <w:numPr>
          <w:ilvl w:val="0"/>
          <w:numId w:val="5"/>
        </w:numPr>
        <w:spacing w:line="360" w:lineRule="auto"/>
        <w:ind w:left="426" w:hanging="426"/>
        <w:jc w:val="both"/>
        <w:rPr>
          <w:rFonts w:ascii="Arial Narrow" w:hAnsi="Arial Narrow" w:cs="Times"/>
        </w:rPr>
      </w:pPr>
      <w:r w:rsidRPr="00B55A87">
        <w:rPr>
          <w:rFonts w:ascii="Arial Narrow" w:hAnsi="Arial Narrow"/>
        </w:rPr>
        <w:t>suscettibili di arrecare un pregiudizio all'immagine d</w:t>
      </w:r>
      <w:r w:rsidR="00C92383" w:rsidRPr="00B55A87">
        <w:rPr>
          <w:rFonts w:ascii="Arial Narrow" w:hAnsi="Arial Narrow"/>
        </w:rPr>
        <w:t>ell’Azienda</w:t>
      </w:r>
      <w:r w:rsidRPr="00B55A87">
        <w:rPr>
          <w:rFonts w:ascii="Arial Narrow" w:hAnsi="Arial Narrow"/>
        </w:rPr>
        <w:t xml:space="preserve">; </w:t>
      </w:r>
    </w:p>
    <w:p w:rsidR="00936992" w:rsidRPr="00B55A87" w:rsidRDefault="00936992" w:rsidP="00496911">
      <w:pPr>
        <w:pStyle w:val="Nessunaspaziatura"/>
        <w:numPr>
          <w:ilvl w:val="0"/>
          <w:numId w:val="5"/>
        </w:numPr>
        <w:spacing w:line="360" w:lineRule="auto"/>
        <w:ind w:left="426" w:hanging="426"/>
        <w:jc w:val="both"/>
        <w:rPr>
          <w:rFonts w:ascii="Arial Narrow" w:hAnsi="Arial Narrow" w:cs="Times"/>
        </w:rPr>
      </w:pPr>
      <w:r w:rsidRPr="00B55A87">
        <w:rPr>
          <w:rFonts w:ascii="Arial Narrow" w:hAnsi="Arial Narrow"/>
        </w:rPr>
        <w:t xml:space="preserve">suscettibili di arrecare un danno alla salute o sicurezza dei dipendenti, utenti e cittadini o di arrecare un danno all'ambiente; </w:t>
      </w:r>
    </w:p>
    <w:p w:rsidR="00936992" w:rsidRPr="00B55A87" w:rsidRDefault="00936992" w:rsidP="00496911">
      <w:pPr>
        <w:pStyle w:val="Nessunaspaziatura"/>
        <w:numPr>
          <w:ilvl w:val="0"/>
          <w:numId w:val="5"/>
        </w:numPr>
        <w:spacing w:line="360" w:lineRule="auto"/>
        <w:ind w:left="426" w:hanging="426"/>
        <w:jc w:val="both"/>
        <w:rPr>
          <w:rFonts w:ascii="Arial Narrow" w:hAnsi="Arial Narrow" w:cs="Times"/>
        </w:rPr>
      </w:pPr>
      <w:r w:rsidRPr="00B55A87">
        <w:rPr>
          <w:rFonts w:ascii="Arial Narrow" w:hAnsi="Arial Narrow"/>
        </w:rPr>
        <w:t>pregiudizio agli utenti o ai dipendenti o ad altri soggetti che svolgono la loro attività presso l'A</w:t>
      </w:r>
      <w:r w:rsidR="00C92383" w:rsidRPr="00B55A87">
        <w:rPr>
          <w:rFonts w:ascii="Arial Narrow" w:hAnsi="Arial Narrow"/>
        </w:rPr>
        <w:t>zienda</w:t>
      </w:r>
      <w:r w:rsidRPr="00B55A87">
        <w:rPr>
          <w:rFonts w:ascii="Arial Narrow" w:hAnsi="Arial Narrow"/>
        </w:rPr>
        <w:t xml:space="preserve">. </w:t>
      </w:r>
    </w:p>
    <w:p w:rsidR="00C92383" w:rsidRPr="00B55A87" w:rsidRDefault="00C92383" w:rsidP="00B55A87">
      <w:pPr>
        <w:pStyle w:val="Nessunaspaziatura"/>
        <w:spacing w:line="360" w:lineRule="auto"/>
        <w:jc w:val="both"/>
        <w:rPr>
          <w:rFonts w:ascii="Arial Narrow" w:hAnsi="Arial Narrow"/>
        </w:rPr>
      </w:pPr>
      <w:r w:rsidRPr="00B55A87">
        <w:rPr>
          <w:rFonts w:ascii="Arial Narrow" w:hAnsi="Arial Narrow"/>
        </w:rPr>
        <w:t xml:space="preserve">La segnalazione </w:t>
      </w:r>
      <w:r w:rsidR="00936992" w:rsidRPr="00B55A87">
        <w:rPr>
          <w:rFonts w:ascii="Arial Narrow" w:hAnsi="Arial Narrow"/>
        </w:rPr>
        <w:t>non riguarda doglianze di carattere personale del segnalante o rivendicazioni/istanze che rientrano nella disciplina del rapporto di lavoro</w:t>
      </w:r>
      <w:r w:rsidRPr="00B55A87">
        <w:rPr>
          <w:rFonts w:ascii="Arial Narrow" w:hAnsi="Arial Narrow"/>
        </w:rPr>
        <w:t>.</w:t>
      </w:r>
    </w:p>
    <w:p w:rsidR="00C92383" w:rsidRPr="00B55A87" w:rsidRDefault="00C92383" w:rsidP="00B55A87">
      <w:pPr>
        <w:pStyle w:val="Nessunaspaziatura"/>
        <w:spacing w:line="360" w:lineRule="auto"/>
        <w:jc w:val="both"/>
        <w:rPr>
          <w:rFonts w:ascii="Arial Narrow" w:hAnsi="Arial Narrow"/>
        </w:rPr>
      </w:pPr>
    </w:p>
    <w:p w:rsidR="00C92383" w:rsidRPr="00B55A87" w:rsidRDefault="00B07BA9" w:rsidP="00B55A87">
      <w:pPr>
        <w:pStyle w:val="Nessunaspaziatura"/>
        <w:spacing w:line="360" w:lineRule="auto"/>
        <w:jc w:val="both"/>
        <w:rPr>
          <w:rFonts w:ascii="Arial Narrow" w:hAnsi="Arial Narrow"/>
          <w:b/>
          <w:u w:val="single"/>
        </w:rPr>
      </w:pPr>
      <w:r w:rsidRPr="00B55A87">
        <w:rPr>
          <w:rFonts w:ascii="Arial Narrow" w:hAnsi="Arial Narrow"/>
          <w:b/>
        </w:rPr>
        <w:t>4</w:t>
      </w:r>
      <w:r w:rsidR="00C92383" w:rsidRPr="00B55A87">
        <w:rPr>
          <w:rFonts w:ascii="Arial Narrow" w:hAnsi="Arial Narrow"/>
          <w:b/>
        </w:rPr>
        <w:t>.</w:t>
      </w:r>
      <w:r w:rsidRPr="00B55A87">
        <w:rPr>
          <w:rFonts w:ascii="Arial Narrow" w:hAnsi="Arial Narrow"/>
          <w:b/>
        </w:rPr>
        <w:t>4</w:t>
      </w:r>
      <w:r w:rsidR="00C92383" w:rsidRPr="00B55A87">
        <w:rPr>
          <w:rFonts w:ascii="Arial Narrow" w:hAnsi="Arial Narrow"/>
          <w:b/>
        </w:rPr>
        <w:t xml:space="preserve"> CONTENUTO DEL</w:t>
      </w:r>
      <w:r w:rsidR="00936992" w:rsidRPr="00B55A87">
        <w:rPr>
          <w:rFonts w:ascii="Arial Narrow" w:hAnsi="Arial Narrow"/>
          <w:b/>
        </w:rPr>
        <w:t>LE SEGNALAZIONI</w:t>
      </w:r>
      <w:r w:rsidR="00417219" w:rsidRPr="00B55A87">
        <w:rPr>
          <w:rFonts w:ascii="Arial Narrow" w:hAnsi="Arial Narrow"/>
          <w:b/>
        </w:rPr>
        <w:fldChar w:fldCharType="begin"/>
      </w:r>
      <w:r w:rsidR="00B57D87" w:rsidRPr="00B55A87">
        <w:rPr>
          <w:rFonts w:ascii="Arial Narrow" w:hAnsi="Arial Narrow"/>
        </w:rPr>
        <w:instrText xml:space="preserve"> XE "</w:instrText>
      </w:r>
      <w:r w:rsidRPr="00B55A87">
        <w:rPr>
          <w:rFonts w:ascii="Arial Narrow" w:hAnsi="Arial Narrow"/>
          <w:b/>
        </w:rPr>
        <w:instrText>4</w:instrText>
      </w:r>
      <w:r w:rsidR="00B57D87" w:rsidRPr="00B55A87">
        <w:rPr>
          <w:rFonts w:ascii="Arial Narrow" w:hAnsi="Arial Narrow"/>
          <w:b/>
        </w:rPr>
        <w:instrText>.</w:instrText>
      </w:r>
      <w:r w:rsidRPr="00B55A87">
        <w:rPr>
          <w:rFonts w:ascii="Arial Narrow" w:hAnsi="Arial Narrow"/>
          <w:b/>
        </w:rPr>
        <w:instrText>4</w:instrText>
      </w:r>
      <w:r w:rsidR="00B57D87" w:rsidRPr="00B55A87">
        <w:rPr>
          <w:rFonts w:ascii="Arial Narrow" w:hAnsi="Arial Narrow"/>
          <w:b/>
        </w:rPr>
        <w:instrText xml:space="preserve"> CONTENUTO DELLE SEGNALAZIONI</w:instrText>
      </w:r>
      <w:r w:rsidR="00B57D87" w:rsidRPr="00B55A87">
        <w:rPr>
          <w:rFonts w:ascii="Arial Narrow" w:hAnsi="Arial Narrow"/>
        </w:rPr>
        <w:instrText xml:space="preserve">" </w:instrText>
      </w:r>
      <w:r w:rsidR="00417219" w:rsidRPr="00B55A87">
        <w:rPr>
          <w:rFonts w:ascii="Arial Narrow" w:hAnsi="Arial Narrow"/>
          <w:b/>
        </w:rPr>
        <w:fldChar w:fldCharType="end"/>
      </w:r>
    </w:p>
    <w:p w:rsidR="00C92383" w:rsidRPr="00B55A87" w:rsidRDefault="00936992" w:rsidP="00B55A87">
      <w:pPr>
        <w:pStyle w:val="Nessunaspaziatura"/>
        <w:spacing w:line="360" w:lineRule="auto"/>
        <w:jc w:val="both"/>
        <w:rPr>
          <w:rFonts w:ascii="Arial Narrow" w:hAnsi="Arial Narrow"/>
        </w:rPr>
      </w:pPr>
      <w:r w:rsidRPr="00B55A87">
        <w:rPr>
          <w:rFonts w:ascii="Arial Narrow" w:hAnsi="Arial Narrow"/>
        </w:rPr>
        <w:t xml:space="preserve">Il </w:t>
      </w:r>
      <w:r w:rsidR="00C92383" w:rsidRPr="00B55A87">
        <w:rPr>
          <w:rFonts w:ascii="Arial Narrow" w:hAnsi="Arial Narrow"/>
        </w:rPr>
        <w:t>segnalante</w:t>
      </w:r>
      <w:r w:rsidRPr="00B55A87">
        <w:rPr>
          <w:rFonts w:ascii="Arial Narrow" w:hAnsi="Arial Narrow"/>
        </w:rPr>
        <w:t xml:space="preserve"> deve fornire tutti gli elementi utili a consentire agli uffici competenti di procedere alle dovute e appropriate verifiche ed accertamenti a riscontro della fondatezza dei fatti oggetto di segnalazione.</w:t>
      </w:r>
    </w:p>
    <w:p w:rsidR="00936992" w:rsidRPr="00B55A87" w:rsidRDefault="00936992" w:rsidP="00B55A87">
      <w:pPr>
        <w:pStyle w:val="Nessunaspaziatura"/>
        <w:spacing w:line="360" w:lineRule="auto"/>
        <w:jc w:val="both"/>
        <w:rPr>
          <w:rFonts w:ascii="Arial Narrow" w:hAnsi="Arial Narrow" w:cs="Times"/>
        </w:rPr>
      </w:pPr>
      <w:r w:rsidRPr="00B55A87">
        <w:rPr>
          <w:rFonts w:ascii="Arial Narrow" w:hAnsi="Arial Narrow"/>
        </w:rPr>
        <w:t xml:space="preserve">A tal fine, la segnalazione deve preferibilmente contenere i seguenti elementi: </w:t>
      </w:r>
    </w:p>
    <w:p w:rsidR="00936992" w:rsidRPr="00B55A87" w:rsidRDefault="00936992" w:rsidP="00496911">
      <w:pPr>
        <w:pStyle w:val="Nessunaspaziatura"/>
        <w:numPr>
          <w:ilvl w:val="0"/>
          <w:numId w:val="6"/>
        </w:numPr>
        <w:spacing w:line="360" w:lineRule="auto"/>
        <w:jc w:val="both"/>
        <w:rPr>
          <w:rFonts w:ascii="Arial Narrow" w:hAnsi="Arial Narrow" w:cs="Times"/>
        </w:rPr>
      </w:pPr>
      <w:r w:rsidRPr="00B55A87">
        <w:rPr>
          <w:rFonts w:ascii="Arial Narrow" w:hAnsi="Arial Narrow"/>
        </w:rPr>
        <w:t xml:space="preserve">generalità del soggetto che effettua la segnalazione, con indicazione della posizione o funzione svolta nell'ambito dell'azienda; </w:t>
      </w:r>
    </w:p>
    <w:p w:rsidR="00936992" w:rsidRPr="00B55A87" w:rsidRDefault="00936992" w:rsidP="00496911">
      <w:pPr>
        <w:pStyle w:val="Nessunaspaziatura"/>
        <w:numPr>
          <w:ilvl w:val="0"/>
          <w:numId w:val="6"/>
        </w:numPr>
        <w:spacing w:line="360" w:lineRule="auto"/>
        <w:jc w:val="both"/>
        <w:rPr>
          <w:rFonts w:ascii="Arial Narrow" w:hAnsi="Arial Narrow"/>
        </w:rPr>
      </w:pPr>
      <w:r w:rsidRPr="00B55A87">
        <w:rPr>
          <w:rFonts w:ascii="Arial Narrow" w:hAnsi="Arial Narrow"/>
        </w:rPr>
        <w:t xml:space="preserve">una chiara e completa descrizione dei fatti oggetto di segnalazione; </w:t>
      </w:r>
    </w:p>
    <w:p w:rsidR="00936992" w:rsidRPr="00B55A87" w:rsidRDefault="00936992" w:rsidP="00496911">
      <w:pPr>
        <w:pStyle w:val="Nessunaspaziatura"/>
        <w:numPr>
          <w:ilvl w:val="0"/>
          <w:numId w:val="6"/>
        </w:numPr>
        <w:spacing w:line="360" w:lineRule="auto"/>
        <w:jc w:val="both"/>
        <w:rPr>
          <w:rFonts w:ascii="Arial Narrow" w:hAnsi="Arial Narrow" w:cs="Times"/>
        </w:rPr>
      </w:pPr>
      <w:r w:rsidRPr="00B55A87">
        <w:rPr>
          <w:rFonts w:ascii="Arial Narrow" w:hAnsi="Arial Narrow" w:cs="Times"/>
        </w:rPr>
        <w:t xml:space="preserve">se conosciute, le circostanze di tempo e di luogo in cui sono stati commessi; </w:t>
      </w:r>
    </w:p>
    <w:p w:rsidR="00936992" w:rsidRPr="00B55A87" w:rsidRDefault="00936992" w:rsidP="00496911">
      <w:pPr>
        <w:pStyle w:val="Nessunaspaziatura"/>
        <w:numPr>
          <w:ilvl w:val="0"/>
          <w:numId w:val="6"/>
        </w:numPr>
        <w:spacing w:line="360" w:lineRule="auto"/>
        <w:jc w:val="both"/>
        <w:rPr>
          <w:rFonts w:ascii="Arial Narrow" w:hAnsi="Arial Narrow"/>
        </w:rPr>
      </w:pPr>
      <w:r w:rsidRPr="00B55A87">
        <w:rPr>
          <w:rFonts w:ascii="Arial Narrow" w:hAnsi="Arial Narrow"/>
        </w:rPr>
        <w:t xml:space="preserve">se conosciute, le generalità o altri elementi (come la qualifica e il servizio in cui svolge </w:t>
      </w:r>
      <w:r w:rsidRPr="00B55A87">
        <w:rPr>
          <w:rFonts w:ascii="Arial Narrow" w:hAnsi="Arial Narrow" w:cs="Times"/>
        </w:rPr>
        <w:t xml:space="preserve">l'attività) che consentano di identificare il soggetto/i che ha/hanno postali in essere </w:t>
      </w:r>
      <w:r w:rsidRPr="00B55A87">
        <w:rPr>
          <w:rFonts w:ascii="Arial Narrow" w:hAnsi="Arial Narrow"/>
        </w:rPr>
        <w:t xml:space="preserve">i </w:t>
      </w:r>
      <w:r w:rsidRPr="00B55A87">
        <w:rPr>
          <w:rFonts w:ascii="Arial Narrow" w:hAnsi="Arial Narrow" w:cs="Times"/>
        </w:rPr>
        <w:t xml:space="preserve">fatti segnalati; </w:t>
      </w:r>
    </w:p>
    <w:p w:rsidR="00936992" w:rsidRPr="00B55A87" w:rsidRDefault="00936992" w:rsidP="00496911">
      <w:pPr>
        <w:pStyle w:val="Nessunaspaziatura"/>
        <w:numPr>
          <w:ilvl w:val="0"/>
          <w:numId w:val="6"/>
        </w:numPr>
        <w:spacing w:line="360" w:lineRule="auto"/>
        <w:jc w:val="both"/>
        <w:rPr>
          <w:rFonts w:ascii="Arial Narrow" w:hAnsi="Arial Narrow"/>
        </w:rPr>
      </w:pPr>
      <w:r w:rsidRPr="00B55A87">
        <w:rPr>
          <w:rFonts w:ascii="Arial Narrow" w:hAnsi="Arial Narrow"/>
        </w:rPr>
        <w:t xml:space="preserve">l'indicazione di eventuali altri soggetti che possono riferire sui fatti oggetto di segnalazione; l'indicazione di eventuali documenti che possono confermare la fondatezza di tali fatti; </w:t>
      </w:r>
    </w:p>
    <w:p w:rsidR="00936992" w:rsidRPr="00B55A87" w:rsidRDefault="00936992" w:rsidP="00496911">
      <w:pPr>
        <w:pStyle w:val="Nessunaspaziatura"/>
        <w:numPr>
          <w:ilvl w:val="0"/>
          <w:numId w:val="6"/>
        </w:numPr>
        <w:spacing w:line="360" w:lineRule="auto"/>
        <w:jc w:val="both"/>
        <w:rPr>
          <w:rFonts w:ascii="Arial Narrow" w:hAnsi="Arial Narrow"/>
        </w:rPr>
      </w:pPr>
      <w:r w:rsidRPr="00B55A87">
        <w:rPr>
          <w:rFonts w:ascii="Arial Narrow" w:hAnsi="Arial Narrow"/>
        </w:rPr>
        <w:lastRenderedPageBreak/>
        <w:t xml:space="preserve">ogni altra informazione che possa fornire un utile riscontro circa la sussistenza dei fatti </w:t>
      </w:r>
      <w:r w:rsidRPr="00B55A87">
        <w:rPr>
          <w:rFonts w:ascii="Arial Narrow" w:hAnsi="Arial Narrow" w:cs="Times"/>
        </w:rPr>
        <w:t xml:space="preserve">segnalati. </w:t>
      </w:r>
      <w:r w:rsidR="00F61982" w:rsidRPr="00B55A87">
        <w:rPr>
          <w:rFonts w:ascii="Arial Narrow" w:hAnsi="Arial Narrow"/>
        </w:rPr>
        <w:t>Le segnal</w:t>
      </w:r>
      <w:r w:rsidRPr="00B55A87">
        <w:rPr>
          <w:rFonts w:ascii="Arial Narrow" w:hAnsi="Arial Narrow"/>
        </w:rPr>
        <w:t xml:space="preserve">azioni anonime, vale a dire prive di elementi che consentano di identificare il loro autore, anche se recapitate tramite le modalità previste dal presente documento, non verranno prese in considerazione nell'ambito delle procedure volte a tutelare il dipendente pubblico che segnala illeciti, ma verranno trattate alla stregua delle altre segnalazioni anonime e prese in considerazione per ulteriori verifiche solo se relative a fatti di particolare gravità e con un contenuto che risulti adeguatamente dettagliato e circostanziato. Resta fermo il requisito della veridicità dei fatti o situazioni segnalate, a tutela del denunciato. </w:t>
      </w:r>
    </w:p>
    <w:p w:rsidR="00F61982" w:rsidRPr="00B55A87" w:rsidRDefault="00F61982" w:rsidP="00B55A87">
      <w:pPr>
        <w:pStyle w:val="Nessunaspaziatura"/>
        <w:spacing w:line="360" w:lineRule="auto"/>
        <w:jc w:val="both"/>
        <w:rPr>
          <w:rFonts w:ascii="Arial Narrow" w:hAnsi="Arial Narrow"/>
          <w:b/>
        </w:rPr>
      </w:pPr>
    </w:p>
    <w:p w:rsidR="00F61982" w:rsidRPr="00B55A87" w:rsidRDefault="00B07BA9" w:rsidP="00B55A87">
      <w:pPr>
        <w:pStyle w:val="Nessunaspaziatura"/>
        <w:spacing w:line="360" w:lineRule="auto"/>
        <w:jc w:val="both"/>
        <w:rPr>
          <w:rFonts w:ascii="Arial Narrow" w:hAnsi="Arial Narrow"/>
          <w:b/>
        </w:rPr>
      </w:pPr>
      <w:r w:rsidRPr="00B55A87">
        <w:rPr>
          <w:rFonts w:ascii="Arial Narrow" w:hAnsi="Arial Narrow"/>
          <w:b/>
        </w:rPr>
        <w:t>4</w:t>
      </w:r>
      <w:r w:rsidR="00936992" w:rsidRPr="00B55A87">
        <w:rPr>
          <w:rFonts w:ascii="Arial Narrow" w:hAnsi="Arial Narrow"/>
          <w:b/>
        </w:rPr>
        <w:t>.</w:t>
      </w:r>
      <w:r w:rsidRPr="00B55A87">
        <w:rPr>
          <w:rFonts w:ascii="Arial Narrow" w:hAnsi="Arial Narrow"/>
          <w:b/>
        </w:rPr>
        <w:t>5</w:t>
      </w:r>
      <w:r w:rsidR="00936992" w:rsidRPr="00B55A87">
        <w:rPr>
          <w:rFonts w:ascii="Arial Narrow" w:hAnsi="Arial Narrow"/>
          <w:b/>
        </w:rPr>
        <w:t xml:space="preserve"> MODALITA' E</w:t>
      </w:r>
      <w:r w:rsidR="00045E4F">
        <w:rPr>
          <w:rFonts w:ascii="Arial Narrow" w:hAnsi="Arial Narrow"/>
          <w:b/>
        </w:rPr>
        <w:t xml:space="preserve"> </w:t>
      </w:r>
      <w:r w:rsidR="00936992" w:rsidRPr="00B55A87">
        <w:rPr>
          <w:rFonts w:ascii="Arial Narrow" w:hAnsi="Arial Narrow"/>
          <w:b/>
        </w:rPr>
        <w:t>DESTINATARI DELLA SEGNALAZIONE</w:t>
      </w:r>
      <w:r w:rsidR="00417219" w:rsidRPr="00B55A87">
        <w:rPr>
          <w:rFonts w:ascii="Arial Narrow" w:hAnsi="Arial Narrow"/>
          <w:b/>
        </w:rPr>
        <w:fldChar w:fldCharType="begin"/>
      </w:r>
      <w:r w:rsidR="00B57D87" w:rsidRPr="00B55A87">
        <w:rPr>
          <w:rFonts w:ascii="Arial Narrow" w:hAnsi="Arial Narrow"/>
        </w:rPr>
        <w:instrText xml:space="preserve"> XE "</w:instrText>
      </w:r>
      <w:r w:rsidRPr="00B55A87">
        <w:rPr>
          <w:rFonts w:ascii="Arial Narrow" w:hAnsi="Arial Narrow"/>
          <w:b/>
        </w:rPr>
        <w:instrText>4</w:instrText>
      </w:r>
      <w:r w:rsidR="00B57D87" w:rsidRPr="00B55A87">
        <w:rPr>
          <w:rFonts w:ascii="Arial Narrow" w:hAnsi="Arial Narrow"/>
          <w:b/>
        </w:rPr>
        <w:instrText>.</w:instrText>
      </w:r>
      <w:r w:rsidRPr="00B55A87">
        <w:rPr>
          <w:rFonts w:ascii="Arial Narrow" w:hAnsi="Arial Narrow"/>
          <w:b/>
        </w:rPr>
        <w:instrText>5</w:instrText>
      </w:r>
      <w:r w:rsidR="00B57D87" w:rsidRPr="00B55A87">
        <w:rPr>
          <w:rFonts w:ascii="Arial Narrow" w:hAnsi="Arial Narrow"/>
          <w:b/>
        </w:rPr>
        <w:instrText xml:space="preserve"> MODALITA' EDESTINATARI DELLA SEGNALAZIONE</w:instrText>
      </w:r>
      <w:r w:rsidR="00B57D87" w:rsidRPr="00B55A87">
        <w:rPr>
          <w:rFonts w:ascii="Arial Narrow" w:hAnsi="Book Antiqua"/>
          <w:b/>
        </w:rPr>
        <w:instrText> </w:instrText>
      </w:r>
      <w:r w:rsidR="00B57D87" w:rsidRPr="00B55A87">
        <w:rPr>
          <w:rFonts w:ascii="Arial Narrow" w:hAnsi="Arial Narrow"/>
        </w:rPr>
        <w:instrText xml:space="preserve">" </w:instrText>
      </w:r>
      <w:r w:rsidR="00417219" w:rsidRPr="00B55A87">
        <w:rPr>
          <w:rFonts w:ascii="Arial Narrow" w:hAnsi="Arial Narrow"/>
          <w:b/>
        </w:rPr>
        <w:fldChar w:fldCharType="end"/>
      </w:r>
    </w:p>
    <w:p w:rsidR="00F61982" w:rsidRPr="00B55A87" w:rsidRDefault="00936992" w:rsidP="00B55A87">
      <w:pPr>
        <w:pStyle w:val="Nessunaspaziatura"/>
        <w:spacing w:line="360" w:lineRule="auto"/>
        <w:jc w:val="both"/>
        <w:rPr>
          <w:rFonts w:ascii="Arial Narrow" w:hAnsi="Arial Narrow"/>
        </w:rPr>
      </w:pPr>
      <w:r w:rsidRPr="00B55A87">
        <w:rPr>
          <w:rFonts w:ascii="Arial Narrow" w:hAnsi="Arial Narrow"/>
        </w:rPr>
        <w:t>La segnalazione suddetta può essere indirizzata al Responsabile per la prevenzione della corruzione.</w:t>
      </w:r>
    </w:p>
    <w:p w:rsidR="00F61982" w:rsidRPr="00B55A87" w:rsidRDefault="00F61982" w:rsidP="00B55A87">
      <w:pPr>
        <w:pStyle w:val="Nessunaspaziatura"/>
        <w:spacing w:line="360" w:lineRule="auto"/>
        <w:jc w:val="both"/>
        <w:rPr>
          <w:rFonts w:ascii="Arial Narrow" w:hAnsi="Arial Narrow"/>
        </w:rPr>
      </w:pPr>
      <w:r w:rsidRPr="00B55A87">
        <w:rPr>
          <w:rFonts w:ascii="Arial Narrow" w:hAnsi="Arial Narrow"/>
        </w:rPr>
        <w:t>L</w:t>
      </w:r>
      <w:r w:rsidR="00936992" w:rsidRPr="00B55A87">
        <w:rPr>
          <w:rFonts w:ascii="Arial Narrow" w:hAnsi="Arial Narrow"/>
        </w:rPr>
        <w:t>a segnalazione ricevuta da qualsiasi altro dipendente dell'Azienda deve essere tempestivamente inoltrata, a cura del ricevente e nel rispetto delle garanzie di riservatezza, al Responsabile per la prevenzione della corruzione.</w:t>
      </w:r>
    </w:p>
    <w:p w:rsidR="00F61982" w:rsidRPr="00B55A87" w:rsidRDefault="00F61982" w:rsidP="00B55A87">
      <w:pPr>
        <w:pStyle w:val="Nessunaspaziatura"/>
        <w:spacing w:line="360" w:lineRule="auto"/>
        <w:jc w:val="both"/>
        <w:rPr>
          <w:rFonts w:ascii="Arial Narrow" w:hAnsi="Arial Narrow"/>
        </w:rPr>
      </w:pPr>
    </w:p>
    <w:p w:rsidR="00045E4F" w:rsidRDefault="00B07BA9" w:rsidP="00B55A87">
      <w:pPr>
        <w:pStyle w:val="Nessunaspaziatura"/>
        <w:spacing w:line="360" w:lineRule="auto"/>
        <w:jc w:val="both"/>
        <w:rPr>
          <w:rFonts w:ascii="Arial Narrow" w:hAnsi="Arial Narrow"/>
          <w:b/>
        </w:rPr>
      </w:pPr>
      <w:r w:rsidRPr="00B55A87">
        <w:rPr>
          <w:rFonts w:ascii="Arial Narrow" w:hAnsi="Arial Narrow"/>
          <w:b/>
        </w:rPr>
        <w:t>4</w:t>
      </w:r>
      <w:r w:rsidR="00F61982" w:rsidRPr="00B55A87">
        <w:rPr>
          <w:rFonts w:ascii="Arial Narrow" w:hAnsi="Arial Narrow"/>
          <w:b/>
        </w:rPr>
        <w:t>.</w:t>
      </w:r>
      <w:r w:rsidRPr="00B55A87">
        <w:rPr>
          <w:rFonts w:ascii="Arial Narrow" w:hAnsi="Arial Narrow"/>
          <w:b/>
        </w:rPr>
        <w:t>6</w:t>
      </w:r>
      <w:r w:rsidR="00F61982" w:rsidRPr="00B55A87">
        <w:rPr>
          <w:rFonts w:ascii="Arial Narrow" w:hAnsi="Arial Narrow"/>
          <w:b/>
        </w:rPr>
        <w:t xml:space="preserve"> ATTI</w:t>
      </w:r>
      <w:r w:rsidR="00936992" w:rsidRPr="00B55A87">
        <w:rPr>
          <w:rFonts w:ascii="Arial Narrow" w:hAnsi="Arial Narrow"/>
          <w:b/>
        </w:rPr>
        <w:t>VITA' DI VERIFICA DELLA FONDATEZZA DELLA SEGNALAZIONE</w:t>
      </w:r>
    </w:p>
    <w:p w:rsidR="00F61982" w:rsidRPr="00B55A87" w:rsidRDefault="00936992" w:rsidP="00B55A87">
      <w:pPr>
        <w:pStyle w:val="Nessunaspaziatura"/>
        <w:spacing w:line="360" w:lineRule="auto"/>
        <w:jc w:val="both"/>
        <w:rPr>
          <w:rFonts w:ascii="Arial Narrow" w:hAnsi="Arial Narrow" w:cs="Times"/>
        </w:rPr>
      </w:pPr>
      <w:r w:rsidRPr="00B55A87">
        <w:rPr>
          <w:rFonts w:ascii="Arial Narrow" w:hAnsi="Arial Narrow"/>
        </w:rPr>
        <w:t>La gestione e la verifica sulla fondatezza delle circostanze rappresentate nella segnalazione sono affidate al Responsabile per la prevenzione della corruzione che vi provvede nel rispetto dei principi d'imparzialità e riservatezza, compiendo ogni attività ritenuta opportuna, inclusa l'audizione personale de</w:t>
      </w:r>
      <w:r w:rsidR="00F61982" w:rsidRPr="00B55A87">
        <w:rPr>
          <w:rFonts w:ascii="Arial Narrow" w:hAnsi="Arial Narrow"/>
        </w:rPr>
        <w:t>l segnalante e di eventuali altri</w:t>
      </w:r>
      <w:r w:rsidRPr="00B55A87">
        <w:rPr>
          <w:rFonts w:ascii="Arial Narrow" w:hAnsi="Arial Narrow"/>
        </w:rPr>
        <w:t xml:space="preserve"> soggetti che possono riferire sui fatti </w:t>
      </w:r>
      <w:r w:rsidRPr="00B55A87">
        <w:rPr>
          <w:rFonts w:ascii="Arial Narrow" w:hAnsi="Arial Narrow" w:cs="Times"/>
        </w:rPr>
        <w:t>segnalati.</w:t>
      </w:r>
    </w:p>
    <w:p w:rsidR="00F61982" w:rsidRPr="00B55A87" w:rsidRDefault="00936992" w:rsidP="00B55A87">
      <w:pPr>
        <w:pStyle w:val="Nessunaspaziatura"/>
        <w:spacing w:line="360" w:lineRule="auto"/>
        <w:jc w:val="both"/>
        <w:rPr>
          <w:rFonts w:ascii="Arial Narrow" w:hAnsi="Arial Narrow"/>
        </w:rPr>
      </w:pPr>
      <w:r w:rsidRPr="00B55A87">
        <w:rPr>
          <w:rFonts w:ascii="Arial Narrow" w:hAnsi="Arial Narrow"/>
        </w:rPr>
        <w:t>Qualora, all'esito della verifica, la segnalazione risulti fondata, il Responsabile per la prevenzione della corruzione, in relazione al</w:t>
      </w:r>
      <w:r w:rsidR="00F61982" w:rsidRPr="00B55A87">
        <w:rPr>
          <w:rFonts w:ascii="Arial Narrow" w:hAnsi="Arial Narrow"/>
        </w:rPr>
        <w:t>la natura della violazione, provv</w:t>
      </w:r>
      <w:r w:rsidRPr="00B55A87">
        <w:rPr>
          <w:rFonts w:ascii="Arial Narrow" w:hAnsi="Arial Narrow"/>
        </w:rPr>
        <w:t>ederà</w:t>
      </w:r>
      <w:r w:rsidR="00CF5F9D">
        <w:rPr>
          <w:rFonts w:ascii="Arial Narrow" w:hAnsi="Book Antiqua"/>
        </w:rPr>
        <w:t xml:space="preserve"> </w:t>
      </w:r>
      <w:r w:rsidR="00F61982" w:rsidRPr="00B55A87">
        <w:rPr>
          <w:rFonts w:ascii="Arial Narrow" w:hAnsi="Arial Narrow"/>
        </w:rPr>
        <w:t>a</w:t>
      </w:r>
      <w:r w:rsidRPr="00B55A87">
        <w:rPr>
          <w:rFonts w:ascii="Arial Narrow" w:hAnsi="Arial Narrow"/>
        </w:rPr>
        <w:t xml:space="preserve"> comunicare l'esito dell'accertamento</w:t>
      </w:r>
      <w:r w:rsidR="00EF21F9">
        <w:rPr>
          <w:rFonts w:ascii="Arial Narrow" w:hAnsi="Arial Narrow"/>
        </w:rPr>
        <w:t xml:space="preserve"> </w:t>
      </w:r>
      <w:r w:rsidR="00EF21F9" w:rsidRPr="00BA0674">
        <w:rPr>
          <w:rFonts w:ascii="Arial Narrow" w:hAnsi="Arial Narrow"/>
        </w:rPr>
        <w:t>all’Amministratore Unico</w:t>
      </w:r>
      <w:r w:rsidRPr="00B55A87">
        <w:rPr>
          <w:rFonts w:ascii="Arial Narrow" w:hAnsi="Arial Narrow"/>
        </w:rPr>
        <w:t xml:space="preserve"> </w:t>
      </w:r>
      <w:r w:rsidR="00F61982" w:rsidRPr="00B55A87">
        <w:rPr>
          <w:rFonts w:ascii="Arial Narrow" w:hAnsi="Arial Narrow"/>
        </w:rPr>
        <w:t>affinché provveda all'adozione dei provv</w:t>
      </w:r>
      <w:r w:rsidRPr="00B55A87">
        <w:rPr>
          <w:rFonts w:ascii="Arial Narrow" w:hAnsi="Arial Narrow"/>
        </w:rPr>
        <w:t>edimenti gestionali di competenza</w:t>
      </w:r>
      <w:r w:rsidR="00F61982" w:rsidRPr="00B55A87">
        <w:rPr>
          <w:rFonts w:ascii="Arial Narrow" w:hAnsi="Arial Narrow"/>
        </w:rPr>
        <w:t>.</w:t>
      </w:r>
    </w:p>
    <w:p w:rsidR="00240587" w:rsidRPr="00B55A87" w:rsidRDefault="00240587" w:rsidP="00B55A87">
      <w:pPr>
        <w:tabs>
          <w:tab w:val="left" w:pos="979"/>
          <w:tab w:val="center" w:pos="4819"/>
        </w:tabs>
        <w:spacing w:line="360" w:lineRule="auto"/>
        <w:jc w:val="both"/>
        <w:rPr>
          <w:rFonts w:ascii="Arial Narrow" w:hAnsi="Arial Narrow"/>
          <w:b/>
          <w:sz w:val="22"/>
          <w:szCs w:val="22"/>
        </w:rPr>
      </w:pPr>
    </w:p>
    <w:p w:rsidR="005715F2" w:rsidRPr="00B55A87" w:rsidRDefault="00B07BA9" w:rsidP="00B55A87">
      <w:pPr>
        <w:tabs>
          <w:tab w:val="left" w:pos="979"/>
          <w:tab w:val="center" w:pos="4819"/>
        </w:tabs>
        <w:spacing w:line="360" w:lineRule="auto"/>
        <w:jc w:val="both"/>
        <w:rPr>
          <w:rFonts w:ascii="Arial Narrow" w:hAnsi="Arial Narrow"/>
          <w:b/>
          <w:sz w:val="22"/>
          <w:szCs w:val="22"/>
        </w:rPr>
      </w:pPr>
      <w:r w:rsidRPr="00B55A87">
        <w:rPr>
          <w:rFonts w:ascii="Arial Narrow" w:hAnsi="Arial Narrow"/>
          <w:b/>
          <w:sz w:val="22"/>
          <w:szCs w:val="22"/>
        </w:rPr>
        <w:t>4</w:t>
      </w:r>
      <w:r w:rsidR="005715F2" w:rsidRPr="00B55A87">
        <w:rPr>
          <w:rFonts w:ascii="Arial Narrow" w:hAnsi="Arial Narrow"/>
          <w:b/>
          <w:sz w:val="22"/>
          <w:szCs w:val="22"/>
        </w:rPr>
        <w:t>.</w:t>
      </w:r>
      <w:r w:rsidRPr="00B55A87">
        <w:rPr>
          <w:rFonts w:ascii="Arial Narrow" w:hAnsi="Arial Narrow"/>
          <w:b/>
          <w:sz w:val="22"/>
          <w:szCs w:val="22"/>
        </w:rPr>
        <w:t>7</w:t>
      </w:r>
      <w:r w:rsidR="005715F2" w:rsidRPr="00B55A87">
        <w:rPr>
          <w:rFonts w:ascii="Arial Narrow" w:hAnsi="Arial Narrow"/>
          <w:b/>
          <w:sz w:val="22"/>
          <w:szCs w:val="22"/>
        </w:rPr>
        <w:t xml:space="preserve"> </w:t>
      </w:r>
      <w:r w:rsidR="00DB1409" w:rsidRPr="00B55A87">
        <w:rPr>
          <w:rFonts w:ascii="Arial Narrow" w:hAnsi="Arial Narrow"/>
          <w:b/>
          <w:sz w:val="22"/>
          <w:szCs w:val="22"/>
        </w:rPr>
        <w:t>RESPONSABILE AMMINISTRATIVO</w:t>
      </w:r>
      <w:r w:rsidR="00240587" w:rsidRPr="00B55A87">
        <w:rPr>
          <w:rFonts w:ascii="Arial Narrow" w:hAnsi="Arial Narrow"/>
          <w:b/>
          <w:sz w:val="22"/>
          <w:szCs w:val="22"/>
        </w:rPr>
        <w:t xml:space="preserve">, </w:t>
      </w:r>
      <w:r w:rsidR="00190EC5" w:rsidRPr="00B55A87">
        <w:rPr>
          <w:rFonts w:ascii="Arial Narrow" w:hAnsi="Arial Narrow"/>
          <w:b/>
          <w:sz w:val="22"/>
          <w:szCs w:val="22"/>
        </w:rPr>
        <w:t>DIPENDENTI</w:t>
      </w:r>
      <w:r w:rsidR="00240587" w:rsidRPr="00B55A87">
        <w:rPr>
          <w:rFonts w:ascii="Arial Narrow" w:hAnsi="Arial Narrow"/>
          <w:b/>
          <w:sz w:val="22"/>
          <w:szCs w:val="22"/>
        </w:rPr>
        <w:t xml:space="preserve"> E COLLABORATORI</w:t>
      </w:r>
      <w:r w:rsidR="00417219" w:rsidRPr="00B55A87">
        <w:rPr>
          <w:rFonts w:ascii="Arial Narrow" w:hAnsi="Arial Narrow"/>
          <w:b/>
          <w:sz w:val="22"/>
          <w:szCs w:val="22"/>
        </w:rPr>
        <w:fldChar w:fldCharType="begin"/>
      </w:r>
      <w:r w:rsidR="00B57D87" w:rsidRPr="00B55A87">
        <w:rPr>
          <w:rFonts w:ascii="Arial Narrow" w:hAnsi="Arial Narrow"/>
          <w:sz w:val="22"/>
          <w:szCs w:val="22"/>
        </w:rPr>
        <w:instrText xml:space="preserve"> XE "</w:instrText>
      </w:r>
      <w:r w:rsidRPr="00B55A87">
        <w:rPr>
          <w:rFonts w:ascii="Arial Narrow" w:hAnsi="Arial Narrow"/>
          <w:b/>
          <w:sz w:val="22"/>
          <w:szCs w:val="22"/>
        </w:rPr>
        <w:instrText>4</w:instrText>
      </w:r>
      <w:r w:rsidR="00B57D87" w:rsidRPr="00B55A87">
        <w:rPr>
          <w:rFonts w:ascii="Arial Narrow" w:hAnsi="Arial Narrow"/>
          <w:b/>
          <w:sz w:val="22"/>
          <w:szCs w:val="22"/>
        </w:rPr>
        <w:instrText>.</w:instrText>
      </w:r>
      <w:r w:rsidRPr="00B55A87">
        <w:rPr>
          <w:rFonts w:ascii="Arial Narrow" w:hAnsi="Arial Narrow"/>
          <w:b/>
          <w:sz w:val="22"/>
          <w:szCs w:val="22"/>
        </w:rPr>
        <w:instrText>7</w:instrText>
      </w:r>
      <w:r w:rsidR="00B57D87" w:rsidRPr="00B55A87">
        <w:rPr>
          <w:rFonts w:ascii="Arial Narrow" w:hAnsi="Arial Narrow"/>
          <w:b/>
          <w:sz w:val="22"/>
          <w:szCs w:val="22"/>
        </w:rPr>
        <w:instrText xml:space="preserve"> RESPONSABILE AMMINISTRATIVO, DIPENDENTI E COLLABORATORI</w:instrText>
      </w:r>
      <w:r w:rsidR="00B57D87" w:rsidRPr="00B55A87">
        <w:rPr>
          <w:rFonts w:ascii="Arial Narrow" w:hAnsi="Arial Narrow"/>
          <w:sz w:val="22"/>
          <w:szCs w:val="22"/>
        </w:rPr>
        <w:instrText xml:space="preserve">" </w:instrText>
      </w:r>
      <w:r w:rsidR="00417219" w:rsidRPr="00B55A87">
        <w:rPr>
          <w:rFonts w:ascii="Arial Narrow" w:hAnsi="Arial Narrow"/>
          <w:b/>
          <w:sz w:val="22"/>
          <w:szCs w:val="22"/>
        </w:rPr>
        <w:fldChar w:fldCharType="end"/>
      </w:r>
    </w:p>
    <w:p w:rsidR="00532F5D" w:rsidRPr="00B55A87" w:rsidRDefault="00190EC5" w:rsidP="00B55A87">
      <w:pPr>
        <w:spacing w:line="360" w:lineRule="auto"/>
        <w:jc w:val="both"/>
        <w:rPr>
          <w:rFonts w:ascii="Arial Narrow" w:hAnsi="Arial Narrow"/>
          <w:sz w:val="22"/>
          <w:szCs w:val="22"/>
        </w:rPr>
      </w:pPr>
      <w:r w:rsidRPr="00B55A87">
        <w:rPr>
          <w:rFonts w:ascii="Arial Narrow" w:hAnsi="Arial Narrow"/>
          <w:sz w:val="22"/>
          <w:szCs w:val="22"/>
        </w:rPr>
        <w:t>I</w:t>
      </w:r>
      <w:r w:rsidR="00240587" w:rsidRPr="00B55A87">
        <w:rPr>
          <w:rFonts w:ascii="Arial Narrow" w:hAnsi="Arial Narrow"/>
          <w:sz w:val="22"/>
          <w:szCs w:val="22"/>
        </w:rPr>
        <w:t xml:space="preserve">l </w:t>
      </w:r>
      <w:r w:rsidR="00602E1C" w:rsidRPr="00B55A87">
        <w:rPr>
          <w:rFonts w:ascii="Arial Narrow" w:hAnsi="Arial Narrow"/>
          <w:sz w:val="22"/>
          <w:szCs w:val="22"/>
        </w:rPr>
        <w:t>Responsabile</w:t>
      </w:r>
      <w:r w:rsidR="00240587" w:rsidRPr="00B55A87">
        <w:rPr>
          <w:rFonts w:ascii="Arial Narrow" w:hAnsi="Arial Narrow"/>
          <w:sz w:val="22"/>
          <w:szCs w:val="22"/>
        </w:rPr>
        <w:t>, i dipendenti e i collaboratori</w:t>
      </w:r>
      <w:r w:rsidR="005715F2" w:rsidRPr="00B55A87">
        <w:rPr>
          <w:rFonts w:ascii="Arial Narrow" w:hAnsi="Arial Narrow"/>
          <w:sz w:val="22"/>
          <w:szCs w:val="22"/>
        </w:rPr>
        <w:t xml:space="preserve"> devono astenersi in c</w:t>
      </w:r>
      <w:r w:rsidR="00200F3A" w:rsidRPr="00B55A87">
        <w:rPr>
          <w:rFonts w:ascii="Arial Narrow" w:hAnsi="Arial Narrow"/>
          <w:sz w:val="22"/>
          <w:szCs w:val="22"/>
        </w:rPr>
        <w:t>aso di conflitto di interessi</w:t>
      </w:r>
      <w:r w:rsidR="002911FF" w:rsidRPr="00B55A87">
        <w:rPr>
          <w:rFonts w:ascii="Arial Narrow" w:hAnsi="Arial Narrow"/>
          <w:sz w:val="22"/>
          <w:szCs w:val="22"/>
        </w:rPr>
        <w:t>,</w:t>
      </w:r>
      <w:r w:rsidR="00045E4F">
        <w:rPr>
          <w:rFonts w:ascii="Arial Narrow" w:hAnsi="Arial Narrow"/>
          <w:sz w:val="22"/>
          <w:szCs w:val="22"/>
        </w:rPr>
        <w:t xml:space="preserve"> </w:t>
      </w:r>
      <w:r w:rsidRPr="00B55A87">
        <w:rPr>
          <w:rFonts w:ascii="Arial Narrow" w:hAnsi="Arial Narrow"/>
          <w:sz w:val="22"/>
          <w:szCs w:val="22"/>
        </w:rPr>
        <w:t xml:space="preserve">anche potenziale, </w:t>
      </w:r>
      <w:r w:rsidR="005715F2" w:rsidRPr="00B55A87">
        <w:rPr>
          <w:rFonts w:ascii="Arial Narrow" w:hAnsi="Arial Narrow"/>
          <w:sz w:val="22"/>
          <w:szCs w:val="22"/>
        </w:rPr>
        <w:t>segnalando tempestivamente</w:t>
      </w:r>
      <w:r w:rsidR="002911FF" w:rsidRPr="00B55A87">
        <w:rPr>
          <w:rFonts w:ascii="Arial Narrow" w:hAnsi="Arial Narrow"/>
          <w:sz w:val="22"/>
          <w:szCs w:val="22"/>
        </w:rPr>
        <w:t>,</w:t>
      </w:r>
      <w:r w:rsidR="00045E4F">
        <w:rPr>
          <w:rFonts w:ascii="Arial Narrow" w:hAnsi="Arial Narrow"/>
          <w:sz w:val="22"/>
          <w:szCs w:val="22"/>
        </w:rPr>
        <w:t xml:space="preserve"> </w:t>
      </w:r>
      <w:r w:rsidR="00532F5D" w:rsidRPr="00B55A87">
        <w:rPr>
          <w:rFonts w:ascii="Arial Narrow" w:hAnsi="Arial Narrow"/>
          <w:sz w:val="22"/>
          <w:szCs w:val="22"/>
        </w:rPr>
        <w:t xml:space="preserve">per i dipendenti al responsabile </w:t>
      </w:r>
      <w:r w:rsidR="00081AC8" w:rsidRPr="00B55A87">
        <w:rPr>
          <w:rFonts w:ascii="Arial Narrow" w:hAnsi="Arial Narrow"/>
          <w:sz w:val="22"/>
          <w:szCs w:val="22"/>
        </w:rPr>
        <w:t>della Prevenzione</w:t>
      </w:r>
      <w:r w:rsidR="00045E4F">
        <w:rPr>
          <w:rFonts w:ascii="Arial Narrow" w:hAnsi="Arial Narrow"/>
          <w:sz w:val="22"/>
          <w:szCs w:val="22"/>
        </w:rPr>
        <w:t>,</w:t>
      </w:r>
      <w:r w:rsidR="00532F5D" w:rsidRPr="00B55A87">
        <w:rPr>
          <w:rFonts w:ascii="Arial Narrow" w:hAnsi="Arial Narrow"/>
          <w:sz w:val="22"/>
          <w:szCs w:val="22"/>
        </w:rPr>
        <w:t xml:space="preserve"> e per </w:t>
      </w:r>
      <w:r w:rsidR="00081AC8" w:rsidRPr="00B55A87">
        <w:rPr>
          <w:rFonts w:ascii="Arial Narrow" w:hAnsi="Arial Narrow"/>
          <w:sz w:val="22"/>
          <w:szCs w:val="22"/>
        </w:rPr>
        <w:t>quest’ultimo</w:t>
      </w:r>
      <w:r w:rsidR="00532F5D" w:rsidRPr="00B55A87">
        <w:rPr>
          <w:rFonts w:ascii="Arial Narrow" w:hAnsi="Arial Narrow"/>
          <w:sz w:val="22"/>
          <w:szCs w:val="22"/>
        </w:rPr>
        <w:t xml:space="preserve"> al </w:t>
      </w:r>
      <w:r w:rsidR="00045E4F">
        <w:rPr>
          <w:rFonts w:ascii="Arial Narrow" w:hAnsi="Arial Narrow"/>
          <w:sz w:val="22"/>
          <w:szCs w:val="22"/>
        </w:rPr>
        <w:t>C</w:t>
      </w:r>
      <w:r w:rsidR="00532F5D" w:rsidRPr="00B55A87">
        <w:rPr>
          <w:rFonts w:ascii="Arial Narrow" w:hAnsi="Arial Narrow"/>
          <w:sz w:val="22"/>
          <w:szCs w:val="22"/>
        </w:rPr>
        <w:t xml:space="preserve">onsiglio di </w:t>
      </w:r>
      <w:r w:rsidR="00045E4F">
        <w:rPr>
          <w:rFonts w:ascii="Arial Narrow" w:hAnsi="Arial Narrow"/>
          <w:sz w:val="22"/>
          <w:szCs w:val="22"/>
        </w:rPr>
        <w:t>A</w:t>
      </w:r>
      <w:r w:rsidR="00532F5D" w:rsidRPr="00B55A87">
        <w:rPr>
          <w:rFonts w:ascii="Arial Narrow" w:hAnsi="Arial Narrow"/>
          <w:sz w:val="22"/>
          <w:szCs w:val="22"/>
        </w:rPr>
        <w:t>mministrazione</w:t>
      </w:r>
      <w:r w:rsidR="002911FF" w:rsidRPr="00B55A87">
        <w:rPr>
          <w:rFonts w:ascii="Arial Narrow" w:hAnsi="Arial Narrow"/>
          <w:sz w:val="22"/>
          <w:szCs w:val="22"/>
        </w:rPr>
        <w:t xml:space="preserve">, </w:t>
      </w:r>
      <w:r w:rsidR="00532F5D" w:rsidRPr="00B55A87">
        <w:rPr>
          <w:rFonts w:ascii="Arial Narrow" w:hAnsi="Arial Narrow"/>
          <w:sz w:val="22"/>
          <w:szCs w:val="22"/>
        </w:rPr>
        <w:t>ogni situazione di conflitto</w:t>
      </w:r>
      <w:r w:rsidR="006E579D" w:rsidRPr="00B55A87">
        <w:rPr>
          <w:rFonts w:ascii="Arial Narrow" w:hAnsi="Arial Narrow"/>
          <w:sz w:val="22"/>
          <w:szCs w:val="22"/>
        </w:rPr>
        <w:t>, fatto salvo quanto previsto nel codice etico</w:t>
      </w:r>
      <w:r w:rsidR="00045E4F">
        <w:rPr>
          <w:rFonts w:ascii="Arial Narrow" w:hAnsi="Arial Narrow"/>
          <w:sz w:val="22"/>
          <w:szCs w:val="22"/>
        </w:rPr>
        <w:t xml:space="preserve"> (allegato al presente piano)</w:t>
      </w:r>
      <w:r w:rsidR="006E579D" w:rsidRPr="00B55A87">
        <w:rPr>
          <w:rFonts w:ascii="Arial Narrow" w:hAnsi="Arial Narrow"/>
          <w:sz w:val="22"/>
          <w:szCs w:val="22"/>
        </w:rPr>
        <w:t xml:space="preserve"> </w:t>
      </w:r>
      <w:r w:rsidR="002D3C34" w:rsidRPr="00B55A87">
        <w:rPr>
          <w:rFonts w:ascii="Arial Narrow" w:hAnsi="Arial Narrow"/>
          <w:sz w:val="22"/>
          <w:szCs w:val="22"/>
        </w:rPr>
        <w:t xml:space="preserve">e nel </w:t>
      </w:r>
      <w:r w:rsidR="00045E4F">
        <w:rPr>
          <w:rFonts w:ascii="Arial Narrow" w:hAnsi="Arial Narrow" w:cs="TimesNewRomanPSMT"/>
          <w:color w:val="080808"/>
          <w:sz w:val="22"/>
          <w:szCs w:val="22"/>
        </w:rPr>
        <w:t>modello organizzativo ex D.</w:t>
      </w:r>
      <w:r w:rsidR="002D3C34" w:rsidRPr="00B55A87">
        <w:rPr>
          <w:rFonts w:ascii="Arial Narrow" w:hAnsi="Arial Narrow" w:cs="TimesNewRomanPSMT"/>
          <w:color w:val="080808"/>
          <w:sz w:val="22"/>
          <w:szCs w:val="22"/>
        </w:rPr>
        <w:t xml:space="preserve">lgs. 231/2011 </w:t>
      </w:r>
      <w:r w:rsidR="00045E4F">
        <w:rPr>
          <w:rFonts w:ascii="Arial Narrow" w:hAnsi="Arial Narrow"/>
          <w:sz w:val="22"/>
          <w:szCs w:val="22"/>
        </w:rPr>
        <w:t>in corso di predisposizione ed aggiornamento</w:t>
      </w:r>
      <w:r w:rsidR="00532F5D" w:rsidRPr="00B55A87">
        <w:rPr>
          <w:rFonts w:ascii="Arial Narrow" w:hAnsi="Arial Narrow"/>
          <w:sz w:val="22"/>
          <w:szCs w:val="22"/>
        </w:rPr>
        <w:t>.</w:t>
      </w:r>
    </w:p>
    <w:p w:rsidR="00C5613A" w:rsidRPr="00B55A87" w:rsidRDefault="00C5613A" w:rsidP="00B55A87">
      <w:pPr>
        <w:spacing w:line="360" w:lineRule="auto"/>
        <w:jc w:val="both"/>
        <w:rPr>
          <w:rFonts w:ascii="Arial Narrow" w:hAnsi="Arial Narrow"/>
          <w:sz w:val="22"/>
          <w:szCs w:val="22"/>
        </w:rPr>
      </w:pPr>
    </w:p>
    <w:p w:rsidR="00901C68" w:rsidRPr="00B55A87" w:rsidRDefault="00B07BA9" w:rsidP="00B55A87">
      <w:pPr>
        <w:spacing w:line="360" w:lineRule="auto"/>
        <w:jc w:val="both"/>
        <w:rPr>
          <w:rFonts w:ascii="Arial Narrow" w:hAnsi="Arial Narrow" w:cs="Arial"/>
          <w:b/>
          <w:sz w:val="22"/>
          <w:szCs w:val="22"/>
        </w:rPr>
      </w:pPr>
      <w:r w:rsidRPr="00B55A87">
        <w:rPr>
          <w:rFonts w:ascii="Arial Narrow" w:hAnsi="Arial Narrow" w:cs="Arial"/>
          <w:b/>
          <w:sz w:val="22"/>
          <w:szCs w:val="22"/>
        </w:rPr>
        <w:t>4</w:t>
      </w:r>
      <w:r w:rsidR="00F7185C" w:rsidRPr="00B55A87">
        <w:rPr>
          <w:rFonts w:ascii="Arial Narrow" w:hAnsi="Arial Narrow" w:cs="Arial"/>
          <w:b/>
          <w:sz w:val="22"/>
          <w:szCs w:val="22"/>
        </w:rPr>
        <w:t>.</w:t>
      </w:r>
      <w:r w:rsidRPr="00B55A87">
        <w:rPr>
          <w:rFonts w:ascii="Arial Narrow" w:hAnsi="Arial Narrow" w:cs="Arial"/>
          <w:b/>
          <w:sz w:val="22"/>
          <w:szCs w:val="22"/>
        </w:rPr>
        <w:t>8</w:t>
      </w:r>
      <w:r w:rsidR="00F7185C" w:rsidRPr="00B55A87">
        <w:rPr>
          <w:rFonts w:ascii="Arial Narrow" w:hAnsi="Arial Narrow" w:cs="Arial"/>
          <w:b/>
          <w:sz w:val="22"/>
          <w:szCs w:val="22"/>
        </w:rPr>
        <w:t xml:space="preserve"> </w:t>
      </w:r>
      <w:r w:rsidR="00901C68" w:rsidRPr="00B55A87">
        <w:rPr>
          <w:rFonts w:ascii="Arial Narrow" w:hAnsi="Arial Narrow" w:cs="Arial"/>
          <w:b/>
          <w:sz w:val="22"/>
          <w:szCs w:val="22"/>
        </w:rPr>
        <w:t>FORMAZIONE DEL PERSONALE</w:t>
      </w:r>
      <w:r w:rsidR="00417219" w:rsidRPr="00B55A87">
        <w:rPr>
          <w:rFonts w:ascii="Arial Narrow" w:hAnsi="Arial Narrow" w:cs="Arial"/>
          <w:b/>
          <w:sz w:val="22"/>
          <w:szCs w:val="22"/>
        </w:rPr>
        <w:fldChar w:fldCharType="begin"/>
      </w:r>
      <w:r w:rsidR="00B57D87" w:rsidRPr="00B55A87">
        <w:rPr>
          <w:rFonts w:ascii="Arial Narrow" w:hAnsi="Arial Narrow"/>
          <w:sz w:val="22"/>
          <w:szCs w:val="22"/>
        </w:rPr>
        <w:instrText xml:space="preserve"> XE "</w:instrText>
      </w:r>
      <w:r w:rsidRPr="00B55A87">
        <w:rPr>
          <w:rFonts w:ascii="Arial Narrow" w:hAnsi="Arial Narrow" w:cs="Arial"/>
          <w:b/>
          <w:sz w:val="22"/>
          <w:szCs w:val="22"/>
        </w:rPr>
        <w:instrText>4</w:instrText>
      </w:r>
      <w:r w:rsidR="00B57D87" w:rsidRPr="00B55A87">
        <w:rPr>
          <w:rFonts w:ascii="Arial Narrow" w:hAnsi="Arial Narrow" w:cs="Arial"/>
          <w:b/>
          <w:sz w:val="22"/>
          <w:szCs w:val="22"/>
        </w:rPr>
        <w:instrText>.</w:instrText>
      </w:r>
      <w:r w:rsidRPr="00B55A87">
        <w:rPr>
          <w:rFonts w:ascii="Arial Narrow" w:hAnsi="Arial Narrow" w:cs="Arial"/>
          <w:b/>
          <w:sz w:val="22"/>
          <w:szCs w:val="22"/>
        </w:rPr>
        <w:instrText>8</w:instrText>
      </w:r>
      <w:r w:rsidR="00B57D87" w:rsidRPr="00B55A87">
        <w:rPr>
          <w:rFonts w:ascii="Arial Narrow" w:hAnsi="Arial Narrow" w:cs="Arial"/>
          <w:b/>
          <w:sz w:val="22"/>
          <w:szCs w:val="22"/>
        </w:rPr>
        <w:instrText xml:space="preserve"> FORMAZIONE DEL PERSONALE</w:instrText>
      </w:r>
      <w:r w:rsidR="00B57D87" w:rsidRPr="00B55A87">
        <w:rPr>
          <w:rFonts w:ascii="Arial Narrow" w:hAnsi="Arial Narrow"/>
          <w:sz w:val="22"/>
          <w:szCs w:val="22"/>
        </w:rPr>
        <w:instrText xml:space="preserve">" </w:instrText>
      </w:r>
      <w:r w:rsidR="00417219" w:rsidRPr="00B55A87">
        <w:rPr>
          <w:rFonts w:ascii="Arial Narrow" w:hAnsi="Arial Narrow" w:cs="Arial"/>
          <w:b/>
          <w:sz w:val="22"/>
          <w:szCs w:val="22"/>
        </w:rPr>
        <w:fldChar w:fldCharType="end"/>
      </w:r>
    </w:p>
    <w:p w:rsidR="00A455FA" w:rsidRPr="00B55A87" w:rsidRDefault="00901C68" w:rsidP="00B55A87">
      <w:pPr>
        <w:spacing w:line="360" w:lineRule="auto"/>
        <w:jc w:val="both"/>
        <w:rPr>
          <w:rFonts w:ascii="Arial Narrow" w:hAnsi="Arial Narrow" w:cs="Arial"/>
          <w:sz w:val="22"/>
          <w:szCs w:val="22"/>
        </w:rPr>
      </w:pPr>
      <w:r w:rsidRPr="00B55A87">
        <w:rPr>
          <w:rFonts w:ascii="Arial Narrow" w:hAnsi="Arial Narrow" w:cs="Arial"/>
          <w:sz w:val="22"/>
          <w:szCs w:val="22"/>
        </w:rPr>
        <w:t xml:space="preserve">Al fine di garantire la </w:t>
      </w:r>
      <w:r w:rsidR="00240587" w:rsidRPr="00B55A87">
        <w:rPr>
          <w:rFonts w:ascii="Arial Narrow" w:hAnsi="Arial Narrow" w:cs="Arial"/>
          <w:sz w:val="22"/>
          <w:szCs w:val="22"/>
        </w:rPr>
        <w:t xml:space="preserve">formazione e l’aggiornamento </w:t>
      </w:r>
      <w:r w:rsidR="002F5061" w:rsidRPr="00B55A87">
        <w:rPr>
          <w:rFonts w:ascii="Arial Narrow" w:hAnsi="Arial Narrow" w:cs="Arial"/>
          <w:sz w:val="22"/>
          <w:szCs w:val="22"/>
        </w:rPr>
        <w:t>dei responsabili</w:t>
      </w:r>
      <w:r w:rsidR="00240587" w:rsidRPr="00B55A87">
        <w:rPr>
          <w:rFonts w:ascii="Arial Narrow" w:hAnsi="Arial Narrow" w:cs="Arial"/>
          <w:sz w:val="22"/>
          <w:szCs w:val="22"/>
        </w:rPr>
        <w:t xml:space="preserve"> e dei dipendenti</w:t>
      </w:r>
      <w:r w:rsidRPr="00B55A87">
        <w:rPr>
          <w:rFonts w:ascii="Arial Narrow" w:hAnsi="Arial Narrow" w:cs="Arial"/>
          <w:sz w:val="22"/>
          <w:szCs w:val="22"/>
        </w:rPr>
        <w:t xml:space="preserve"> viene adottato</w:t>
      </w:r>
      <w:r w:rsidR="00A455FA" w:rsidRPr="00B55A87">
        <w:rPr>
          <w:rFonts w:ascii="Arial Narrow" w:hAnsi="Arial Narrow" w:cs="Arial"/>
          <w:sz w:val="22"/>
          <w:szCs w:val="22"/>
        </w:rPr>
        <w:t xml:space="preserve"> annualmente</w:t>
      </w:r>
      <w:r w:rsidRPr="00B55A87">
        <w:rPr>
          <w:rFonts w:ascii="Arial Narrow" w:hAnsi="Arial Narrow" w:cs="Arial"/>
          <w:sz w:val="22"/>
          <w:szCs w:val="22"/>
        </w:rPr>
        <w:t>, nell’ambito del piano della formazione, uno</w:t>
      </w:r>
      <w:r w:rsidR="00A455FA" w:rsidRPr="00B55A87">
        <w:rPr>
          <w:rFonts w:ascii="Arial Narrow" w:hAnsi="Arial Narrow" w:cs="Arial"/>
          <w:sz w:val="22"/>
          <w:szCs w:val="22"/>
        </w:rPr>
        <w:t xml:space="preserve"> specifico programma.</w:t>
      </w:r>
    </w:p>
    <w:p w:rsidR="00921180" w:rsidRPr="00B55A87" w:rsidRDefault="00A455FA" w:rsidP="00B55A87">
      <w:pPr>
        <w:pStyle w:val="Paragrafoelenco"/>
        <w:spacing w:line="360" w:lineRule="auto"/>
        <w:ind w:left="0"/>
        <w:jc w:val="both"/>
        <w:rPr>
          <w:rFonts w:ascii="Arial Narrow" w:hAnsi="Arial Narrow" w:cs="Arial"/>
          <w:sz w:val="22"/>
          <w:szCs w:val="22"/>
        </w:rPr>
      </w:pPr>
      <w:r w:rsidRPr="00B55A87">
        <w:rPr>
          <w:rFonts w:ascii="Arial Narrow" w:hAnsi="Arial Narrow" w:cs="Arial"/>
          <w:sz w:val="22"/>
          <w:szCs w:val="22"/>
        </w:rPr>
        <w:t>Nel corso degli anni</w:t>
      </w:r>
      <w:r w:rsidR="00E94814" w:rsidRPr="00B55A87">
        <w:rPr>
          <w:rFonts w:ascii="Arial Narrow" w:hAnsi="Arial Narrow" w:cs="Arial"/>
          <w:sz w:val="22"/>
          <w:szCs w:val="22"/>
        </w:rPr>
        <w:t xml:space="preserve"> 2</w:t>
      </w:r>
      <w:r w:rsidR="00535D51" w:rsidRPr="00B55A87">
        <w:rPr>
          <w:rFonts w:ascii="Arial Narrow" w:hAnsi="Arial Narrow" w:cs="Arial"/>
          <w:sz w:val="22"/>
          <w:szCs w:val="22"/>
        </w:rPr>
        <w:t>0</w:t>
      </w:r>
      <w:r w:rsidR="00B07BA9" w:rsidRPr="00B55A87">
        <w:rPr>
          <w:rFonts w:ascii="Arial Narrow" w:hAnsi="Arial Narrow" w:cs="Arial"/>
          <w:sz w:val="22"/>
          <w:szCs w:val="22"/>
        </w:rPr>
        <w:t>18</w:t>
      </w:r>
      <w:r w:rsidR="00483F74">
        <w:rPr>
          <w:rFonts w:ascii="Arial Narrow" w:hAnsi="Arial Narrow" w:cs="Arial"/>
          <w:sz w:val="22"/>
          <w:szCs w:val="22"/>
        </w:rPr>
        <w:t>,</w:t>
      </w:r>
      <w:r w:rsidR="00B07BA9" w:rsidRPr="00B55A87">
        <w:rPr>
          <w:rFonts w:ascii="Arial Narrow" w:hAnsi="Arial Narrow" w:cs="Arial"/>
          <w:sz w:val="22"/>
          <w:szCs w:val="22"/>
        </w:rPr>
        <w:t xml:space="preserve"> 2019</w:t>
      </w:r>
      <w:r w:rsidR="00822A74" w:rsidRPr="00B55A87">
        <w:rPr>
          <w:rFonts w:ascii="Arial Narrow" w:hAnsi="Arial Narrow" w:cs="Arial"/>
          <w:sz w:val="22"/>
          <w:szCs w:val="22"/>
        </w:rPr>
        <w:t xml:space="preserve"> </w:t>
      </w:r>
      <w:r w:rsidR="00483F74">
        <w:rPr>
          <w:rFonts w:ascii="Arial Narrow" w:hAnsi="Arial Narrow" w:cs="Arial"/>
          <w:sz w:val="22"/>
          <w:szCs w:val="22"/>
        </w:rPr>
        <w:t xml:space="preserve">e 2020 </w:t>
      </w:r>
      <w:r w:rsidRPr="00B55A87">
        <w:rPr>
          <w:rFonts w:ascii="Arial Narrow" w:hAnsi="Arial Narrow" w:cs="Arial"/>
          <w:sz w:val="22"/>
          <w:szCs w:val="22"/>
        </w:rPr>
        <w:t xml:space="preserve">verranno effettuate attività di formazione ed aggiornamento </w:t>
      </w:r>
      <w:r w:rsidR="00F61982" w:rsidRPr="00B55A87">
        <w:rPr>
          <w:rFonts w:ascii="Arial Narrow" w:hAnsi="Arial Narrow" w:cs="Arial"/>
          <w:sz w:val="22"/>
          <w:szCs w:val="22"/>
        </w:rPr>
        <w:t>rivolte a tutto il personale e un ulteriore approfondimento verrà effettuato a favore de</w:t>
      </w:r>
      <w:r w:rsidR="00AE40B0" w:rsidRPr="00B55A87">
        <w:rPr>
          <w:rFonts w:ascii="Arial Narrow" w:hAnsi="Arial Narrow" w:cs="Arial"/>
          <w:sz w:val="22"/>
          <w:szCs w:val="22"/>
        </w:rPr>
        <w:t xml:space="preserve">i </w:t>
      </w:r>
      <w:r w:rsidRPr="00B55A87">
        <w:rPr>
          <w:rFonts w:ascii="Arial Narrow" w:hAnsi="Arial Narrow" w:cs="Arial"/>
          <w:sz w:val="22"/>
          <w:szCs w:val="22"/>
        </w:rPr>
        <w:t xml:space="preserve">dipendenti </w:t>
      </w:r>
      <w:r w:rsidR="00AE40B0" w:rsidRPr="00B55A87">
        <w:rPr>
          <w:rFonts w:ascii="Arial Narrow" w:hAnsi="Arial Narrow" w:cs="Arial"/>
          <w:sz w:val="22"/>
          <w:szCs w:val="22"/>
        </w:rPr>
        <w:t xml:space="preserve">addetti ai settori </w:t>
      </w:r>
      <w:r w:rsidRPr="00B55A87">
        <w:rPr>
          <w:rFonts w:ascii="Arial Narrow" w:hAnsi="Arial Narrow" w:cs="Arial"/>
          <w:sz w:val="22"/>
          <w:szCs w:val="22"/>
        </w:rPr>
        <w:t xml:space="preserve">a più elevato rischio di </w:t>
      </w:r>
      <w:r w:rsidRPr="00B55A87">
        <w:rPr>
          <w:rFonts w:ascii="Arial Narrow" w:hAnsi="Arial Narrow" w:cs="Arial"/>
          <w:sz w:val="22"/>
          <w:szCs w:val="22"/>
        </w:rPr>
        <w:lastRenderedPageBreak/>
        <w:t xml:space="preserve">corruzione sulle novità eventualmente intervenute e sulle risultanze delle attività svolte in applicazione del </w:t>
      </w:r>
      <w:r w:rsidR="00B07BA9" w:rsidRPr="00B55A87">
        <w:rPr>
          <w:rFonts w:ascii="Arial Narrow" w:hAnsi="Arial Narrow" w:cs="Garamond"/>
          <w:sz w:val="22"/>
          <w:szCs w:val="22"/>
        </w:rPr>
        <w:t xml:space="preserve">PTPCT </w:t>
      </w:r>
      <w:r w:rsidR="00E94814" w:rsidRPr="00B55A87">
        <w:rPr>
          <w:rFonts w:ascii="Arial Narrow" w:hAnsi="Arial Narrow" w:cs="Arial"/>
          <w:sz w:val="22"/>
          <w:szCs w:val="22"/>
        </w:rPr>
        <w:t xml:space="preserve"> secondo la tabella sotto indicata</w:t>
      </w:r>
      <w:r w:rsidR="00921180" w:rsidRPr="00B55A87">
        <w:rPr>
          <w:rFonts w:ascii="Arial Narrow" w:hAnsi="Arial Narrow" w:cs="Arial"/>
          <w:sz w:val="22"/>
          <w:szCs w:val="22"/>
        </w:rPr>
        <w:t>.</w:t>
      </w:r>
    </w:p>
    <w:p w:rsidR="00C129EA" w:rsidRPr="00B55A87" w:rsidRDefault="00572C2D" w:rsidP="00B55A87">
      <w:pPr>
        <w:spacing w:line="360" w:lineRule="auto"/>
        <w:jc w:val="both"/>
        <w:rPr>
          <w:rFonts w:ascii="Arial Narrow" w:hAnsi="Arial Narrow" w:cs="Arial"/>
          <w:sz w:val="22"/>
          <w:szCs w:val="22"/>
        </w:rPr>
      </w:pPr>
      <w:r w:rsidRPr="00B55A87">
        <w:rPr>
          <w:rFonts w:ascii="Arial Narrow" w:hAnsi="Arial Narrow" w:cs="Arial"/>
          <w:sz w:val="22"/>
          <w:szCs w:val="22"/>
        </w:rPr>
        <w:t>Il responsabile per la prevenzione della corruzione sovrintende alla programmazione delle attività di formazione</w:t>
      </w:r>
      <w:r w:rsidR="00AE40B0" w:rsidRPr="00B55A87">
        <w:rPr>
          <w:rFonts w:ascii="Arial Narrow" w:hAnsi="Arial Narrow" w:cs="Arial"/>
          <w:sz w:val="22"/>
          <w:szCs w:val="22"/>
        </w:rPr>
        <w:t xml:space="preserve"> di cui al presente comma, all’</w:t>
      </w:r>
      <w:r w:rsidRPr="00B55A87">
        <w:rPr>
          <w:rFonts w:ascii="Arial Narrow" w:hAnsi="Arial Narrow" w:cs="Arial"/>
          <w:sz w:val="22"/>
          <w:szCs w:val="22"/>
        </w:rPr>
        <w:t xml:space="preserve">individuazione dei soggetti </w:t>
      </w:r>
      <w:r w:rsidR="00AE40B0" w:rsidRPr="00B55A87">
        <w:rPr>
          <w:rFonts w:ascii="Arial Narrow" w:hAnsi="Arial Narrow" w:cs="Arial"/>
          <w:sz w:val="22"/>
          <w:szCs w:val="22"/>
        </w:rPr>
        <w:t>affidatari dei servizi di formazione</w:t>
      </w:r>
      <w:r w:rsidRPr="00B55A87">
        <w:rPr>
          <w:rFonts w:ascii="Arial Narrow" w:hAnsi="Arial Narrow" w:cs="Arial"/>
          <w:sz w:val="22"/>
          <w:szCs w:val="22"/>
        </w:rPr>
        <w:t xml:space="preserve"> e alla verifica dei risultati </w:t>
      </w:r>
      <w:r w:rsidR="00AE40B0" w:rsidRPr="00B55A87">
        <w:rPr>
          <w:rFonts w:ascii="Arial Narrow" w:hAnsi="Arial Narrow" w:cs="Arial"/>
          <w:sz w:val="22"/>
          <w:szCs w:val="22"/>
        </w:rPr>
        <w:t>ottenuti</w:t>
      </w:r>
      <w:r w:rsidRPr="00B55A87">
        <w:rPr>
          <w:rFonts w:ascii="Arial Narrow" w:hAnsi="Arial Narrow" w:cs="Arial"/>
          <w:sz w:val="22"/>
          <w:szCs w:val="22"/>
        </w:rPr>
        <w:t>.</w:t>
      </w:r>
    </w:p>
    <w:tbl>
      <w:tblPr>
        <w:tblStyle w:val="Grigliatabella"/>
        <w:tblpPr w:leftFromText="141" w:rightFromText="141" w:vertAnchor="text" w:horzAnchor="margin" w:tblpY="664"/>
        <w:tblW w:w="0" w:type="auto"/>
        <w:tblLook w:val="04A0" w:firstRow="1" w:lastRow="0" w:firstColumn="1" w:lastColumn="0" w:noHBand="0" w:noVBand="1"/>
      </w:tblPr>
      <w:tblGrid>
        <w:gridCol w:w="1789"/>
        <w:gridCol w:w="1671"/>
        <w:gridCol w:w="1662"/>
        <w:gridCol w:w="1560"/>
        <w:gridCol w:w="1470"/>
        <w:gridCol w:w="1696"/>
      </w:tblGrid>
      <w:tr w:rsidR="00535D51" w:rsidRPr="00B55A87" w:rsidTr="00474F6C">
        <w:tc>
          <w:tcPr>
            <w:tcW w:w="9848" w:type="dxa"/>
            <w:gridSpan w:val="6"/>
          </w:tcPr>
          <w:p w:rsidR="00535D51" w:rsidRPr="00B55A87" w:rsidRDefault="00535D51" w:rsidP="00096075">
            <w:pPr>
              <w:spacing w:line="360" w:lineRule="auto"/>
              <w:jc w:val="center"/>
              <w:rPr>
                <w:rFonts w:ascii="Arial Narrow" w:hAnsi="Arial Narrow" w:cs="Arial"/>
                <w:b/>
                <w:i/>
                <w:sz w:val="22"/>
                <w:szCs w:val="22"/>
              </w:rPr>
            </w:pPr>
            <w:r w:rsidRPr="00B55A87">
              <w:rPr>
                <w:rFonts w:ascii="Arial Narrow" w:hAnsi="Arial Narrow" w:cs="Arial"/>
                <w:b/>
                <w:i/>
                <w:sz w:val="22"/>
                <w:szCs w:val="22"/>
              </w:rPr>
              <w:t xml:space="preserve">PIANO DELLA FORMAZIONE </w:t>
            </w:r>
            <w:r w:rsidR="00096075">
              <w:rPr>
                <w:rFonts w:ascii="Arial Narrow" w:hAnsi="Arial Narrow" w:cs="Arial"/>
                <w:b/>
                <w:i/>
                <w:sz w:val="22"/>
                <w:szCs w:val="22"/>
              </w:rPr>
              <w:t>2018-2020</w:t>
            </w:r>
          </w:p>
        </w:tc>
      </w:tr>
      <w:tr w:rsidR="00535D51" w:rsidRPr="00B55A87" w:rsidTr="00474F6C">
        <w:tc>
          <w:tcPr>
            <w:tcW w:w="1789" w:type="dxa"/>
          </w:tcPr>
          <w:p w:rsidR="00535D51" w:rsidRPr="00B55A87" w:rsidRDefault="00535D51" w:rsidP="00B55A87">
            <w:pPr>
              <w:spacing w:line="360" w:lineRule="auto"/>
              <w:jc w:val="center"/>
              <w:rPr>
                <w:rFonts w:ascii="Arial Narrow" w:hAnsi="Arial Narrow" w:cs="Arial"/>
                <w:b/>
                <w:sz w:val="22"/>
                <w:szCs w:val="22"/>
              </w:rPr>
            </w:pPr>
            <w:r w:rsidRPr="00B55A87">
              <w:rPr>
                <w:rFonts w:ascii="Arial Narrow" w:hAnsi="Arial Narrow" w:cs="Arial"/>
                <w:b/>
                <w:sz w:val="22"/>
                <w:szCs w:val="22"/>
              </w:rPr>
              <w:t>materia</w:t>
            </w:r>
          </w:p>
        </w:tc>
        <w:tc>
          <w:tcPr>
            <w:tcW w:w="1671" w:type="dxa"/>
          </w:tcPr>
          <w:p w:rsidR="00535D51" w:rsidRPr="00B55A87" w:rsidRDefault="00B55A87" w:rsidP="00B55A87">
            <w:pPr>
              <w:spacing w:line="360" w:lineRule="auto"/>
              <w:jc w:val="center"/>
              <w:rPr>
                <w:rFonts w:ascii="Arial Narrow" w:hAnsi="Arial Narrow" w:cs="Arial"/>
                <w:b/>
                <w:sz w:val="22"/>
                <w:szCs w:val="22"/>
              </w:rPr>
            </w:pPr>
            <w:r w:rsidRPr="00B55A87">
              <w:rPr>
                <w:rFonts w:ascii="Arial Narrow" w:hAnsi="Arial Narrow" w:cs="Arial"/>
                <w:b/>
                <w:sz w:val="22"/>
                <w:szCs w:val="22"/>
              </w:rPr>
              <w:t>D</w:t>
            </w:r>
            <w:r w:rsidR="00535D51" w:rsidRPr="00B55A87">
              <w:rPr>
                <w:rFonts w:ascii="Arial Narrow" w:hAnsi="Arial Narrow" w:cs="Arial"/>
                <w:b/>
                <w:sz w:val="22"/>
                <w:szCs w:val="22"/>
              </w:rPr>
              <w:t>estinatari</w:t>
            </w:r>
          </w:p>
        </w:tc>
        <w:tc>
          <w:tcPr>
            <w:tcW w:w="1662" w:type="dxa"/>
          </w:tcPr>
          <w:p w:rsidR="00535D51" w:rsidRPr="00B55A87" w:rsidRDefault="00535D51" w:rsidP="00B55A87">
            <w:pPr>
              <w:spacing w:line="360" w:lineRule="auto"/>
              <w:jc w:val="center"/>
              <w:rPr>
                <w:rFonts w:ascii="Arial Narrow" w:hAnsi="Arial Narrow" w:cs="Arial"/>
                <w:b/>
                <w:sz w:val="22"/>
                <w:szCs w:val="22"/>
              </w:rPr>
            </w:pPr>
            <w:r w:rsidRPr="00B55A87">
              <w:rPr>
                <w:rFonts w:ascii="Arial Narrow" w:hAnsi="Arial Narrow" w:cs="Arial"/>
                <w:b/>
                <w:sz w:val="22"/>
                <w:szCs w:val="22"/>
              </w:rPr>
              <w:t>Soggetti erogatori</w:t>
            </w:r>
          </w:p>
          <w:p w:rsidR="00535D51" w:rsidRPr="00B55A87" w:rsidRDefault="00535D51" w:rsidP="00B55A87">
            <w:pPr>
              <w:spacing w:line="360" w:lineRule="auto"/>
              <w:jc w:val="center"/>
              <w:rPr>
                <w:rFonts w:ascii="Arial Narrow" w:hAnsi="Arial Narrow" w:cs="Arial"/>
                <w:b/>
                <w:sz w:val="22"/>
                <w:szCs w:val="22"/>
              </w:rPr>
            </w:pPr>
            <w:r w:rsidRPr="00B55A87">
              <w:rPr>
                <w:rFonts w:ascii="Arial Narrow" w:hAnsi="Arial Narrow" w:cs="Arial"/>
                <w:b/>
                <w:sz w:val="22"/>
                <w:szCs w:val="22"/>
              </w:rPr>
              <w:t>Interni/esterni</w:t>
            </w:r>
          </w:p>
        </w:tc>
        <w:tc>
          <w:tcPr>
            <w:tcW w:w="1560" w:type="dxa"/>
          </w:tcPr>
          <w:p w:rsidR="00535D51" w:rsidRPr="00B55A87" w:rsidRDefault="00096075" w:rsidP="00B55A87">
            <w:pPr>
              <w:spacing w:line="360" w:lineRule="auto"/>
              <w:jc w:val="center"/>
              <w:rPr>
                <w:rFonts w:ascii="Arial Narrow" w:hAnsi="Arial Narrow" w:cs="Arial"/>
                <w:b/>
                <w:sz w:val="22"/>
                <w:szCs w:val="22"/>
              </w:rPr>
            </w:pPr>
            <w:r>
              <w:rPr>
                <w:rFonts w:ascii="Arial Narrow" w:hAnsi="Arial Narrow" w:cs="Arial"/>
                <w:b/>
                <w:sz w:val="22"/>
                <w:szCs w:val="22"/>
              </w:rPr>
              <w:t>2018</w:t>
            </w:r>
          </w:p>
        </w:tc>
        <w:tc>
          <w:tcPr>
            <w:tcW w:w="1470" w:type="dxa"/>
          </w:tcPr>
          <w:p w:rsidR="00535D51" w:rsidRPr="00B55A87" w:rsidRDefault="00096075" w:rsidP="00B55A87">
            <w:pPr>
              <w:spacing w:line="360" w:lineRule="auto"/>
              <w:jc w:val="center"/>
              <w:rPr>
                <w:rFonts w:ascii="Arial Narrow" w:hAnsi="Arial Narrow" w:cs="Arial"/>
                <w:b/>
                <w:sz w:val="22"/>
                <w:szCs w:val="22"/>
              </w:rPr>
            </w:pPr>
            <w:r>
              <w:rPr>
                <w:rFonts w:ascii="Arial Narrow" w:hAnsi="Arial Narrow" w:cs="Arial"/>
                <w:b/>
                <w:sz w:val="22"/>
                <w:szCs w:val="22"/>
              </w:rPr>
              <w:t>2019</w:t>
            </w:r>
          </w:p>
        </w:tc>
        <w:tc>
          <w:tcPr>
            <w:tcW w:w="1696" w:type="dxa"/>
          </w:tcPr>
          <w:p w:rsidR="00535D51" w:rsidRPr="00B55A87" w:rsidRDefault="00096075" w:rsidP="00B55A87">
            <w:pPr>
              <w:spacing w:line="360" w:lineRule="auto"/>
              <w:jc w:val="center"/>
              <w:rPr>
                <w:rFonts w:ascii="Arial Narrow" w:hAnsi="Arial Narrow" w:cs="Arial"/>
                <w:b/>
                <w:sz w:val="22"/>
                <w:szCs w:val="22"/>
              </w:rPr>
            </w:pPr>
            <w:r>
              <w:rPr>
                <w:rFonts w:ascii="Arial Narrow" w:hAnsi="Arial Narrow" w:cs="Arial"/>
                <w:b/>
                <w:sz w:val="22"/>
                <w:szCs w:val="22"/>
              </w:rPr>
              <w:t>2020</w:t>
            </w:r>
          </w:p>
        </w:tc>
      </w:tr>
      <w:tr w:rsidR="00535D51" w:rsidRPr="00B55A87" w:rsidTr="00474F6C">
        <w:tc>
          <w:tcPr>
            <w:tcW w:w="1789" w:type="dxa"/>
          </w:tcPr>
          <w:p w:rsidR="00535D51" w:rsidRPr="00B55A87" w:rsidRDefault="00044BA8" w:rsidP="00B55A87">
            <w:pPr>
              <w:spacing w:line="360" w:lineRule="auto"/>
              <w:rPr>
                <w:rFonts w:ascii="Arial Narrow" w:hAnsi="Arial Narrow" w:cs="Arial"/>
                <w:i/>
                <w:sz w:val="22"/>
                <w:szCs w:val="22"/>
              </w:rPr>
            </w:pPr>
            <w:r w:rsidRPr="00B55A87">
              <w:rPr>
                <w:rFonts w:ascii="Arial Narrow" w:hAnsi="Arial Narrow" w:cs="Arial"/>
                <w:i/>
                <w:sz w:val="22"/>
                <w:szCs w:val="22"/>
              </w:rPr>
              <w:t>L</w:t>
            </w:r>
            <w:r w:rsidR="00535D51" w:rsidRPr="00B55A87">
              <w:rPr>
                <w:rFonts w:ascii="Arial Narrow" w:hAnsi="Arial Narrow" w:cs="Arial"/>
                <w:i/>
                <w:sz w:val="22"/>
                <w:szCs w:val="22"/>
              </w:rPr>
              <w:t>egge anticorruzione</w:t>
            </w:r>
          </w:p>
        </w:tc>
        <w:tc>
          <w:tcPr>
            <w:tcW w:w="1671" w:type="dxa"/>
          </w:tcPr>
          <w:p w:rsidR="00F61982" w:rsidRPr="00B55A87" w:rsidRDefault="00F61982" w:rsidP="00B55A87">
            <w:pPr>
              <w:spacing w:line="360" w:lineRule="auto"/>
              <w:rPr>
                <w:rFonts w:ascii="Arial Narrow" w:hAnsi="Arial Narrow" w:cs="Arial"/>
                <w:i/>
                <w:sz w:val="22"/>
                <w:szCs w:val="22"/>
              </w:rPr>
            </w:pPr>
            <w:r w:rsidRPr="00B55A87">
              <w:rPr>
                <w:rFonts w:ascii="Arial Narrow" w:hAnsi="Arial Narrow" w:cs="Arial"/>
                <w:i/>
                <w:sz w:val="22"/>
                <w:szCs w:val="22"/>
              </w:rPr>
              <w:t>Tutti i dipendenti dell’azienda</w:t>
            </w:r>
          </w:p>
          <w:p w:rsidR="00535D51" w:rsidRPr="00B55A87" w:rsidRDefault="00535D51" w:rsidP="00B55A87">
            <w:pPr>
              <w:spacing w:line="360" w:lineRule="auto"/>
              <w:rPr>
                <w:rFonts w:ascii="Arial Narrow" w:hAnsi="Arial Narrow" w:cs="Arial"/>
                <w:i/>
                <w:sz w:val="22"/>
                <w:szCs w:val="22"/>
              </w:rPr>
            </w:pPr>
            <w:r w:rsidRPr="00B55A87">
              <w:rPr>
                <w:rFonts w:ascii="Arial Narrow" w:hAnsi="Arial Narrow" w:cs="Arial"/>
                <w:i/>
                <w:sz w:val="22"/>
                <w:szCs w:val="22"/>
              </w:rPr>
              <w:t>RPC e addetti aree di rischio</w:t>
            </w:r>
          </w:p>
        </w:tc>
        <w:tc>
          <w:tcPr>
            <w:tcW w:w="1662" w:type="dxa"/>
          </w:tcPr>
          <w:p w:rsidR="00535D51" w:rsidRPr="00B55A87" w:rsidRDefault="00CC4298" w:rsidP="00CC4298">
            <w:pPr>
              <w:spacing w:line="360" w:lineRule="auto"/>
              <w:jc w:val="center"/>
              <w:rPr>
                <w:rFonts w:ascii="Arial Narrow" w:hAnsi="Arial Narrow" w:cs="Arial"/>
                <w:i/>
                <w:sz w:val="22"/>
                <w:szCs w:val="22"/>
              </w:rPr>
            </w:pPr>
            <w:r>
              <w:rPr>
                <w:rFonts w:ascii="Arial Narrow" w:hAnsi="Arial Narrow" w:cs="Arial"/>
                <w:i/>
                <w:sz w:val="22"/>
                <w:szCs w:val="22"/>
              </w:rPr>
              <w:t>Esterni</w:t>
            </w:r>
          </w:p>
        </w:tc>
        <w:tc>
          <w:tcPr>
            <w:tcW w:w="1560" w:type="dxa"/>
          </w:tcPr>
          <w:p w:rsidR="00F61982" w:rsidRPr="00B55A87" w:rsidRDefault="00F61982" w:rsidP="00B55A87">
            <w:pPr>
              <w:spacing w:line="360" w:lineRule="auto"/>
              <w:rPr>
                <w:rFonts w:ascii="Arial Narrow" w:hAnsi="Arial Narrow" w:cs="Arial"/>
                <w:i/>
                <w:sz w:val="22"/>
                <w:szCs w:val="22"/>
              </w:rPr>
            </w:pPr>
            <w:r w:rsidRPr="00B55A87">
              <w:rPr>
                <w:rFonts w:ascii="Arial Narrow" w:hAnsi="Arial Narrow" w:cs="Arial"/>
                <w:i/>
                <w:sz w:val="22"/>
                <w:szCs w:val="22"/>
              </w:rPr>
              <w:t xml:space="preserve">4 ore per </w:t>
            </w:r>
            <w:r w:rsidR="00BE5C97" w:rsidRPr="00B55A87">
              <w:rPr>
                <w:rFonts w:ascii="Arial Narrow" w:hAnsi="Arial Narrow" w:cs="Arial"/>
                <w:i/>
                <w:sz w:val="22"/>
                <w:szCs w:val="22"/>
              </w:rPr>
              <w:t>RPC e</w:t>
            </w:r>
            <w:r w:rsidRPr="00B55A87">
              <w:rPr>
                <w:rFonts w:ascii="Arial Narrow" w:hAnsi="Arial Narrow" w:cs="Arial"/>
                <w:i/>
                <w:sz w:val="22"/>
                <w:szCs w:val="22"/>
              </w:rPr>
              <w:t xml:space="preserve"> addetti aree rischio</w:t>
            </w:r>
            <w:r w:rsidR="00CC4298">
              <w:rPr>
                <w:rFonts w:ascii="Arial Narrow" w:hAnsi="Arial Narrow" w:cs="Arial"/>
                <w:i/>
                <w:sz w:val="22"/>
                <w:szCs w:val="22"/>
              </w:rPr>
              <w:t xml:space="preserve"> (in caso di novità normative)</w:t>
            </w:r>
          </w:p>
        </w:tc>
        <w:tc>
          <w:tcPr>
            <w:tcW w:w="1470" w:type="dxa"/>
          </w:tcPr>
          <w:p w:rsidR="00CC4298" w:rsidRPr="00CC4298" w:rsidRDefault="00CC4298" w:rsidP="00CC4298">
            <w:pPr>
              <w:spacing w:line="360" w:lineRule="auto"/>
              <w:rPr>
                <w:rFonts w:ascii="Arial Narrow" w:hAnsi="Arial Narrow" w:cs="Arial"/>
                <w:i/>
                <w:sz w:val="22"/>
                <w:szCs w:val="22"/>
              </w:rPr>
            </w:pPr>
            <w:r>
              <w:rPr>
                <w:rFonts w:ascii="Arial Narrow" w:hAnsi="Arial Narrow" w:cs="Arial"/>
                <w:i/>
                <w:sz w:val="22"/>
                <w:szCs w:val="22"/>
              </w:rPr>
              <w:t>A</w:t>
            </w:r>
            <w:r w:rsidRPr="00CC4298">
              <w:rPr>
                <w:rFonts w:ascii="Arial Narrow" w:hAnsi="Arial Narrow" w:cs="Arial"/>
                <w:i/>
                <w:sz w:val="22"/>
                <w:szCs w:val="22"/>
              </w:rPr>
              <w:t xml:space="preserve">ggiornamento </w:t>
            </w:r>
          </w:p>
          <w:p w:rsidR="00CC4298" w:rsidRPr="00CC4298" w:rsidRDefault="00CC4298" w:rsidP="00CC4298">
            <w:pPr>
              <w:spacing w:line="360" w:lineRule="auto"/>
              <w:rPr>
                <w:rFonts w:ascii="Arial Narrow" w:hAnsi="Arial Narrow" w:cs="Arial"/>
                <w:i/>
                <w:sz w:val="22"/>
                <w:szCs w:val="22"/>
              </w:rPr>
            </w:pPr>
            <w:r w:rsidRPr="00CC4298">
              <w:rPr>
                <w:rFonts w:ascii="Arial Narrow" w:hAnsi="Arial Narrow" w:cs="Arial"/>
                <w:i/>
                <w:sz w:val="22"/>
                <w:szCs w:val="22"/>
              </w:rPr>
              <w:t xml:space="preserve">- 4 ore per </w:t>
            </w:r>
          </w:p>
          <w:p w:rsidR="00CC4298" w:rsidRPr="00CC4298" w:rsidRDefault="00CC4298" w:rsidP="00CC4298">
            <w:pPr>
              <w:spacing w:line="360" w:lineRule="auto"/>
              <w:rPr>
                <w:rFonts w:ascii="Arial Narrow" w:hAnsi="Arial Narrow" w:cs="Arial"/>
                <w:i/>
                <w:sz w:val="22"/>
                <w:szCs w:val="22"/>
              </w:rPr>
            </w:pPr>
            <w:r w:rsidRPr="00CC4298">
              <w:rPr>
                <w:rFonts w:ascii="Arial Narrow" w:hAnsi="Arial Narrow" w:cs="Arial"/>
                <w:i/>
                <w:sz w:val="22"/>
                <w:szCs w:val="22"/>
              </w:rPr>
              <w:t xml:space="preserve">RPC e addetti </w:t>
            </w:r>
          </w:p>
          <w:p w:rsidR="00CC4298" w:rsidRPr="00CC4298" w:rsidRDefault="00CC4298" w:rsidP="00CC4298">
            <w:pPr>
              <w:spacing w:line="360" w:lineRule="auto"/>
              <w:rPr>
                <w:rFonts w:ascii="Arial Narrow" w:hAnsi="Arial Narrow" w:cs="Arial"/>
                <w:i/>
                <w:color w:val="FF0000"/>
                <w:sz w:val="22"/>
                <w:szCs w:val="22"/>
              </w:rPr>
            </w:pPr>
            <w:r w:rsidRPr="00CC4298">
              <w:rPr>
                <w:rFonts w:ascii="Arial Narrow" w:hAnsi="Arial Narrow" w:cs="Arial"/>
                <w:i/>
                <w:sz w:val="22"/>
                <w:szCs w:val="22"/>
              </w:rPr>
              <w:t xml:space="preserve">aree rischio </w:t>
            </w:r>
          </w:p>
          <w:p w:rsidR="00535D51" w:rsidRPr="00B55A87" w:rsidRDefault="00535D51" w:rsidP="00B55A87">
            <w:pPr>
              <w:spacing w:line="360" w:lineRule="auto"/>
              <w:rPr>
                <w:rFonts w:ascii="Arial Narrow" w:hAnsi="Arial Narrow" w:cs="Arial"/>
                <w:i/>
                <w:color w:val="FF0000"/>
                <w:sz w:val="22"/>
                <w:szCs w:val="22"/>
              </w:rPr>
            </w:pPr>
          </w:p>
        </w:tc>
        <w:tc>
          <w:tcPr>
            <w:tcW w:w="1696" w:type="dxa"/>
          </w:tcPr>
          <w:p w:rsidR="00535D51" w:rsidRPr="00B55A87" w:rsidRDefault="00535D51" w:rsidP="00B55A87">
            <w:pPr>
              <w:spacing w:line="360" w:lineRule="auto"/>
              <w:rPr>
                <w:rFonts w:ascii="Arial Narrow" w:hAnsi="Arial Narrow" w:cs="Arial"/>
                <w:i/>
                <w:color w:val="FF0000"/>
                <w:sz w:val="22"/>
                <w:szCs w:val="22"/>
              </w:rPr>
            </w:pPr>
          </w:p>
        </w:tc>
      </w:tr>
      <w:tr w:rsidR="00535D51" w:rsidRPr="00B55A87" w:rsidTr="00474F6C">
        <w:tc>
          <w:tcPr>
            <w:tcW w:w="1789" w:type="dxa"/>
          </w:tcPr>
          <w:p w:rsidR="00535D51" w:rsidRPr="00B55A87" w:rsidRDefault="00535D51" w:rsidP="00B55A87">
            <w:pPr>
              <w:spacing w:line="360" w:lineRule="auto"/>
              <w:rPr>
                <w:rFonts w:ascii="Arial Narrow" w:hAnsi="Arial Narrow" w:cs="Arial"/>
                <w:i/>
                <w:sz w:val="22"/>
                <w:szCs w:val="22"/>
              </w:rPr>
            </w:pPr>
            <w:r w:rsidRPr="00B55A87">
              <w:rPr>
                <w:rFonts w:ascii="Arial Narrow" w:hAnsi="Arial Narrow" w:cs="Arial"/>
                <w:i/>
                <w:sz w:val="22"/>
                <w:szCs w:val="22"/>
              </w:rPr>
              <w:t>Gestione sito</w:t>
            </w:r>
          </w:p>
        </w:tc>
        <w:tc>
          <w:tcPr>
            <w:tcW w:w="1671" w:type="dxa"/>
          </w:tcPr>
          <w:p w:rsidR="00535D51" w:rsidRPr="00B55A87" w:rsidRDefault="00535D51" w:rsidP="00B55A87">
            <w:pPr>
              <w:spacing w:line="360" w:lineRule="auto"/>
              <w:rPr>
                <w:rFonts w:ascii="Arial Narrow" w:hAnsi="Arial Narrow" w:cs="Arial"/>
                <w:i/>
                <w:sz w:val="22"/>
                <w:szCs w:val="22"/>
              </w:rPr>
            </w:pPr>
            <w:r w:rsidRPr="00B55A87">
              <w:rPr>
                <w:rFonts w:ascii="Arial Narrow" w:hAnsi="Arial Narrow" w:cs="Arial"/>
                <w:i/>
                <w:sz w:val="22"/>
                <w:szCs w:val="22"/>
              </w:rPr>
              <w:t xml:space="preserve">RPC e addetti </w:t>
            </w:r>
            <w:r w:rsidR="00BE5C97" w:rsidRPr="00B55A87">
              <w:rPr>
                <w:rFonts w:ascii="Arial Narrow" w:hAnsi="Arial Narrow" w:cs="Arial"/>
                <w:i/>
                <w:sz w:val="22"/>
                <w:szCs w:val="22"/>
              </w:rPr>
              <w:t>alla pubblicazione</w:t>
            </w:r>
          </w:p>
        </w:tc>
        <w:tc>
          <w:tcPr>
            <w:tcW w:w="1662" w:type="dxa"/>
          </w:tcPr>
          <w:p w:rsidR="00535D51" w:rsidRPr="00B55A87" w:rsidRDefault="00CC4298" w:rsidP="00CC4298">
            <w:pPr>
              <w:spacing w:line="360" w:lineRule="auto"/>
              <w:jc w:val="center"/>
              <w:rPr>
                <w:rFonts w:ascii="Arial Narrow" w:hAnsi="Arial Narrow" w:cs="Arial"/>
                <w:i/>
                <w:sz w:val="22"/>
                <w:szCs w:val="22"/>
              </w:rPr>
            </w:pPr>
            <w:r>
              <w:rPr>
                <w:rFonts w:ascii="Arial Narrow" w:hAnsi="Arial Narrow" w:cs="Arial"/>
                <w:i/>
                <w:sz w:val="22"/>
                <w:szCs w:val="22"/>
              </w:rPr>
              <w:t>Esterni</w:t>
            </w:r>
          </w:p>
        </w:tc>
        <w:tc>
          <w:tcPr>
            <w:tcW w:w="1560" w:type="dxa"/>
          </w:tcPr>
          <w:p w:rsidR="00416572" w:rsidRPr="00416572" w:rsidRDefault="00416572" w:rsidP="00416572">
            <w:pPr>
              <w:spacing w:line="360" w:lineRule="auto"/>
              <w:rPr>
                <w:rFonts w:ascii="Arial Narrow" w:hAnsi="Arial Narrow" w:cs="Arial"/>
                <w:i/>
                <w:sz w:val="22"/>
                <w:szCs w:val="22"/>
              </w:rPr>
            </w:pPr>
            <w:r w:rsidRPr="00416572">
              <w:rPr>
                <w:rFonts w:ascii="Arial Narrow" w:hAnsi="Arial Narrow" w:cs="Arial"/>
                <w:i/>
                <w:sz w:val="22"/>
                <w:szCs w:val="22"/>
              </w:rPr>
              <w:t xml:space="preserve">Organizzazione </w:t>
            </w:r>
          </w:p>
          <w:p w:rsidR="00416572" w:rsidRPr="00416572" w:rsidRDefault="00416572" w:rsidP="00416572">
            <w:pPr>
              <w:spacing w:line="360" w:lineRule="auto"/>
              <w:rPr>
                <w:rFonts w:ascii="Arial Narrow" w:hAnsi="Arial Narrow" w:cs="Arial"/>
                <w:i/>
                <w:sz w:val="22"/>
                <w:szCs w:val="22"/>
              </w:rPr>
            </w:pPr>
            <w:r w:rsidRPr="00416572">
              <w:rPr>
                <w:rFonts w:ascii="Arial Narrow" w:hAnsi="Arial Narrow" w:cs="Arial"/>
                <w:i/>
                <w:sz w:val="22"/>
                <w:szCs w:val="22"/>
              </w:rPr>
              <w:t xml:space="preserve">eventuale </w:t>
            </w:r>
          </w:p>
          <w:p w:rsidR="00416572" w:rsidRPr="00416572" w:rsidRDefault="00416572" w:rsidP="00416572">
            <w:pPr>
              <w:spacing w:line="360" w:lineRule="auto"/>
              <w:rPr>
                <w:rFonts w:ascii="Arial Narrow" w:hAnsi="Arial Narrow" w:cs="Arial"/>
                <w:i/>
                <w:sz w:val="22"/>
                <w:szCs w:val="22"/>
              </w:rPr>
            </w:pPr>
            <w:r w:rsidRPr="00416572">
              <w:rPr>
                <w:rFonts w:ascii="Arial Narrow" w:hAnsi="Arial Narrow" w:cs="Arial"/>
                <w:i/>
                <w:sz w:val="22"/>
                <w:szCs w:val="22"/>
              </w:rPr>
              <w:t xml:space="preserve">rinnovo totale </w:t>
            </w:r>
          </w:p>
          <w:p w:rsidR="00416572" w:rsidRPr="00416572" w:rsidRDefault="00416572" w:rsidP="00416572">
            <w:pPr>
              <w:spacing w:line="360" w:lineRule="auto"/>
              <w:rPr>
                <w:rFonts w:ascii="Arial Narrow" w:hAnsi="Arial Narrow" w:cs="Arial"/>
                <w:i/>
                <w:sz w:val="22"/>
                <w:szCs w:val="22"/>
              </w:rPr>
            </w:pPr>
            <w:r w:rsidRPr="00416572">
              <w:rPr>
                <w:rFonts w:ascii="Arial Narrow" w:hAnsi="Arial Narrow" w:cs="Arial"/>
                <w:i/>
                <w:sz w:val="22"/>
                <w:szCs w:val="22"/>
              </w:rPr>
              <w:t xml:space="preserve">sito internet </w:t>
            </w:r>
          </w:p>
          <w:p w:rsidR="00535D51" w:rsidRPr="00B55A87" w:rsidRDefault="00535D51" w:rsidP="00B55A87">
            <w:pPr>
              <w:spacing w:line="360" w:lineRule="auto"/>
              <w:rPr>
                <w:rFonts w:ascii="Arial Narrow" w:hAnsi="Arial Narrow" w:cs="Arial"/>
                <w:i/>
                <w:sz w:val="22"/>
                <w:szCs w:val="22"/>
              </w:rPr>
            </w:pPr>
          </w:p>
        </w:tc>
        <w:tc>
          <w:tcPr>
            <w:tcW w:w="1470" w:type="dxa"/>
          </w:tcPr>
          <w:p w:rsidR="00535D51" w:rsidRPr="00B55A87" w:rsidRDefault="00416572" w:rsidP="00416572">
            <w:pPr>
              <w:spacing w:line="360" w:lineRule="auto"/>
              <w:jc w:val="center"/>
              <w:rPr>
                <w:rFonts w:ascii="Arial Narrow" w:hAnsi="Arial Narrow" w:cs="Arial"/>
                <w:i/>
                <w:color w:val="FF0000"/>
                <w:sz w:val="22"/>
                <w:szCs w:val="22"/>
              </w:rPr>
            </w:pPr>
            <w:r>
              <w:rPr>
                <w:rFonts w:ascii="Arial Narrow" w:hAnsi="Arial Narrow" w:cs="Arial"/>
                <w:i/>
                <w:sz w:val="22"/>
                <w:szCs w:val="22"/>
              </w:rPr>
              <w:t xml:space="preserve">Aggiornamento </w:t>
            </w:r>
            <w:r w:rsidRPr="00416572">
              <w:rPr>
                <w:rFonts w:ascii="Arial Narrow" w:hAnsi="Arial Narrow" w:cs="Arial"/>
                <w:i/>
                <w:sz w:val="22"/>
                <w:szCs w:val="22"/>
              </w:rPr>
              <w:t>4 Ore</w:t>
            </w:r>
          </w:p>
        </w:tc>
        <w:tc>
          <w:tcPr>
            <w:tcW w:w="1696" w:type="dxa"/>
          </w:tcPr>
          <w:p w:rsidR="00535D51" w:rsidRPr="00B55A87" w:rsidRDefault="00535D51" w:rsidP="00B55A87">
            <w:pPr>
              <w:spacing w:line="360" w:lineRule="auto"/>
              <w:rPr>
                <w:rFonts w:ascii="Arial Narrow" w:hAnsi="Arial Narrow" w:cs="Arial"/>
                <w:i/>
                <w:color w:val="FF0000"/>
                <w:sz w:val="22"/>
                <w:szCs w:val="22"/>
              </w:rPr>
            </w:pPr>
          </w:p>
        </w:tc>
      </w:tr>
      <w:tr w:rsidR="00535D51" w:rsidRPr="00B55A87" w:rsidTr="00474F6C">
        <w:tc>
          <w:tcPr>
            <w:tcW w:w="1789" w:type="dxa"/>
          </w:tcPr>
          <w:p w:rsidR="00416572" w:rsidRPr="00416572" w:rsidRDefault="00416572" w:rsidP="00416572">
            <w:pPr>
              <w:spacing w:line="360" w:lineRule="auto"/>
              <w:rPr>
                <w:rFonts w:ascii="Arial Narrow" w:hAnsi="Arial Narrow" w:cs="Arial"/>
                <w:i/>
                <w:sz w:val="22"/>
                <w:szCs w:val="22"/>
              </w:rPr>
            </w:pPr>
            <w:r w:rsidRPr="00416572">
              <w:rPr>
                <w:rFonts w:ascii="Arial Narrow" w:hAnsi="Arial Narrow" w:cs="Arial"/>
                <w:i/>
                <w:sz w:val="22"/>
                <w:szCs w:val="22"/>
              </w:rPr>
              <w:t xml:space="preserve">D. lgs 50/2016 </w:t>
            </w:r>
          </w:p>
          <w:p w:rsidR="00416572" w:rsidRPr="00416572" w:rsidRDefault="00416572" w:rsidP="00416572">
            <w:pPr>
              <w:spacing w:line="360" w:lineRule="auto"/>
              <w:rPr>
                <w:rFonts w:ascii="Arial Narrow" w:hAnsi="Arial Narrow" w:cs="Arial"/>
                <w:i/>
                <w:sz w:val="22"/>
                <w:szCs w:val="22"/>
              </w:rPr>
            </w:pPr>
            <w:r w:rsidRPr="00416572">
              <w:rPr>
                <w:rFonts w:ascii="Arial Narrow" w:hAnsi="Arial Narrow" w:cs="Arial"/>
                <w:i/>
                <w:sz w:val="22"/>
                <w:szCs w:val="22"/>
              </w:rPr>
              <w:t xml:space="preserve">(affidam. Servizi e </w:t>
            </w:r>
          </w:p>
          <w:p w:rsidR="00416572" w:rsidRPr="00416572" w:rsidRDefault="00416572" w:rsidP="00416572">
            <w:pPr>
              <w:spacing w:line="360" w:lineRule="auto"/>
              <w:rPr>
                <w:rFonts w:ascii="Arial Narrow" w:hAnsi="Arial Narrow" w:cs="Arial"/>
                <w:i/>
                <w:sz w:val="22"/>
                <w:szCs w:val="22"/>
              </w:rPr>
            </w:pPr>
            <w:r w:rsidRPr="00416572">
              <w:rPr>
                <w:rFonts w:ascii="Arial Narrow" w:hAnsi="Arial Narrow" w:cs="Arial"/>
                <w:i/>
                <w:sz w:val="22"/>
                <w:szCs w:val="22"/>
              </w:rPr>
              <w:t xml:space="preserve">forniture) </w:t>
            </w:r>
          </w:p>
          <w:p w:rsidR="00535D51" w:rsidRPr="00B55A87" w:rsidRDefault="00535D51" w:rsidP="00B55A87">
            <w:pPr>
              <w:spacing w:line="360" w:lineRule="auto"/>
              <w:rPr>
                <w:rFonts w:ascii="Arial Narrow" w:hAnsi="Arial Narrow" w:cs="Arial"/>
                <w:i/>
                <w:sz w:val="22"/>
                <w:szCs w:val="22"/>
              </w:rPr>
            </w:pPr>
          </w:p>
        </w:tc>
        <w:tc>
          <w:tcPr>
            <w:tcW w:w="1671" w:type="dxa"/>
          </w:tcPr>
          <w:p w:rsidR="00535D51" w:rsidRPr="00B55A87" w:rsidRDefault="00662803" w:rsidP="00B55A87">
            <w:pPr>
              <w:spacing w:line="360" w:lineRule="auto"/>
              <w:rPr>
                <w:rFonts w:ascii="Arial Narrow" w:hAnsi="Arial Narrow" w:cs="Arial"/>
                <w:i/>
                <w:sz w:val="22"/>
                <w:szCs w:val="22"/>
              </w:rPr>
            </w:pPr>
            <w:r w:rsidRPr="00B55A87">
              <w:rPr>
                <w:rFonts w:ascii="Arial Narrow" w:hAnsi="Arial Narrow" w:cs="Arial"/>
                <w:i/>
                <w:sz w:val="22"/>
                <w:szCs w:val="22"/>
              </w:rPr>
              <w:t>RPC e addetti che si occupano di a</w:t>
            </w:r>
            <w:r w:rsidR="00FD2597" w:rsidRPr="00B55A87">
              <w:rPr>
                <w:rFonts w:ascii="Arial Narrow" w:hAnsi="Arial Narrow" w:cs="Arial"/>
                <w:i/>
                <w:sz w:val="22"/>
                <w:szCs w:val="22"/>
              </w:rPr>
              <w:t>f</w:t>
            </w:r>
            <w:r w:rsidRPr="00B55A87">
              <w:rPr>
                <w:rFonts w:ascii="Arial Narrow" w:hAnsi="Arial Narrow" w:cs="Arial"/>
                <w:i/>
                <w:sz w:val="22"/>
                <w:szCs w:val="22"/>
              </w:rPr>
              <w:t>fidamenti</w:t>
            </w:r>
          </w:p>
        </w:tc>
        <w:tc>
          <w:tcPr>
            <w:tcW w:w="1662" w:type="dxa"/>
          </w:tcPr>
          <w:p w:rsidR="00535D51" w:rsidRPr="00B55A87" w:rsidRDefault="00CC4298" w:rsidP="00CC4298">
            <w:pPr>
              <w:spacing w:line="360" w:lineRule="auto"/>
              <w:jc w:val="center"/>
              <w:rPr>
                <w:rFonts w:ascii="Arial Narrow" w:hAnsi="Arial Narrow" w:cs="Arial"/>
                <w:i/>
                <w:sz w:val="22"/>
                <w:szCs w:val="22"/>
              </w:rPr>
            </w:pPr>
            <w:r>
              <w:rPr>
                <w:rFonts w:ascii="Arial Narrow" w:hAnsi="Arial Narrow" w:cs="Arial"/>
                <w:i/>
                <w:sz w:val="22"/>
                <w:szCs w:val="22"/>
              </w:rPr>
              <w:t>Esterni</w:t>
            </w:r>
          </w:p>
        </w:tc>
        <w:tc>
          <w:tcPr>
            <w:tcW w:w="1560" w:type="dxa"/>
          </w:tcPr>
          <w:p w:rsidR="00535D51" w:rsidRPr="00B55A87" w:rsidRDefault="00535D51" w:rsidP="00B55A87">
            <w:pPr>
              <w:spacing w:line="360" w:lineRule="auto"/>
              <w:rPr>
                <w:rFonts w:ascii="Arial Narrow" w:hAnsi="Arial Narrow" w:cs="Arial"/>
                <w:i/>
                <w:sz w:val="22"/>
                <w:szCs w:val="22"/>
              </w:rPr>
            </w:pPr>
          </w:p>
        </w:tc>
        <w:tc>
          <w:tcPr>
            <w:tcW w:w="1470" w:type="dxa"/>
          </w:tcPr>
          <w:p w:rsidR="00535D51" w:rsidRPr="00B55A87" w:rsidRDefault="00416572" w:rsidP="00416572">
            <w:pPr>
              <w:spacing w:line="360" w:lineRule="auto"/>
              <w:jc w:val="center"/>
              <w:rPr>
                <w:rFonts w:ascii="Arial Narrow" w:hAnsi="Arial Narrow" w:cs="Arial"/>
                <w:i/>
                <w:color w:val="FF0000"/>
                <w:sz w:val="22"/>
                <w:szCs w:val="22"/>
              </w:rPr>
            </w:pPr>
            <w:r>
              <w:rPr>
                <w:rFonts w:ascii="Arial Narrow" w:hAnsi="Arial Narrow" w:cs="Arial"/>
                <w:i/>
                <w:sz w:val="22"/>
                <w:szCs w:val="22"/>
              </w:rPr>
              <w:t xml:space="preserve">Aggiornamento </w:t>
            </w:r>
            <w:r w:rsidRPr="00B55A87">
              <w:rPr>
                <w:rFonts w:ascii="Arial Narrow" w:hAnsi="Arial Narrow" w:cs="Arial"/>
                <w:i/>
                <w:sz w:val="22"/>
                <w:szCs w:val="22"/>
              </w:rPr>
              <w:t>4 ore</w:t>
            </w:r>
          </w:p>
        </w:tc>
        <w:tc>
          <w:tcPr>
            <w:tcW w:w="1696" w:type="dxa"/>
          </w:tcPr>
          <w:p w:rsidR="00535D51" w:rsidRPr="00B55A87" w:rsidRDefault="00535D51" w:rsidP="00B55A87">
            <w:pPr>
              <w:spacing w:line="360" w:lineRule="auto"/>
              <w:rPr>
                <w:rFonts w:ascii="Arial Narrow" w:hAnsi="Arial Narrow" w:cs="Arial"/>
                <w:i/>
                <w:color w:val="FF0000"/>
                <w:sz w:val="22"/>
                <w:szCs w:val="22"/>
              </w:rPr>
            </w:pPr>
          </w:p>
        </w:tc>
      </w:tr>
      <w:tr w:rsidR="004C0260" w:rsidRPr="00B55A87" w:rsidTr="00474F6C">
        <w:tc>
          <w:tcPr>
            <w:tcW w:w="1789" w:type="dxa"/>
          </w:tcPr>
          <w:p w:rsidR="004C0260" w:rsidRPr="00B55A87" w:rsidRDefault="00F61982" w:rsidP="00B55A87">
            <w:pPr>
              <w:spacing w:line="360" w:lineRule="auto"/>
              <w:rPr>
                <w:rFonts w:ascii="Arial Narrow" w:hAnsi="Arial Narrow" w:cs="Arial"/>
                <w:i/>
                <w:sz w:val="22"/>
                <w:szCs w:val="22"/>
              </w:rPr>
            </w:pPr>
            <w:r w:rsidRPr="00B55A87">
              <w:rPr>
                <w:rFonts w:ascii="Arial Narrow" w:hAnsi="Arial Narrow" w:cs="Arial"/>
                <w:i/>
                <w:sz w:val="22"/>
                <w:szCs w:val="22"/>
              </w:rPr>
              <w:t>Codice etico</w:t>
            </w:r>
          </w:p>
        </w:tc>
        <w:tc>
          <w:tcPr>
            <w:tcW w:w="1671" w:type="dxa"/>
          </w:tcPr>
          <w:p w:rsidR="004C0260" w:rsidRPr="00B55A87" w:rsidRDefault="00F61982" w:rsidP="00B55A87">
            <w:pPr>
              <w:spacing w:line="360" w:lineRule="auto"/>
              <w:rPr>
                <w:rFonts w:ascii="Arial Narrow" w:hAnsi="Arial Narrow" w:cs="Arial"/>
                <w:i/>
                <w:sz w:val="22"/>
                <w:szCs w:val="22"/>
              </w:rPr>
            </w:pPr>
            <w:r w:rsidRPr="00B55A87">
              <w:rPr>
                <w:rFonts w:ascii="Arial Narrow" w:hAnsi="Arial Narrow" w:cs="Arial"/>
                <w:i/>
                <w:sz w:val="22"/>
                <w:szCs w:val="22"/>
              </w:rPr>
              <w:t>Tutti i dipendenti</w:t>
            </w:r>
          </w:p>
        </w:tc>
        <w:tc>
          <w:tcPr>
            <w:tcW w:w="1662" w:type="dxa"/>
          </w:tcPr>
          <w:p w:rsidR="004C0260" w:rsidRPr="00B55A87" w:rsidRDefault="00CC4298" w:rsidP="00CC4298">
            <w:pPr>
              <w:spacing w:line="360" w:lineRule="auto"/>
              <w:jc w:val="center"/>
              <w:rPr>
                <w:rFonts w:ascii="Arial Narrow" w:hAnsi="Arial Narrow" w:cs="Arial"/>
                <w:i/>
                <w:sz w:val="22"/>
                <w:szCs w:val="22"/>
              </w:rPr>
            </w:pPr>
            <w:r>
              <w:rPr>
                <w:rFonts w:ascii="Arial Narrow" w:hAnsi="Arial Narrow" w:cs="Arial"/>
                <w:i/>
                <w:sz w:val="22"/>
                <w:szCs w:val="22"/>
              </w:rPr>
              <w:t>Esterni</w:t>
            </w:r>
          </w:p>
        </w:tc>
        <w:tc>
          <w:tcPr>
            <w:tcW w:w="1560" w:type="dxa"/>
          </w:tcPr>
          <w:p w:rsidR="004C0260" w:rsidRPr="00B55A87" w:rsidRDefault="00416572" w:rsidP="00416572">
            <w:pPr>
              <w:spacing w:line="360" w:lineRule="auto"/>
              <w:jc w:val="center"/>
              <w:rPr>
                <w:rFonts w:ascii="Arial Narrow" w:hAnsi="Arial Narrow" w:cs="Arial"/>
                <w:i/>
                <w:sz w:val="22"/>
                <w:szCs w:val="22"/>
              </w:rPr>
            </w:pPr>
            <w:r>
              <w:rPr>
                <w:rFonts w:ascii="Arial Narrow" w:hAnsi="Arial Narrow" w:cs="Arial"/>
                <w:i/>
                <w:sz w:val="22"/>
                <w:szCs w:val="22"/>
              </w:rPr>
              <w:t xml:space="preserve">Aggiornamento </w:t>
            </w:r>
            <w:r w:rsidR="00F61982" w:rsidRPr="00B55A87">
              <w:rPr>
                <w:rFonts w:ascii="Arial Narrow" w:hAnsi="Arial Narrow" w:cs="Arial"/>
                <w:i/>
                <w:sz w:val="22"/>
                <w:szCs w:val="22"/>
              </w:rPr>
              <w:t>2 ore</w:t>
            </w:r>
          </w:p>
        </w:tc>
        <w:tc>
          <w:tcPr>
            <w:tcW w:w="1470" w:type="dxa"/>
          </w:tcPr>
          <w:p w:rsidR="004C0260" w:rsidRPr="00B55A87" w:rsidRDefault="004C0260" w:rsidP="00B55A87">
            <w:pPr>
              <w:spacing w:line="360" w:lineRule="auto"/>
              <w:rPr>
                <w:rFonts w:ascii="Arial Narrow" w:hAnsi="Arial Narrow" w:cs="Arial"/>
                <w:i/>
                <w:color w:val="FF0000"/>
                <w:sz w:val="22"/>
                <w:szCs w:val="22"/>
              </w:rPr>
            </w:pPr>
          </w:p>
        </w:tc>
        <w:tc>
          <w:tcPr>
            <w:tcW w:w="1696" w:type="dxa"/>
          </w:tcPr>
          <w:p w:rsidR="004C0260" w:rsidRPr="00B55A87" w:rsidRDefault="004C0260" w:rsidP="00B55A87">
            <w:pPr>
              <w:spacing w:line="360" w:lineRule="auto"/>
              <w:rPr>
                <w:rFonts w:ascii="Arial Narrow" w:hAnsi="Arial Narrow" w:cs="Arial"/>
                <w:i/>
                <w:color w:val="FF0000"/>
                <w:sz w:val="22"/>
                <w:szCs w:val="22"/>
              </w:rPr>
            </w:pPr>
          </w:p>
        </w:tc>
      </w:tr>
      <w:tr w:rsidR="00BE5C97" w:rsidRPr="00B55A87" w:rsidTr="00474F6C">
        <w:tc>
          <w:tcPr>
            <w:tcW w:w="1789" w:type="dxa"/>
          </w:tcPr>
          <w:p w:rsidR="00416572" w:rsidRPr="00416572" w:rsidRDefault="00416572" w:rsidP="00416572">
            <w:pPr>
              <w:spacing w:line="360" w:lineRule="auto"/>
              <w:jc w:val="center"/>
              <w:rPr>
                <w:rFonts w:ascii="Arial Narrow" w:hAnsi="Arial Narrow" w:cs="TimesNewRomanPSMT"/>
                <w:i/>
                <w:color w:val="080808"/>
                <w:sz w:val="22"/>
                <w:szCs w:val="22"/>
              </w:rPr>
            </w:pPr>
            <w:r w:rsidRPr="00416572">
              <w:rPr>
                <w:rFonts w:ascii="Arial Narrow" w:hAnsi="Arial Narrow" w:cs="TimesNewRomanPSMT"/>
                <w:i/>
                <w:color w:val="080808"/>
                <w:sz w:val="22"/>
                <w:szCs w:val="22"/>
              </w:rPr>
              <w:t>Procedure</w:t>
            </w:r>
          </w:p>
          <w:p w:rsidR="00416572" w:rsidRPr="00416572" w:rsidRDefault="00416572" w:rsidP="00416572">
            <w:pPr>
              <w:spacing w:line="360" w:lineRule="auto"/>
              <w:jc w:val="center"/>
              <w:rPr>
                <w:rFonts w:ascii="Arial Narrow" w:hAnsi="Arial Narrow" w:cs="TimesNewRomanPSMT"/>
                <w:i/>
                <w:color w:val="080808"/>
                <w:sz w:val="22"/>
                <w:szCs w:val="22"/>
              </w:rPr>
            </w:pPr>
            <w:r w:rsidRPr="00416572">
              <w:rPr>
                <w:rFonts w:ascii="Arial Narrow" w:hAnsi="Arial Narrow" w:cs="TimesNewRomanPSMT"/>
                <w:i/>
                <w:color w:val="080808"/>
                <w:sz w:val="22"/>
                <w:szCs w:val="22"/>
              </w:rPr>
              <w:t>assunzione del</w:t>
            </w:r>
          </w:p>
          <w:p w:rsidR="00416572" w:rsidRPr="00416572" w:rsidRDefault="00416572" w:rsidP="00416572">
            <w:pPr>
              <w:spacing w:line="360" w:lineRule="auto"/>
              <w:jc w:val="center"/>
              <w:rPr>
                <w:rFonts w:ascii="Arial Narrow" w:hAnsi="Arial Narrow" w:cs="TimesNewRomanPSMT"/>
                <w:i/>
                <w:color w:val="080808"/>
                <w:sz w:val="22"/>
                <w:szCs w:val="22"/>
              </w:rPr>
            </w:pPr>
            <w:r w:rsidRPr="00416572">
              <w:rPr>
                <w:rFonts w:ascii="Arial Narrow" w:hAnsi="Arial Narrow" w:cs="TimesNewRomanPSMT"/>
                <w:i/>
                <w:color w:val="080808"/>
                <w:sz w:val="22"/>
                <w:szCs w:val="22"/>
              </w:rPr>
              <w:t>personale</w:t>
            </w:r>
          </w:p>
          <w:p w:rsidR="00BE5C97" w:rsidRPr="00B55A87" w:rsidRDefault="00BE5C97" w:rsidP="00B55A87">
            <w:pPr>
              <w:spacing w:line="360" w:lineRule="auto"/>
              <w:rPr>
                <w:rFonts w:ascii="Arial Narrow" w:hAnsi="Arial Narrow" w:cs="Arial"/>
                <w:i/>
                <w:sz w:val="22"/>
                <w:szCs w:val="22"/>
              </w:rPr>
            </w:pPr>
          </w:p>
        </w:tc>
        <w:tc>
          <w:tcPr>
            <w:tcW w:w="1671" w:type="dxa"/>
          </w:tcPr>
          <w:p w:rsidR="00416572" w:rsidRPr="00416572" w:rsidRDefault="00416572" w:rsidP="00416572">
            <w:pPr>
              <w:spacing w:line="360" w:lineRule="auto"/>
              <w:jc w:val="center"/>
              <w:rPr>
                <w:rFonts w:ascii="Arial Narrow" w:hAnsi="Arial Narrow" w:cs="Arial"/>
                <w:i/>
                <w:sz w:val="22"/>
                <w:szCs w:val="22"/>
              </w:rPr>
            </w:pPr>
            <w:r w:rsidRPr="00416572">
              <w:rPr>
                <w:rFonts w:ascii="Arial Narrow" w:hAnsi="Arial Narrow" w:cs="Arial"/>
                <w:i/>
                <w:sz w:val="22"/>
                <w:szCs w:val="22"/>
              </w:rPr>
              <w:t>Addetti aventi i</w:t>
            </w:r>
          </w:p>
          <w:p w:rsidR="00416572" w:rsidRPr="00416572" w:rsidRDefault="00416572" w:rsidP="00416572">
            <w:pPr>
              <w:spacing w:line="360" w:lineRule="auto"/>
              <w:jc w:val="center"/>
              <w:rPr>
                <w:rFonts w:ascii="Arial Narrow" w:hAnsi="Arial Narrow" w:cs="Arial"/>
                <w:i/>
                <w:sz w:val="22"/>
                <w:szCs w:val="22"/>
              </w:rPr>
            </w:pPr>
            <w:r w:rsidRPr="00416572">
              <w:rPr>
                <w:rFonts w:ascii="Arial Narrow" w:hAnsi="Arial Narrow" w:cs="Arial"/>
                <w:i/>
                <w:sz w:val="22"/>
                <w:szCs w:val="22"/>
              </w:rPr>
              <w:t>requisiti per</w:t>
            </w:r>
          </w:p>
          <w:p w:rsidR="00416572" w:rsidRPr="00416572" w:rsidRDefault="00416572" w:rsidP="00416572">
            <w:pPr>
              <w:spacing w:line="360" w:lineRule="auto"/>
              <w:jc w:val="center"/>
              <w:rPr>
                <w:rFonts w:ascii="Arial Narrow" w:hAnsi="Arial Narrow" w:cs="Arial"/>
                <w:i/>
                <w:sz w:val="22"/>
                <w:szCs w:val="22"/>
              </w:rPr>
            </w:pPr>
            <w:r w:rsidRPr="00416572">
              <w:rPr>
                <w:rFonts w:ascii="Arial Narrow" w:hAnsi="Arial Narrow" w:cs="Arial"/>
                <w:i/>
                <w:sz w:val="22"/>
                <w:szCs w:val="22"/>
              </w:rPr>
              <w:t>nomina a</w:t>
            </w:r>
          </w:p>
          <w:p w:rsidR="00416572" w:rsidRPr="00416572" w:rsidRDefault="00416572" w:rsidP="00416572">
            <w:pPr>
              <w:spacing w:line="360" w:lineRule="auto"/>
              <w:jc w:val="center"/>
              <w:rPr>
                <w:rFonts w:ascii="Arial Narrow" w:hAnsi="Arial Narrow" w:cs="Arial"/>
                <w:i/>
                <w:sz w:val="22"/>
                <w:szCs w:val="22"/>
              </w:rPr>
            </w:pPr>
            <w:r w:rsidRPr="00416572">
              <w:rPr>
                <w:rFonts w:ascii="Arial Narrow" w:hAnsi="Arial Narrow" w:cs="Arial"/>
                <w:i/>
                <w:sz w:val="22"/>
                <w:szCs w:val="22"/>
              </w:rPr>
              <w:t>commissari</w:t>
            </w:r>
          </w:p>
          <w:p w:rsidR="00BE5C97" w:rsidRPr="00B55A87" w:rsidRDefault="00BE5C97" w:rsidP="00416572">
            <w:pPr>
              <w:spacing w:line="360" w:lineRule="auto"/>
              <w:jc w:val="center"/>
              <w:rPr>
                <w:rFonts w:ascii="Arial Narrow" w:hAnsi="Arial Narrow" w:cs="Arial"/>
                <w:i/>
                <w:sz w:val="22"/>
                <w:szCs w:val="22"/>
              </w:rPr>
            </w:pPr>
          </w:p>
        </w:tc>
        <w:tc>
          <w:tcPr>
            <w:tcW w:w="1662" w:type="dxa"/>
          </w:tcPr>
          <w:p w:rsidR="00BE5C97" w:rsidRPr="00B55A87" w:rsidRDefault="00CC4298" w:rsidP="00CC4298">
            <w:pPr>
              <w:spacing w:line="360" w:lineRule="auto"/>
              <w:jc w:val="center"/>
              <w:rPr>
                <w:rFonts w:ascii="Arial Narrow" w:hAnsi="Arial Narrow" w:cs="Arial"/>
                <w:i/>
                <w:sz w:val="22"/>
                <w:szCs w:val="22"/>
              </w:rPr>
            </w:pPr>
            <w:r>
              <w:rPr>
                <w:rFonts w:ascii="Arial Narrow" w:hAnsi="Arial Narrow" w:cs="Arial"/>
                <w:i/>
                <w:sz w:val="22"/>
                <w:szCs w:val="22"/>
              </w:rPr>
              <w:t>Esterni</w:t>
            </w:r>
          </w:p>
        </w:tc>
        <w:tc>
          <w:tcPr>
            <w:tcW w:w="1560" w:type="dxa"/>
          </w:tcPr>
          <w:p w:rsidR="00757353" w:rsidRPr="00B55A87" w:rsidRDefault="00416572" w:rsidP="00416572">
            <w:pPr>
              <w:spacing w:line="360" w:lineRule="auto"/>
              <w:jc w:val="center"/>
              <w:rPr>
                <w:rFonts w:ascii="Arial Narrow" w:hAnsi="Arial Narrow" w:cs="Arial"/>
                <w:i/>
                <w:sz w:val="22"/>
                <w:szCs w:val="22"/>
              </w:rPr>
            </w:pPr>
            <w:r>
              <w:rPr>
                <w:rFonts w:ascii="Arial Narrow" w:hAnsi="Arial Narrow" w:cs="Arial"/>
                <w:i/>
                <w:sz w:val="22"/>
                <w:szCs w:val="22"/>
              </w:rPr>
              <w:t>Aggiornamento 4 ore</w:t>
            </w:r>
          </w:p>
        </w:tc>
        <w:tc>
          <w:tcPr>
            <w:tcW w:w="1470" w:type="dxa"/>
          </w:tcPr>
          <w:p w:rsidR="00BE5C97" w:rsidRPr="00B55A87" w:rsidRDefault="00BE5C97" w:rsidP="00B55A87">
            <w:pPr>
              <w:spacing w:line="360" w:lineRule="auto"/>
              <w:rPr>
                <w:rFonts w:ascii="Arial Narrow" w:hAnsi="Arial Narrow" w:cs="Arial"/>
                <w:i/>
                <w:color w:val="FF0000"/>
                <w:sz w:val="22"/>
                <w:szCs w:val="22"/>
              </w:rPr>
            </w:pPr>
          </w:p>
        </w:tc>
        <w:tc>
          <w:tcPr>
            <w:tcW w:w="1696" w:type="dxa"/>
          </w:tcPr>
          <w:p w:rsidR="00BE5C97" w:rsidRPr="00B55A87" w:rsidRDefault="00416572" w:rsidP="00416572">
            <w:pPr>
              <w:spacing w:line="360" w:lineRule="auto"/>
              <w:jc w:val="center"/>
              <w:rPr>
                <w:rFonts w:ascii="Arial Narrow" w:hAnsi="Arial Narrow" w:cs="Arial"/>
                <w:i/>
                <w:color w:val="FF0000"/>
                <w:sz w:val="22"/>
                <w:szCs w:val="22"/>
              </w:rPr>
            </w:pPr>
            <w:r w:rsidRPr="00416572">
              <w:rPr>
                <w:rFonts w:ascii="Arial Narrow" w:hAnsi="Arial Narrow" w:cs="Arial"/>
                <w:i/>
                <w:sz w:val="22"/>
                <w:szCs w:val="22"/>
              </w:rPr>
              <w:t>Aggiornamento 4 ore</w:t>
            </w:r>
          </w:p>
        </w:tc>
      </w:tr>
    </w:tbl>
    <w:p w:rsidR="00B07BA9" w:rsidRPr="00B55A87" w:rsidRDefault="00B07BA9" w:rsidP="00B55A87">
      <w:pPr>
        <w:spacing w:line="360" w:lineRule="auto"/>
        <w:rPr>
          <w:rFonts w:ascii="Arial Narrow" w:hAnsi="Arial Narrow" w:cs="Arial"/>
          <w:b/>
          <w:sz w:val="22"/>
          <w:szCs w:val="22"/>
        </w:rPr>
      </w:pPr>
    </w:p>
    <w:p w:rsidR="00B07BA9" w:rsidRPr="00B55A87" w:rsidRDefault="00B07BA9" w:rsidP="00B55A87">
      <w:pPr>
        <w:spacing w:line="360" w:lineRule="auto"/>
        <w:rPr>
          <w:rFonts w:ascii="Arial Narrow" w:hAnsi="Arial Narrow" w:cs="Arial"/>
          <w:b/>
          <w:sz w:val="22"/>
          <w:szCs w:val="22"/>
        </w:rPr>
      </w:pPr>
      <w:r w:rsidRPr="00B55A87">
        <w:rPr>
          <w:rFonts w:ascii="Arial Narrow" w:hAnsi="Arial Narrow" w:cs="Arial"/>
          <w:b/>
          <w:sz w:val="22"/>
          <w:szCs w:val="22"/>
        </w:rPr>
        <w:br w:type="page"/>
      </w:r>
    </w:p>
    <w:p w:rsidR="00F61982" w:rsidRPr="00B55A87" w:rsidRDefault="00F61982" w:rsidP="00B55A87">
      <w:pPr>
        <w:spacing w:line="360" w:lineRule="auto"/>
        <w:rPr>
          <w:rFonts w:ascii="Arial Narrow" w:hAnsi="Arial Narrow" w:cs="Arial"/>
          <w:b/>
          <w:sz w:val="22"/>
          <w:szCs w:val="22"/>
        </w:rPr>
      </w:pPr>
    </w:p>
    <w:p w:rsidR="00A2509F" w:rsidRPr="00B55A87" w:rsidRDefault="00A2509F" w:rsidP="00B55A87">
      <w:pPr>
        <w:spacing w:line="360" w:lineRule="auto"/>
        <w:jc w:val="center"/>
        <w:rPr>
          <w:rFonts w:ascii="Arial Narrow" w:hAnsi="Arial Narrow" w:cs="Arial"/>
          <w:b/>
          <w:sz w:val="22"/>
          <w:szCs w:val="22"/>
        </w:rPr>
      </w:pPr>
      <w:r w:rsidRPr="00B55A87">
        <w:rPr>
          <w:rFonts w:ascii="Arial Narrow" w:hAnsi="Arial Narrow" w:cs="Arial"/>
          <w:b/>
          <w:sz w:val="22"/>
          <w:szCs w:val="22"/>
        </w:rPr>
        <w:t xml:space="preserve">ALLEGATO </w:t>
      </w:r>
      <w:r w:rsidR="001E529B" w:rsidRPr="00B55A87">
        <w:rPr>
          <w:rFonts w:ascii="Arial Narrow" w:hAnsi="Arial Narrow" w:cs="Arial"/>
          <w:b/>
          <w:sz w:val="22"/>
          <w:szCs w:val="22"/>
        </w:rPr>
        <w:t>1</w:t>
      </w:r>
    </w:p>
    <w:p w:rsidR="00E24C68" w:rsidRPr="00B55A87" w:rsidRDefault="00E24C68" w:rsidP="00B55A87">
      <w:pPr>
        <w:spacing w:line="360" w:lineRule="auto"/>
        <w:jc w:val="center"/>
        <w:rPr>
          <w:rFonts w:ascii="Arial Narrow" w:hAnsi="Arial Narrow" w:cs="Arial"/>
          <w:b/>
          <w:sz w:val="22"/>
          <w:szCs w:val="22"/>
        </w:rPr>
      </w:pPr>
      <w:r w:rsidRPr="00B55A87">
        <w:rPr>
          <w:rFonts w:ascii="Arial Narrow" w:hAnsi="Arial Narrow" w:cs="Arial"/>
          <w:b/>
          <w:sz w:val="22"/>
          <w:szCs w:val="22"/>
        </w:rPr>
        <w:t>MISURE PER LA PREVENZIONE DEI FENOMENI DI CORRUZIONE</w:t>
      </w:r>
    </w:p>
    <w:tbl>
      <w:tblPr>
        <w:tblStyle w:val="Grigliatabella"/>
        <w:tblW w:w="10205" w:type="dxa"/>
        <w:jc w:val="center"/>
        <w:tblLayout w:type="fixed"/>
        <w:tblLook w:val="04A0" w:firstRow="1" w:lastRow="0" w:firstColumn="1" w:lastColumn="0" w:noHBand="0" w:noVBand="1"/>
      </w:tblPr>
      <w:tblGrid>
        <w:gridCol w:w="2041"/>
        <w:gridCol w:w="2041"/>
        <w:gridCol w:w="2041"/>
        <w:gridCol w:w="2041"/>
        <w:gridCol w:w="2041"/>
      </w:tblGrid>
      <w:tr w:rsidR="00E43B5D" w:rsidRPr="00B55A87" w:rsidTr="0062593A">
        <w:trPr>
          <w:jc w:val="center"/>
        </w:trPr>
        <w:tc>
          <w:tcPr>
            <w:tcW w:w="2041" w:type="dxa"/>
          </w:tcPr>
          <w:p w:rsidR="00E43B5D" w:rsidRPr="00B55A87" w:rsidRDefault="00E43B5D" w:rsidP="00B55A87">
            <w:pPr>
              <w:spacing w:line="360" w:lineRule="auto"/>
              <w:jc w:val="center"/>
              <w:rPr>
                <w:rFonts w:ascii="Arial Narrow" w:hAnsi="Arial Narrow" w:cs="Arial"/>
                <w:b/>
                <w:sz w:val="22"/>
                <w:szCs w:val="22"/>
              </w:rPr>
            </w:pPr>
            <w:r w:rsidRPr="00B55A87">
              <w:rPr>
                <w:rFonts w:ascii="Arial Narrow" w:hAnsi="Arial Narrow" w:cs="Arial"/>
                <w:b/>
                <w:sz w:val="22"/>
                <w:szCs w:val="22"/>
              </w:rPr>
              <w:t>Attività</w:t>
            </w:r>
          </w:p>
        </w:tc>
        <w:tc>
          <w:tcPr>
            <w:tcW w:w="2041" w:type="dxa"/>
          </w:tcPr>
          <w:p w:rsidR="00E43B5D" w:rsidRPr="00B55A87" w:rsidRDefault="00E43B5D" w:rsidP="00B55A87">
            <w:pPr>
              <w:spacing w:line="360" w:lineRule="auto"/>
              <w:jc w:val="center"/>
              <w:rPr>
                <w:rFonts w:ascii="Arial Narrow" w:hAnsi="Arial Narrow" w:cs="Arial"/>
                <w:b/>
                <w:sz w:val="22"/>
                <w:szCs w:val="22"/>
              </w:rPr>
            </w:pPr>
            <w:r w:rsidRPr="00B55A87">
              <w:rPr>
                <w:rFonts w:ascii="Arial Narrow" w:hAnsi="Arial Narrow" w:cs="Arial"/>
                <w:b/>
                <w:sz w:val="22"/>
                <w:szCs w:val="22"/>
              </w:rPr>
              <w:t>Rischio specifico da prevenire</w:t>
            </w:r>
          </w:p>
        </w:tc>
        <w:tc>
          <w:tcPr>
            <w:tcW w:w="2041" w:type="dxa"/>
          </w:tcPr>
          <w:p w:rsidR="00E43B5D" w:rsidRPr="00B55A87" w:rsidRDefault="00E43B5D" w:rsidP="00B55A87">
            <w:pPr>
              <w:spacing w:line="360" w:lineRule="auto"/>
              <w:jc w:val="center"/>
              <w:rPr>
                <w:rFonts w:ascii="Arial Narrow" w:hAnsi="Arial Narrow" w:cs="Arial"/>
                <w:b/>
                <w:sz w:val="22"/>
                <w:szCs w:val="22"/>
              </w:rPr>
            </w:pPr>
            <w:r w:rsidRPr="00B55A87">
              <w:rPr>
                <w:rFonts w:ascii="Arial Narrow" w:hAnsi="Arial Narrow" w:cs="Arial"/>
                <w:b/>
                <w:sz w:val="22"/>
                <w:szCs w:val="22"/>
              </w:rPr>
              <w:t>Misure già assunte</w:t>
            </w:r>
          </w:p>
        </w:tc>
        <w:tc>
          <w:tcPr>
            <w:tcW w:w="2041" w:type="dxa"/>
          </w:tcPr>
          <w:p w:rsidR="00E43B5D" w:rsidRPr="00B55A87" w:rsidRDefault="00E43B5D" w:rsidP="00416572">
            <w:pPr>
              <w:spacing w:line="360" w:lineRule="auto"/>
              <w:jc w:val="center"/>
              <w:rPr>
                <w:rFonts w:ascii="Arial Narrow" w:hAnsi="Arial Narrow" w:cs="Arial"/>
                <w:b/>
                <w:sz w:val="22"/>
                <w:szCs w:val="22"/>
              </w:rPr>
            </w:pPr>
            <w:r w:rsidRPr="00B55A87">
              <w:rPr>
                <w:rFonts w:ascii="Arial Narrow" w:hAnsi="Arial Narrow" w:cs="Arial"/>
                <w:b/>
                <w:sz w:val="22"/>
                <w:szCs w:val="22"/>
              </w:rPr>
              <w:t>Misure da assumere nel 201</w:t>
            </w:r>
            <w:r w:rsidR="00416572">
              <w:rPr>
                <w:rFonts w:ascii="Arial Narrow" w:hAnsi="Arial Narrow" w:cs="Arial"/>
                <w:b/>
                <w:sz w:val="22"/>
                <w:szCs w:val="22"/>
              </w:rPr>
              <w:t>8</w:t>
            </w:r>
          </w:p>
        </w:tc>
        <w:tc>
          <w:tcPr>
            <w:tcW w:w="2041" w:type="dxa"/>
          </w:tcPr>
          <w:p w:rsidR="00E43B5D" w:rsidRPr="00B55A87" w:rsidRDefault="00B64EE1" w:rsidP="00416572">
            <w:pPr>
              <w:spacing w:line="360" w:lineRule="auto"/>
              <w:jc w:val="center"/>
              <w:rPr>
                <w:rFonts w:ascii="Arial Narrow" w:hAnsi="Arial Narrow" w:cs="Arial"/>
                <w:b/>
                <w:sz w:val="22"/>
                <w:szCs w:val="22"/>
              </w:rPr>
            </w:pPr>
            <w:r w:rsidRPr="00B55A87">
              <w:rPr>
                <w:rFonts w:ascii="Arial Narrow" w:hAnsi="Arial Narrow" w:cs="Arial"/>
                <w:b/>
                <w:sz w:val="22"/>
                <w:szCs w:val="22"/>
              </w:rPr>
              <w:t>Misure da assumere nel 201</w:t>
            </w:r>
            <w:r w:rsidR="00416572">
              <w:rPr>
                <w:rFonts w:ascii="Arial Narrow" w:hAnsi="Arial Narrow" w:cs="Arial"/>
                <w:b/>
                <w:sz w:val="22"/>
                <w:szCs w:val="22"/>
              </w:rPr>
              <w:t>9</w:t>
            </w:r>
            <w:r w:rsidR="004E5218" w:rsidRPr="00B55A87">
              <w:rPr>
                <w:rFonts w:ascii="Arial Narrow" w:hAnsi="Arial Narrow" w:cs="Arial"/>
                <w:b/>
                <w:sz w:val="22"/>
                <w:szCs w:val="22"/>
              </w:rPr>
              <w:t xml:space="preserve"> e 20</w:t>
            </w:r>
            <w:r w:rsidR="00416572">
              <w:rPr>
                <w:rFonts w:ascii="Arial Narrow" w:hAnsi="Arial Narrow" w:cs="Arial"/>
                <w:b/>
                <w:sz w:val="22"/>
                <w:szCs w:val="22"/>
              </w:rPr>
              <w:t>20</w:t>
            </w:r>
          </w:p>
        </w:tc>
      </w:tr>
      <w:tr w:rsidR="00E43B5D" w:rsidRPr="00B55A87" w:rsidTr="0062593A">
        <w:trPr>
          <w:jc w:val="center"/>
        </w:trPr>
        <w:tc>
          <w:tcPr>
            <w:tcW w:w="2041" w:type="dxa"/>
          </w:tcPr>
          <w:p w:rsidR="00E43B5D" w:rsidRPr="00B55A87" w:rsidRDefault="00E43B5D" w:rsidP="00B55A87">
            <w:pPr>
              <w:spacing w:line="360" w:lineRule="auto"/>
              <w:jc w:val="center"/>
              <w:rPr>
                <w:rFonts w:ascii="Arial Narrow" w:hAnsi="Arial Narrow" w:cs="Arial"/>
                <w:sz w:val="22"/>
                <w:szCs w:val="22"/>
              </w:rPr>
            </w:pPr>
            <w:r w:rsidRPr="00B55A87">
              <w:rPr>
                <w:rFonts w:ascii="Arial Narrow" w:hAnsi="Arial Narrow" w:cs="Arial"/>
                <w:sz w:val="22"/>
                <w:szCs w:val="22"/>
              </w:rPr>
              <w:t>Assunzioni del personale</w:t>
            </w:r>
          </w:p>
        </w:tc>
        <w:tc>
          <w:tcPr>
            <w:tcW w:w="2041" w:type="dxa"/>
          </w:tcPr>
          <w:p w:rsidR="00E43B5D" w:rsidRPr="00B55A87" w:rsidRDefault="00E43B5D" w:rsidP="00B55A87">
            <w:pPr>
              <w:spacing w:line="360" w:lineRule="auto"/>
              <w:jc w:val="center"/>
              <w:rPr>
                <w:rFonts w:ascii="Arial Narrow" w:hAnsi="Arial Narrow" w:cs="Arial"/>
                <w:i/>
                <w:sz w:val="22"/>
                <w:szCs w:val="22"/>
              </w:rPr>
            </w:pPr>
            <w:r w:rsidRPr="00B55A87">
              <w:rPr>
                <w:rFonts w:ascii="Arial Narrow" w:hAnsi="Arial Narrow" w:cs="Arial"/>
                <w:i/>
                <w:sz w:val="22"/>
                <w:szCs w:val="22"/>
              </w:rPr>
              <w:t>Favoritismi e clientelismi</w:t>
            </w:r>
          </w:p>
        </w:tc>
        <w:tc>
          <w:tcPr>
            <w:tcW w:w="2041" w:type="dxa"/>
          </w:tcPr>
          <w:p w:rsidR="00E43B5D" w:rsidRPr="00B55A87" w:rsidRDefault="00E43B5D" w:rsidP="00B55A87">
            <w:pPr>
              <w:spacing w:line="360" w:lineRule="auto"/>
              <w:rPr>
                <w:rFonts w:ascii="Arial Narrow" w:hAnsi="Arial Narrow" w:cs="Arial"/>
                <w:i/>
                <w:sz w:val="22"/>
                <w:szCs w:val="22"/>
              </w:rPr>
            </w:pPr>
            <w:r w:rsidRPr="00B55A87">
              <w:rPr>
                <w:rFonts w:ascii="Arial Narrow" w:hAnsi="Arial Narrow" w:cs="Arial"/>
                <w:i/>
                <w:sz w:val="22"/>
                <w:szCs w:val="22"/>
              </w:rPr>
              <w:t>Adozione del regolamento</w:t>
            </w:r>
            <w:r w:rsidR="004E5218" w:rsidRPr="00B55A87">
              <w:rPr>
                <w:rFonts w:ascii="Arial Narrow" w:hAnsi="Arial Narrow" w:cs="Arial"/>
                <w:i/>
                <w:sz w:val="22"/>
                <w:szCs w:val="22"/>
              </w:rPr>
              <w:t xml:space="preserve"> per il reclutamento di personale</w:t>
            </w:r>
          </w:p>
        </w:tc>
        <w:tc>
          <w:tcPr>
            <w:tcW w:w="2041" w:type="dxa"/>
          </w:tcPr>
          <w:p w:rsidR="00E43B5D" w:rsidRPr="00B55A87" w:rsidRDefault="00E43B5D" w:rsidP="00B55A87">
            <w:pPr>
              <w:spacing w:line="360" w:lineRule="auto"/>
              <w:jc w:val="center"/>
              <w:rPr>
                <w:rFonts w:ascii="Arial Narrow" w:hAnsi="Arial Narrow" w:cs="Arial"/>
                <w:i/>
                <w:sz w:val="22"/>
                <w:szCs w:val="22"/>
              </w:rPr>
            </w:pPr>
          </w:p>
        </w:tc>
        <w:tc>
          <w:tcPr>
            <w:tcW w:w="2041" w:type="dxa"/>
          </w:tcPr>
          <w:p w:rsidR="00E43B5D" w:rsidRPr="00B55A87" w:rsidRDefault="00E43B5D" w:rsidP="00B55A87">
            <w:pPr>
              <w:spacing w:line="360" w:lineRule="auto"/>
              <w:rPr>
                <w:rFonts w:ascii="Arial Narrow" w:hAnsi="Arial Narrow" w:cs="Arial"/>
                <w:i/>
                <w:sz w:val="22"/>
                <w:szCs w:val="22"/>
              </w:rPr>
            </w:pPr>
            <w:r w:rsidRPr="00B55A87">
              <w:rPr>
                <w:rFonts w:ascii="Arial Narrow" w:hAnsi="Arial Narrow" w:cs="Arial"/>
                <w:i/>
                <w:sz w:val="22"/>
                <w:szCs w:val="22"/>
              </w:rPr>
              <w:t>Adozione di una direttiva con i criteri per la formazione delle commissioni</w:t>
            </w:r>
          </w:p>
        </w:tc>
      </w:tr>
      <w:tr w:rsidR="00E43B5D" w:rsidRPr="00B55A87" w:rsidTr="0062593A">
        <w:trPr>
          <w:jc w:val="center"/>
        </w:trPr>
        <w:tc>
          <w:tcPr>
            <w:tcW w:w="2041" w:type="dxa"/>
          </w:tcPr>
          <w:p w:rsidR="00E43B5D" w:rsidRPr="00B55A87" w:rsidRDefault="00E43B5D" w:rsidP="00B55A87">
            <w:pPr>
              <w:spacing w:line="360" w:lineRule="auto"/>
              <w:jc w:val="center"/>
              <w:rPr>
                <w:rFonts w:ascii="Arial Narrow" w:hAnsi="Arial Narrow" w:cs="Arial"/>
                <w:sz w:val="22"/>
                <w:szCs w:val="22"/>
              </w:rPr>
            </w:pPr>
            <w:r w:rsidRPr="00B55A87">
              <w:rPr>
                <w:rFonts w:ascii="Arial Narrow" w:hAnsi="Arial Narrow" w:cs="Arial"/>
                <w:sz w:val="22"/>
                <w:szCs w:val="22"/>
              </w:rPr>
              <w:t>Conferimento di incarichi a soggetti esterni</w:t>
            </w:r>
          </w:p>
        </w:tc>
        <w:tc>
          <w:tcPr>
            <w:tcW w:w="2041" w:type="dxa"/>
          </w:tcPr>
          <w:p w:rsidR="00E43B5D" w:rsidRPr="00B55A87" w:rsidRDefault="00E43B5D" w:rsidP="00B55A87">
            <w:pPr>
              <w:spacing w:line="360" w:lineRule="auto"/>
              <w:jc w:val="center"/>
              <w:rPr>
                <w:rFonts w:ascii="Arial Narrow" w:hAnsi="Arial Narrow" w:cs="Arial"/>
                <w:i/>
                <w:sz w:val="22"/>
                <w:szCs w:val="22"/>
              </w:rPr>
            </w:pPr>
            <w:r w:rsidRPr="00B55A87">
              <w:rPr>
                <w:rFonts w:ascii="Arial Narrow" w:hAnsi="Arial Narrow" w:cs="Arial"/>
                <w:i/>
                <w:sz w:val="22"/>
                <w:szCs w:val="22"/>
              </w:rPr>
              <w:t>Favoritismi e clientelismi</w:t>
            </w:r>
          </w:p>
        </w:tc>
        <w:tc>
          <w:tcPr>
            <w:tcW w:w="2041" w:type="dxa"/>
          </w:tcPr>
          <w:p w:rsidR="0062593A" w:rsidRPr="00B55A87" w:rsidRDefault="004E5218" w:rsidP="00B55A87">
            <w:pPr>
              <w:spacing w:line="360" w:lineRule="auto"/>
              <w:rPr>
                <w:rFonts w:ascii="Arial Narrow" w:hAnsi="Arial Narrow" w:cs="Arial"/>
                <w:i/>
                <w:sz w:val="22"/>
                <w:szCs w:val="22"/>
              </w:rPr>
            </w:pPr>
            <w:r w:rsidRPr="00B55A87">
              <w:rPr>
                <w:rFonts w:ascii="Arial Narrow" w:hAnsi="Arial Narrow" w:cs="Arial"/>
                <w:i/>
                <w:sz w:val="22"/>
                <w:szCs w:val="22"/>
              </w:rPr>
              <w:t>-</w:t>
            </w:r>
            <w:r w:rsidR="00E43B5D" w:rsidRPr="00B55A87">
              <w:rPr>
                <w:rFonts w:ascii="Arial Narrow" w:hAnsi="Arial Narrow" w:cs="Arial"/>
                <w:i/>
                <w:sz w:val="22"/>
                <w:szCs w:val="22"/>
              </w:rPr>
              <w:t>Adozione del regolamento</w:t>
            </w:r>
          </w:p>
          <w:p w:rsidR="00E43B5D" w:rsidRPr="00B55A87" w:rsidRDefault="004E5218" w:rsidP="00B55A87">
            <w:pPr>
              <w:spacing w:line="360" w:lineRule="auto"/>
              <w:rPr>
                <w:rFonts w:ascii="Arial Narrow" w:hAnsi="Arial Narrow" w:cs="Arial"/>
                <w:i/>
                <w:sz w:val="22"/>
                <w:szCs w:val="22"/>
              </w:rPr>
            </w:pPr>
            <w:r w:rsidRPr="00B55A87">
              <w:rPr>
                <w:rFonts w:ascii="Arial Narrow" w:hAnsi="Arial Narrow" w:cs="Arial"/>
                <w:i/>
                <w:sz w:val="22"/>
                <w:szCs w:val="22"/>
              </w:rPr>
              <w:t>-Adozione di un registro degli incarichi conferiti</w:t>
            </w:r>
          </w:p>
        </w:tc>
        <w:tc>
          <w:tcPr>
            <w:tcW w:w="2041" w:type="dxa"/>
          </w:tcPr>
          <w:p w:rsidR="00E43B5D" w:rsidRPr="00B55A87" w:rsidRDefault="00E43B5D" w:rsidP="00B55A87">
            <w:pPr>
              <w:pStyle w:val="Paragrafoelenco"/>
              <w:spacing w:line="360" w:lineRule="auto"/>
              <w:ind w:left="0"/>
              <w:rPr>
                <w:rFonts w:ascii="Arial Narrow" w:hAnsi="Arial Narrow" w:cs="Arial"/>
                <w:i/>
                <w:sz w:val="22"/>
                <w:szCs w:val="22"/>
              </w:rPr>
            </w:pPr>
          </w:p>
        </w:tc>
        <w:tc>
          <w:tcPr>
            <w:tcW w:w="2041" w:type="dxa"/>
          </w:tcPr>
          <w:p w:rsidR="00E43B5D" w:rsidRPr="00B55A87" w:rsidRDefault="00E43B5D" w:rsidP="00B55A87">
            <w:pPr>
              <w:spacing w:line="360" w:lineRule="auto"/>
              <w:jc w:val="center"/>
              <w:rPr>
                <w:rFonts w:ascii="Arial Narrow" w:hAnsi="Arial Narrow" w:cs="Arial"/>
                <w:i/>
                <w:sz w:val="22"/>
                <w:szCs w:val="22"/>
              </w:rPr>
            </w:pPr>
          </w:p>
        </w:tc>
      </w:tr>
      <w:tr w:rsidR="00E43B5D" w:rsidRPr="00B55A87" w:rsidTr="0062593A">
        <w:trPr>
          <w:jc w:val="center"/>
        </w:trPr>
        <w:tc>
          <w:tcPr>
            <w:tcW w:w="2041" w:type="dxa"/>
          </w:tcPr>
          <w:p w:rsidR="00E43B5D" w:rsidRPr="00B55A87" w:rsidRDefault="00E43B5D" w:rsidP="00B55A87">
            <w:pPr>
              <w:spacing w:line="360" w:lineRule="auto"/>
              <w:jc w:val="center"/>
              <w:rPr>
                <w:rFonts w:ascii="Arial Narrow" w:hAnsi="Arial Narrow" w:cs="Arial"/>
                <w:sz w:val="22"/>
                <w:szCs w:val="22"/>
              </w:rPr>
            </w:pPr>
            <w:r w:rsidRPr="00B55A87">
              <w:rPr>
                <w:rFonts w:ascii="Arial Narrow" w:hAnsi="Arial Narrow" w:cs="Arial"/>
                <w:sz w:val="22"/>
                <w:szCs w:val="22"/>
              </w:rPr>
              <w:t>Affidamento di lavori, servizi e forniture</w:t>
            </w:r>
          </w:p>
        </w:tc>
        <w:tc>
          <w:tcPr>
            <w:tcW w:w="2041" w:type="dxa"/>
          </w:tcPr>
          <w:p w:rsidR="004E5218" w:rsidRPr="00B55A87" w:rsidRDefault="004E5218" w:rsidP="00B55A87">
            <w:pPr>
              <w:spacing w:line="360" w:lineRule="auto"/>
              <w:rPr>
                <w:rFonts w:ascii="Arial Narrow" w:hAnsi="Arial Narrow" w:cs="Arial"/>
                <w:i/>
                <w:sz w:val="22"/>
                <w:szCs w:val="22"/>
              </w:rPr>
            </w:pPr>
            <w:r w:rsidRPr="00B55A87">
              <w:rPr>
                <w:rFonts w:ascii="Arial Narrow" w:hAnsi="Arial Narrow" w:cs="Arial"/>
                <w:i/>
                <w:sz w:val="22"/>
                <w:szCs w:val="22"/>
              </w:rPr>
              <w:t xml:space="preserve">- </w:t>
            </w:r>
            <w:r w:rsidR="00E43B5D" w:rsidRPr="00B55A87">
              <w:rPr>
                <w:rFonts w:ascii="Arial Narrow" w:hAnsi="Arial Narrow" w:cs="Arial"/>
                <w:i/>
                <w:sz w:val="22"/>
                <w:szCs w:val="22"/>
              </w:rPr>
              <w:t xml:space="preserve">Scelta non arbitraria dello strumento da utilizzare; </w:t>
            </w:r>
          </w:p>
          <w:p w:rsidR="00E43B5D" w:rsidRPr="00B55A87" w:rsidRDefault="004E5218" w:rsidP="00B55A87">
            <w:pPr>
              <w:spacing w:line="360" w:lineRule="auto"/>
              <w:rPr>
                <w:rFonts w:ascii="Arial Narrow" w:hAnsi="Arial Narrow" w:cs="Arial"/>
                <w:i/>
                <w:sz w:val="22"/>
                <w:szCs w:val="22"/>
              </w:rPr>
            </w:pPr>
            <w:r w:rsidRPr="00B55A87">
              <w:rPr>
                <w:rFonts w:ascii="Arial Narrow" w:hAnsi="Arial Narrow" w:cs="Arial"/>
                <w:i/>
                <w:sz w:val="22"/>
                <w:szCs w:val="22"/>
              </w:rPr>
              <w:t>-</w:t>
            </w:r>
            <w:r w:rsidR="00E43B5D" w:rsidRPr="00B55A87">
              <w:rPr>
                <w:rFonts w:ascii="Arial Narrow" w:hAnsi="Arial Narrow" w:cs="Arial"/>
                <w:i/>
                <w:sz w:val="22"/>
                <w:szCs w:val="22"/>
              </w:rPr>
              <w:t>evitare il frazionamento surrettizio;</w:t>
            </w:r>
          </w:p>
          <w:p w:rsidR="00E43B5D" w:rsidRPr="00B55A87" w:rsidRDefault="004E5218" w:rsidP="00B55A87">
            <w:pPr>
              <w:spacing w:line="360" w:lineRule="auto"/>
              <w:rPr>
                <w:rFonts w:ascii="Arial Narrow" w:hAnsi="Arial Narrow" w:cs="Arial"/>
                <w:i/>
                <w:sz w:val="22"/>
                <w:szCs w:val="22"/>
              </w:rPr>
            </w:pPr>
            <w:r w:rsidRPr="00B55A87">
              <w:rPr>
                <w:rFonts w:ascii="Arial Narrow" w:hAnsi="Arial Narrow" w:cs="Arial"/>
                <w:i/>
                <w:sz w:val="22"/>
                <w:szCs w:val="22"/>
              </w:rPr>
              <w:t>-</w:t>
            </w:r>
            <w:r w:rsidR="00E43B5D" w:rsidRPr="00B55A87">
              <w:rPr>
                <w:rFonts w:ascii="Arial Narrow" w:hAnsi="Arial Narrow" w:cs="Arial"/>
                <w:i/>
                <w:sz w:val="22"/>
                <w:szCs w:val="22"/>
              </w:rPr>
              <w:t xml:space="preserve">definizione dei criteri per le offerte </w:t>
            </w:r>
            <w:r w:rsidRPr="00B55A87">
              <w:rPr>
                <w:rFonts w:ascii="Arial Narrow" w:hAnsi="Arial Narrow" w:cs="Arial"/>
                <w:i/>
                <w:sz w:val="22"/>
                <w:szCs w:val="22"/>
              </w:rPr>
              <w:t>economicamente più vantaggiose.</w:t>
            </w:r>
          </w:p>
        </w:tc>
        <w:tc>
          <w:tcPr>
            <w:tcW w:w="2041" w:type="dxa"/>
          </w:tcPr>
          <w:p w:rsidR="00E43B5D" w:rsidRPr="00B55A87" w:rsidRDefault="0062593A" w:rsidP="00B55A87">
            <w:pPr>
              <w:spacing w:line="360" w:lineRule="auto"/>
              <w:rPr>
                <w:rFonts w:ascii="Arial Narrow" w:hAnsi="Arial Narrow" w:cs="Arial"/>
                <w:i/>
                <w:sz w:val="22"/>
                <w:szCs w:val="22"/>
              </w:rPr>
            </w:pPr>
            <w:r w:rsidRPr="00B55A87">
              <w:rPr>
                <w:rFonts w:ascii="Arial Narrow" w:hAnsi="Arial Narrow" w:cs="Arial"/>
                <w:i/>
                <w:sz w:val="22"/>
                <w:szCs w:val="22"/>
              </w:rPr>
              <w:t>-</w:t>
            </w:r>
            <w:r w:rsidR="00E43B5D" w:rsidRPr="00B55A87">
              <w:rPr>
                <w:rFonts w:ascii="Arial Narrow" w:hAnsi="Arial Narrow" w:cs="Arial"/>
                <w:i/>
                <w:sz w:val="22"/>
                <w:szCs w:val="22"/>
              </w:rPr>
              <w:t xml:space="preserve">Adozione </w:t>
            </w:r>
            <w:r w:rsidR="004E5218" w:rsidRPr="00B55A87">
              <w:rPr>
                <w:rFonts w:ascii="Arial Narrow" w:hAnsi="Arial Narrow" w:cs="Arial"/>
                <w:i/>
                <w:sz w:val="22"/>
                <w:szCs w:val="22"/>
              </w:rPr>
              <w:t>r</w:t>
            </w:r>
            <w:r w:rsidR="00E43B5D" w:rsidRPr="00B55A87">
              <w:rPr>
                <w:rFonts w:ascii="Arial Narrow" w:hAnsi="Arial Narrow" w:cs="Arial"/>
                <w:i/>
                <w:sz w:val="22"/>
                <w:szCs w:val="22"/>
              </w:rPr>
              <w:t xml:space="preserve">egolamento in materia di affidamenti servizi, </w:t>
            </w:r>
            <w:r w:rsidR="004E5218" w:rsidRPr="00B55A87">
              <w:rPr>
                <w:rFonts w:ascii="Arial Narrow" w:hAnsi="Arial Narrow" w:cs="Arial"/>
                <w:i/>
                <w:sz w:val="22"/>
                <w:szCs w:val="22"/>
              </w:rPr>
              <w:t>f</w:t>
            </w:r>
            <w:r w:rsidR="00E43B5D" w:rsidRPr="00B55A87">
              <w:rPr>
                <w:rFonts w:ascii="Arial Narrow" w:hAnsi="Arial Narrow" w:cs="Arial"/>
                <w:i/>
                <w:sz w:val="22"/>
                <w:szCs w:val="22"/>
              </w:rPr>
              <w:t>ornitura beni e lavori</w:t>
            </w:r>
            <w:r w:rsidRPr="00B55A87">
              <w:rPr>
                <w:rFonts w:ascii="Arial Narrow" w:hAnsi="Arial Narrow" w:cs="Arial"/>
                <w:i/>
                <w:sz w:val="22"/>
                <w:szCs w:val="22"/>
              </w:rPr>
              <w:t>;</w:t>
            </w:r>
          </w:p>
          <w:p w:rsidR="0062593A" w:rsidRPr="00B55A87" w:rsidRDefault="0062593A" w:rsidP="00B55A87">
            <w:pPr>
              <w:pStyle w:val="Paragrafoelenco"/>
              <w:spacing w:line="360" w:lineRule="auto"/>
              <w:ind w:left="0"/>
              <w:rPr>
                <w:rFonts w:ascii="Arial Narrow" w:hAnsi="Arial Narrow" w:cs="Arial"/>
                <w:i/>
                <w:sz w:val="22"/>
                <w:szCs w:val="22"/>
              </w:rPr>
            </w:pPr>
            <w:r w:rsidRPr="00B55A87">
              <w:rPr>
                <w:rFonts w:ascii="Arial Narrow" w:hAnsi="Arial Narrow" w:cs="Arial"/>
                <w:i/>
                <w:sz w:val="22"/>
                <w:szCs w:val="22"/>
              </w:rPr>
              <w:t>-Istituzione di un registro degli affidamenti diretti</w:t>
            </w:r>
          </w:p>
          <w:p w:rsidR="0062593A" w:rsidRPr="00B55A87" w:rsidRDefault="0062593A" w:rsidP="00B55A87">
            <w:pPr>
              <w:spacing w:line="360" w:lineRule="auto"/>
              <w:rPr>
                <w:rFonts w:ascii="Arial Narrow" w:hAnsi="Arial Narrow" w:cs="Arial"/>
                <w:i/>
                <w:sz w:val="22"/>
                <w:szCs w:val="22"/>
              </w:rPr>
            </w:pPr>
          </w:p>
        </w:tc>
        <w:tc>
          <w:tcPr>
            <w:tcW w:w="2041" w:type="dxa"/>
          </w:tcPr>
          <w:p w:rsidR="00E43B5D" w:rsidRPr="00B55A87" w:rsidRDefault="00E43B5D" w:rsidP="00B55A87">
            <w:pPr>
              <w:pStyle w:val="Paragrafoelenco"/>
              <w:spacing w:line="360" w:lineRule="auto"/>
              <w:ind w:left="0"/>
              <w:rPr>
                <w:rFonts w:ascii="Arial Narrow" w:hAnsi="Arial Narrow" w:cs="Arial"/>
                <w:i/>
                <w:sz w:val="22"/>
                <w:szCs w:val="22"/>
              </w:rPr>
            </w:pPr>
          </w:p>
        </w:tc>
        <w:tc>
          <w:tcPr>
            <w:tcW w:w="2041" w:type="dxa"/>
          </w:tcPr>
          <w:p w:rsidR="00E43B5D" w:rsidRPr="00B55A87" w:rsidRDefault="00E43B5D" w:rsidP="00B55A87">
            <w:pPr>
              <w:spacing w:line="360" w:lineRule="auto"/>
              <w:jc w:val="center"/>
              <w:rPr>
                <w:rFonts w:ascii="Arial Narrow" w:hAnsi="Arial Narrow" w:cs="Arial"/>
                <w:i/>
                <w:sz w:val="22"/>
                <w:szCs w:val="22"/>
              </w:rPr>
            </w:pPr>
          </w:p>
        </w:tc>
      </w:tr>
      <w:tr w:rsidR="00E43B5D" w:rsidRPr="00B55A87" w:rsidTr="0062593A">
        <w:trPr>
          <w:jc w:val="center"/>
        </w:trPr>
        <w:tc>
          <w:tcPr>
            <w:tcW w:w="2041" w:type="dxa"/>
          </w:tcPr>
          <w:p w:rsidR="00E43B5D" w:rsidRPr="00B55A87" w:rsidRDefault="001C7BC6" w:rsidP="00B55A87">
            <w:pPr>
              <w:spacing w:line="360" w:lineRule="auto"/>
              <w:jc w:val="center"/>
              <w:rPr>
                <w:rFonts w:ascii="Arial Narrow" w:hAnsi="Arial Narrow" w:cs="Arial"/>
                <w:sz w:val="22"/>
                <w:szCs w:val="22"/>
              </w:rPr>
            </w:pPr>
            <w:r w:rsidRPr="00B55A87">
              <w:rPr>
                <w:rFonts w:ascii="Arial Narrow" w:hAnsi="Arial Narrow" w:cs="Arial"/>
                <w:sz w:val="22"/>
                <w:szCs w:val="22"/>
              </w:rPr>
              <w:t>Concessione sconti commerciali</w:t>
            </w:r>
          </w:p>
        </w:tc>
        <w:tc>
          <w:tcPr>
            <w:tcW w:w="2041" w:type="dxa"/>
          </w:tcPr>
          <w:p w:rsidR="00E43B5D" w:rsidRPr="00B55A87" w:rsidRDefault="0062593A" w:rsidP="00B55A87">
            <w:pPr>
              <w:spacing w:line="360" w:lineRule="auto"/>
              <w:jc w:val="center"/>
              <w:rPr>
                <w:rFonts w:ascii="Arial Narrow" w:hAnsi="Arial Narrow" w:cs="Arial"/>
                <w:i/>
                <w:sz w:val="22"/>
                <w:szCs w:val="22"/>
              </w:rPr>
            </w:pPr>
            <w:r w:rsidRPr="00B55A87">
              <w:rPr>
                <w:rFonts w:ascii="Arial Narrow" w:hAnsi="Arial Narrow" w:cs="Arial"/>
                <w:i/>
                <w:sz w:val="22"/>
                <w:szCs w:val="22"/>
              </w:rPr>
              <w:t>Favoritismi e clientelismi</w:t>
            </w:r>
          </w:p>
        </w:tc>
        <w:tc>
          <w:tcPr>
            <w:tcW w:w="2041" w:type="dxa"/>
          </w:tcPr>
          <w:p w:rsidR="00E43B5D" w:rsidRPr="00B55A87" w:rsidRDefault="0062593A" w:rsidP="00B55A87">
            <w:pPr>
              <w:spacing w:line="360" w:lineRule="auto"/>
              <w:rPr>
                <w:rFonts w:ascii="Arial Narrow" w:hAnsi="Arial Narrow" w:cs="Arial"/>
                <w:i/>
                <w:sz w:val="22"/>
                <w:szCs w:val="22"/>
              </w:rPr>
            </w:pPr>
            <w:r w:rsidRPr="00B55A87">
              <w:rPr>
                <w:rFonts w:ascii="Arial Narrow" w:hAnsi="Arial Narrow" w:cs="Arial"/>
                <w:i/>
                <w:sz w:val="22"/>
                <w:szCs w:val="22"/>
              </w:rPr>
              <w:t>Compilazione report giornaliero con l’elenco degli sconti commerciali praticati</w:t>
            </w:r>
          </w:p>
        </w:tc>
        <w:tc>
          <w:tcPr>
            <w:tcW w:w="2041" w:type="dxa"/>
          </w:tcPr>
          <w:p w:rsidR="00E43B5D" w:rsidRPr="00B55A87" w:rsidRDefault="0062593A" w:rsidP="00B55A87">
            <w:pPr>
              <w:pStyle w:val="Paragrafoelenco"/>
              <w:spacing w:line="360" w:lineRule="auto"/>
              <w:ind w:left="0"/>
              <w:rPr>
                <w:rFonts w:ascii="Arial Narrow" w:hAnsi="Arial Narrow" w:cs="Arial"/>
                <w:i/>
                <w:sz w:val="22"/>
                <w:szCs w:val="22"/>
              </w:rPr>
            </w:pPr>
            <w:r w:rsidRPr="00B55A87">
              <w:rPr>
                <w:rFonts w:ascii="Arial Narrow" w:hAnsi="Arial Narrow" w:cs="Arial"/>
                <w:i/>
                <w:sz w:val="22"/>
                <w:szCs w:val="22"/>
              </w:rPr>
              <w:t>Adozione di una direttiva sulla concessione degli sconti commerciali</w:t>
            </w:r>
          </w:p>
        </w:tc>
        <w:tc>
          <w:tcPr>
            <w:tcW w:w="2041" w:type="dxa"/>
          </w:tcPr>
          <w:p w:rsidR="00E43B5D" w:rsidRPr="00B55A87" w:rsidRDefault="00E43B5D" w:rsidP="00B55A87">
            <w:pPr>
              <w:spacing w:line="360" w:lineRule="auto"/>
              <w:jc w:val="center"/>
              <w:rPr>
                <w:rFonts w:ascii="Arial Narrow" w:hAnsi="Arial Narrow" w:cs="Arial"/>
                <w:i/>
                <w:sz w:val="22"/>
                <w:szCs w:val="22"/>
              </w:rPr>
            </w:pPr>
          </w:p>
        </w:tc>
      </w:tr>
      <w:tr w:rsidR="00E43B5D" w:rsidRPr="00B55A87" w:rsidTr="0062593A">
        <w:trPr>
          <w:jc w:val="center"/>
        </w:trPr>
        <w:tc>
          <w:tcPr>
            <w:tcW w:w="2041" w:type="dxa"/>
          </w:tcPr>
          <w:p w:rsidR="00E43B5D" w:rsidRPr="00AB1CBC" w:rsidRDefault="001C7BC6" w:rsidP="00B55A87">
            <w:pPr>
              <w:spacing w:line="360" w:lineRule="auto"/>
              <w:jc w:val="center"/>
              <w:rPr>
                <w:rFonts w:ascii="Arial Narrow" w:hAnsi="Arial Narrow" w:cs="Arial"/>
                <w:color w:val="000000" w:themeColor="text1"/>
                <w:sz w:val="22"/>
                <w:szCs w:val="22"/>
              </w:rPr>
            </w:pPr>
            <w:r w:rsidRPr="00AB1CBC">
              <w:rPr>
                <w:rFonts w:ascii="Arial Narrow" w:hAnsi="Arial Narrow" w:cs="Arial"/>
                <w:color w:val="000000" w:themeColor="text1"/>
                <w:sz w:val="22"/>
                <w:szCs w:val="22"/>
              </w:rPr>
              <w:t>Accreditamento punti fidelity card farmacie</w:t>
            </w:r>
          </w:p>
        </w:tc>
        <w:tc>
          <w:tcPr>
            <w:tcW w:w="2041" w:type="dxa"/>
          </w:tcPr>
          <w:p w:rsidR="00E43B5D" w:rsidRPr="00B55A87" w:rsidRDefault="006F6E16" w:rsidP="00B55A87">
            <w:pPr>
              <w:spacing w:line="360" w:lineRule="auto"/>
              <w:jc w:val="center"/>
              <w:rPr>
                <w:rFonts w:ascii="Arial Narrow" w:hAnsi="Arial Narrow" w:cs="Arial"/>
                <w:i/>
                <w:sz w:val="22"/>
                <w:szCs w:val="22"/>
              </w:rPr>
            </w:pPr>
            <w:r w:rsidRPr="00B55A87">
              <w:rPr>
                <w:rFonts w:ascii="Arial Narrow" w:hAnsi="Arial Narrow" w:cs="Arial"/>
                <w:i/>
                <w:sz w:val="22"/>
                <w:szCs w:val="22"/>
              </w:rPr>
              <w:t>Favoritismi e clientelismi</w:t>
            </w:r>
          </w:p>
        </w:tc>
        <w:tc>
          <w:tcPr>
            <w:tcW w:w="2041" w:type="dxa"/>
          </w:tcPr>
          <w:p w:rsidR="00E43B5D" w:rsidRPr="00B55A87" w:rsidRDefault="00E43B5D" w:rsidP="00B55A87">
            <w:pPr>
              <w:spacing w:line="360" w:lineRule="auto"/>
              <w:jc w:val="center"/>
              <w:rPr>
                <w:rFonts w:ascii="Arial Narrow" w:hAnsi="Arial Narrow" w:cs="Arial"/>
                <w:i/>
                <w:sz w:val="22"/>
                <w:szCs w:val="22"/>
              </w:rPr>
            </w:pPr>
          </w:p>
        </w:tc>
        <w:tc>
          <w:tcPr>
            <w:tcW w:w="2041" w:type="dxa"/>
          </w:tcPr>
          <w:p w:rsidR="00E43B5D" w:rsidRPr="00B55A87" w:rsidRDefault="00B07BA9" w:rsidP="00B55A87">
            <w:pPr>
              <w:pStyle w:val="Paragrafoelenco"/>
              <w:spacing w:line="360" w:lineRule="auto"/>
              <w:ind w:left="0"/>
              <w:rPr>
                <w:rFonts w:ascii="Arial Narrow" w:hAnsi="Arial Narrow" w:cs="Arial"/>
                <w:i/>
                <w:sz w:val="22"/>
                <w:szCs w:val="22"/>
              </w:rPr>
            </w:pPr>
            <w:r w:rsidRPr="00B55A87">
              <w:rPr>
                <w:rFonts w:ascii="Arial Narrow" w:hAnsi="Arial Narrow" w:cs="Arial"/>
                <w:i/>
                <w:sz w:val="22"/>
                <w:szCs w:val="22"/>
              </w:rPr>
              <w:t>Verifica periodica dell’attribuzione dei punti</w:t>
            </w:r>
          </w:p>
        </w:tc>
        <w:tc>
          <w:tcPr>
            <w:tcW w:w="2041" w:type="dxa"/>
          </w:tcPr>
          <w:p w:rsidR="00E43B5D" w:rsidRPr="00B55A87" w:rsidRDefault="00E43B5D" w:rsidP="00B55A87">
            <w:pPr>
              <w:spacing w:line="360" w:lineRule="auto"/>
              <w:jc w:val="center"/>
              <w:rPr>
                <w:rFonts w:ascii="Arial Narrow" w:hAnsi="Arial Narrow" w:cs="Arial"/>
                <w:i/>
                <w:sz w:val="22"/>
                <w:szCs w:val="22"/>
              </w:rPr>
            </w:pPr>
          </w:p>
        </w:tc>
      </w:tr>
      <w:tr w:rsidR="00E43B5D" w:rsidRPr="00B55A87" w:rsidTr="0062593A">
        <w:trPr>
          <w:jc w:val="center"/>
        </w:trPr>
        <w:tc>
          <w:tcPr>
            <w:tcW w:w="2041" w:type="dxa"/>
          </w:tcPr>
          <w:p w:rsidR="00E43B5D" w:rsidRPr="00B55A87" w:rsidRDefault="00E43B5D" w:rsidP="00B55A87">
            <w:pPr>
              <w:spacing w:line="360" w:lineRule="auto"/>
              <w:jc w:val="center"/>
              <w:rPr>
                <w:rFonts w:ascii="Arial Narrow" w:hAnsi="Arial Narrow" w:cs="Arial"/>
                <w:sz w:val="22"/>
                <w:szCs w:val="22"/>
              </w:rPr>
            </w:pPr>
            <w:r w:rsidRPr="00B55A87">
              <w:rPr>
                <w:rFonts w:ascii="Arial Narrow" w:hAnsi="Arial Narrow" w:cs="Arial"/>
                <w:sz w:val="22"/>
                <w:szCs w:val="22"/>
              </w:rPr>
              <w:t>rilascio autorizzazioni suolo pubblico</w:t>
            </w:r>
          </w:p>
        </w:tc>
        <w:tc>
          <w:tcPr>
            <w:tcW w:w="2041" w:type="dxa"/>
          </w:tcPr>
          <w:p w:rsidR="00E43B5D" w:rsidRPr="00B55A87" w:rsidRDefault="00E43B5D" w:rsidP="00B55A87">
            <w:pPr>
              <w:pStyle w:val="Paragrafoelenco"/>
              <w:spacing w:line="360" w:lineRule="auto"/>
              <w:ind w:left="0"/>
              <w:jc w:val="center"/>
              <w:rPr>
                <w:rFonts w:ascii="Arial Narrow" w:hAnsi="Arial Narrow" w:cs="Arial"/>
                <w:i/>
                <w:sz w:val="22"/>
                <w:szCs w:val="22"/>
              </w:rPr>
            </w:pPr>
            <w:r w:rsidRPr="00B55A87">
              <w:rPr>
                <w:rFonts w:ascii="Arial Narrow" w:hAnsi="Arial Narrow" w:cs="Arial"/>
                <w:i/>
                <w:sz w:val="22"/>
                <w:szCs w:val="22"/>
              </w:rPr>
              <w:t>Favoritismi e clientelismi</w:t>
            </w:r>
          </w:p>
        </w:tc>
        <w:tc>
          <w:tcPr>
            <w:tcW w:w="2041" w:type="dxa"/>
          </w:tcPr>
          <w:p w:rsidR="006F6E16" w:rsidRPr="00B55A87" w:rsidRDefault="006F6E16" w:rsidP="00B55A87">
            <w:pPr>
              <w:pStyle w:val="Paragrafoelenco"/>
              <w:spacing w:line="360" w:lineRule="auto"/>
              <w:ind w:left="0"/>
              <w:jc w:val="center"/>
              <w:rPr>
                <w:rFonts w:ascii="Arial Narrow" w:hAnsi="Arial Narrow" w:cs="Arial"/>
                <w:i/>
                <w:sz w:val="22"/>
                <w:szCs w:val="22"/>
              </w:rPr>
            </w:pPr>
            <w:r w:rsidRPr="00B55A87">
              <w:rPr>
                <w:rFonts w:ascii="Arial Narrow" w:hAnsi="Arial Narrow" w:cs="Arial"/>
                <w:i/>
                <w:sz w:val="22"/>
                <w:szCs w:val="22"/>
              </w:rPr>
              <w:t>Registro dei permessi</w:t>
            </w:r>
          </w:p>
          <w:p w:rsidR="006F6E16" w:rsidRPr="00B55A87" w:rsidRDefault="006F6E16" w:rsidP="00B55A87">
            <w:pPr>
              <w:pStyle w:val="Paragrafoelenco"/>
              <w:spacing w:line="360" w:lineRule="auto"/>
              <w:ind w:left="0"/>
              <w:jc w:val="center"/>
              <w:rPr>
                <w:rFonts w:ascii="Arial Narrow" w:hAnsi="Arial Narrow" w:cs="Arial"/>
                <w:i/>
                <w:sz w:val="22"/>
                <w:szCs w:val="22"/>
              </w:rPr>
            </w:pPr>
            <w:r w:rsidRPr="00B55A87">
              <w:rPr>
                <w:rFonts w:ascii="Arial Narrow" w:hAnsi="Arial Narrow" w:cs="Arial"/>
                <w:i/>
                <w:sz w:val="22"/>
                <w:szCs w:val="22"/>
              </w:rPr>
              <w:t xml:space="preserve">Monitoraggio dei </w:t>
            </w:r>
            <w:r w:rsidRPr="00B55A87">
              <w:rPr>
                <w:rFonts w:ascii="Arial Narrow" w:hAnsi="Arial Narrow" w:cs="Arial"/>
                <w:i/>
                <w:sz w:val="22"/>
                <w:szCs w:val="22"/>
              </w:rPr>
              <w:lastRenderedPageBreak/>
              <w:t>tempi di conclusione</w:t>
            </w:r>
          </w:p>
          <w:p w:rsidR="00E43B5D" w:rsidRPr="00B55A87" w:rsidRDefault="00E43B5D" w:rsidP="00B55A87">
            <w:pPr>
              <w:pStyle w:val="Paragrafoelenco"/>
              <w:spacing w:line="360" w:lineRule="auto"/>
              <w:ind w:left="0"/>
              <w:jc w:val="center"/>
              <w:rPr>
                <w:rFonts w:ascii="Arial Narrow" w:hAnsi="Arial Narrow" w:cs="Arial"/>
                <w:i/>
                <w:sz w:val="22"/>
                <w:szCs w:val="22"/>
              </w:rPr>
            </w:pPr>
          </w:p>
        </w:tc>
        <w:tc>
          <w:tcPr>
            <w:tcW w:w="2041" w:type="dxa"/>
          </w:tcPr>
          <w:p w:rsidR="00E43B5D" w:rsidRPr="00B55A87" w:rsidRDefault="00E43B5D" w:rsidP="00B55A87">
            <w:pPr>
              <w:pStyle w:val="Paragrafoelenco"/>
              <w:spacing w:line="360" w:lineRule="auto"/>
              <w:ind w:left="0"/>
              <w:jc w:val="center"/>
              <w:rPr>
                <w:rFonts w:ascii="Arial Narrow" w:hAnsi="Arial Narrow" w:cs="Arial"/>
                <w:i/>
                <w:sz w:val="22"/>
                <w:szCs w:val="22"/>
              </w:rPr>
            </w:pPr>
          </w:p>
        </w:tc>
        <w:tc>
          <w:tcPr>
            <w:tcW w:w="2041" w:type="dxa"/>
          </w:tcPr>
          <w:p w:rsidR="00E43B5D" w:rsidRPr="00B55A87" w:rsidRDefault="00E43B5D" w:rsidP="00B55A87">
            <w:pPr>
              <w:spacing w:line="360" w:lineRule="auto"/>
              <w:jc w:val="center"/>
              <w:rPr>
                <w:rFonts w:ascii="Arial Narrow" w:hAnsi="Arial Narrow" w:cs="Arial"/>
                <w:sz w:val="22"/>
                <w:szCs w:val="22"/>
              </w:rPr>
            </w:pPr>
          </w:p>
        </w:tc>
      </w:tr>
      <w:tr w:rsidR="00E43B5D" w:rsidRPr="00B55A87" w:rsidTr="0062593A">
        <w:trPr>
          <w:jc w:val="center"/>
        </w:trPr>
        <w:tc>
          <w:tcPr>
            <w:tcW w:w="2041" w:type="dxa"/>
          </w:tcPr>
          <w:p w:rsidR="00E43B5D" w:rsidRPr="00B55A87" w:rsidRDefault="001C7BC6" w:rsidP="00B55A87">
            <w:pPr>
              <w:spacing w:line="360" w:lineRule="auto"/>
              <w:jc w:val="center"/>
              <w:rPr>
                <w:rFonts w:ascii="Arial Narrow" w:hAnsi="Arial Narrow" w:cs="Arial"/>
                <w:sz w:val="22"/>
                <w:szCs w:val="22"/>
              </w:rPr>
            </w:pPr>
            <w:r w:rsidRPr="00B55A87">
              <w:rPr>
                <w:rFonts w:ascii="Arial Narrow" w:hAnsi="Arial Narrow" w:cs="Arial"/>
                <w:sz w:val="22"/>
                <w:szCs w:val="22"/>
              </w:rPr>
              <w:t>Attivazione contratti lampade votive</w:t>
            </w:r>
          </w:p>
        </w:tc>
        <w:tc>
          <w:tcPr>
            <w:tcW w:w="2041" w:type="dxa"/>
          </w:tcPr>
          <w:p w:rsidR="00E43B5D" w:rsidRPr="00B55A87" w:rsidRDefault="00E43B5D" w:rsidP="00B55A87">
            <w:pPr>
              <w:pStyle w:val="Paragrafoelenco"/>
              <w:spacing w:line="360" w:lineRule="auto"/>
              <w:ind w:left="0"/>
              <w:jc w:val="center"/>
              <w:rPr>
                <w:rFonts w:ascii="Arial Narrow" w:hAnsi="Arial Narrow" w:cs="Arial"/>
                <w:i/>
                <w:sz w:val="22"/>
                <w:szCs w:val="22"/>
              </w:rPr>
            </w:pPr>
            <w:r w:rsidRPr="00B55A87">
              <w:rPr>
                <w:rFonts w:ascii="Arial Narrow" w:hAnsi="Arial Narrow" w:cs="Arial"/>
                <w:i/>
                <w:sz w:val="22"/>
                <w:szCs w:val="22"/>
              </w:rPr>
              <w:t>Favoritismi e clientelismi</w:t>
            </w:r>
          </w:p>
        </w:tc>
        <w:tc>
          <w:tcPr>
            <w:tcW w:w="2041" w:type="dxa"/>
          </w:tcPr>
          <w:p w:rsidR="00E43B5D" w:rsidRPr="00B55A87" w:rsidRDefault="00E43B5D" w:rsidP="00B55A87">
            <w:pPr>
              <w:pStyle w:val="Paragrafoelenco"/>
              <w:spacing w:line="360" w:lineRule="auto"/>
              <w:ind w:left="0"/>
              <w:jc w:val="center"/>
              <w:rPr>
                <w:rFonts w:ascii="Arial Narrow" w:hAnsi="Arial Narrow" w:cs="Arial"/>
                <w:i/>
                <w:sz w:val="22"/>
                <w:szCs w:val="22"/>
              </w:rPr>
            </w:pPr>
          </w:p>
        </w:tc>
        <w:tc>
          <w:tcPr>
            <w:tcW w:w="2041" w:type="dxa"/>
          </w:tcPr>
          <w:p w:rsidR="005F6E11" w:rsidRPr="00B55A87" w:rsidRDefault="005F6E11" w:rsidP="00B55A87">
            <w:pPr>
              <w:pStyle w:val="Paragrafoelenco"/>
              <w:spacing w:line="360" w:lineRule="auto"/>
              <w:ind w:left="0"/>
              <w:jc w:val="center"/>
              <w:rPr>
                <w:rFonts w:ascii="Arial Narrow" w:hAnsi="Arial Narrow" w:cs="Arial"/>
                <w:i/>
                <w:sz w:val="22"/>
                <w:szCs w:val="22"/>
              </w:rPr>
            </w:pPr>
            <w:r w:rsidRPr="00B55A87">
              <w:rPr>
                <w:rFonts w:ascii="Arial Narrow" w:hAnsi="Arial Narrow" w:cs="Arial"/>
                <w:i/>
                <w:sz w:val="22"/>
                <w:szCs w:val="22"/>
              </w:rPr>
              <w:t>Registro dei contratti</w:t>
            </w:r>
          </w:p>
          <w:p w:rsidR="005F6E11" w:rsidRPr="00B55A87" w:rsidRDefault="005F6E11" w:rsidP="00B55A87">
            <w:pPr>
              <w:pStyle w:val="Paragrafoelenco"/>
              <w:spacing w:line="360" w:lineRule="auto"/>
              <w:ind w:left="0"/>
              <w:jc w:val="center"/>
              <w:rPr>
                <w:rFonts w:ascii="Arial Narrow" w:hAnsi="Arial Narrow" w:cs="Arial"/>
                <w:i/>
                <w:sz w:val="22"/>
                <w:szCs w:val="22"/>
              </w:rPr>
            </w:pPr>
            <w:r w:rsidRPr="00B55A87">
              <w:rPr>
                <w:rFonts w:ascii="Arial Narrow" w:hAnsi="Arial Narrow" w:cs="Arial"/>
                <w:i/>
                <w:sz w:val="22"/>
                <w:szCs w:val="22"/>
              </w:rPr>
              <w:t>Monitoraggio dei tempi di concessione</w:t>
            </w:r>
          </w:p>
          <w:p w:rsidR="00E43B5D" w:rsidRPr="00B55A87" w:rsidRDefault="00E43B5D" w:rsidP="00B55A87">
            <w:pPr>
              <w:pStyle w:val="Paragrafoelenco"/>
              <w:spacing w:line="360" w:lineRule="auto"/>
              <w:ind w:left="0"/>
              <w:jc w:val="center"/>
              <w:rPr>
                <w:rFonts w:ascii="Arial Narrow" w:hAnsi="Arial Narrow" w:cs="Arial"/>
                <w:i/>
                <w:sz w:val="22"/>
                <w:szCs w:val="22"/>
              </w:rPr>
            </w:pPr>
          </w:p>
        </w:tc>
        <w:tc>
          <w:tcPr>
            <w:tcW w:w="2041" w:type="dxa"/>
          </w:tcPr>
          <w:p w:rsidR="00E43B5D" w:rsidRPr="00B55A87" w:rsidRDefault="00E43B5D" w:rsidP="00B55A87">
            <w:pPr>
              <w:spacing w:line="360" w:lineRule="auto"/>
              <w:jc w:val="center"/>
              <w:rPr>
                <w:rFonts w:ascii="Arial Narrow" w:hAnsi="Arial Narrow" w:cs="Arial"/>
                <w:sz w:val="22"/>
                <w:szCs w:val="22"/>
              </w:rPr>
            </w:pPr>
          </w:p>
        </w:tc>
      </w:tr>
      <w:tr w:rsidR="005C7B8D" w:rsidRPr="00B55A87" w:rsidTr="0062593A">
        <w:trPr>
          <w:jc w:val="center"/>
        </w:trPr>
        <w:tc>
          <w:tcPr>
            <w:tcW w:w="2041" w:type="dxa"/>
          </w:tcPr>
          <w:p w:rsidR="005C7B8D" w:rsidRPr="00B55A87" w:rsidRDefault="005C7B8D" w:rsidP="00B55A87">
            <w:pPr>
              <w:spacing w:line="360" w:lineRule="auto"/>
              <w:jc w:val="center"/>
              <w:rPr>
                <w:rFonts w:ascii="Arial Narrow" w:hAnsi="Arial Narrow" w:cs="Arial"/>
                <w:sz w:val="22"/>
                <w:szCs w:val="22"/>
              </w:rPr>
            </w:pPr>
            <w:r>
              <w:rPr>
                <w:rFonts w:ascii="Arial Narrow" w:hAnsi="Arial Narrow" w:cs="Arial"/>
                <w:sz w:val="22"/>
                <w:szCs w:val="22"/>
              </w:rPr>
              <w:t>Assegnazione posti cimiteriali</w:t>
            </w:r>
          </w:p>
        </w:tc>
        <w:tc>
          <w:tcPr>
            <w:tcW w:w="2041" w:type="dxa"/>
          </w:tcPr>
          <w:p w:rsidR="005C7B8D" w:rsidRPr="00B55A87" w:rsidRDefault="005C7B8D" w:rsidP="003A1FEC">
            <w:pPr>
              <w:pStyle w:val="Paragrafoelenco"/>
              <w:spacing w:line="360" w:lineRule="auto"/>
              <w:ind w:left="0"/>
              <w:jc w:val="center"/>
              <w:rPr>
                <w:rFonts w:ascii="Arial Narrow" w:hAnsi="Arial Narrow" w:cs="Arial"/>
                <w:i/>
                <w:sz w:val="22"/>
                <w:szCs w:val="22"/>
              </w:rPr>
            </w:pPr>
            <w:r w:rsidRPr="00B55A87">
              <w:rPr>
                <w:rFonts w:ascii="Arial Narrow" w:hAnsi="Arial Narrow" w:cs="Arial"/>
                <w:i/>
                <w:sz w:val="22"/>
                <w:szCs w:val="22"/>
              </w:rPr>
              <w:t>Favoritismi e clientelismi</w:t>
            </w:r>
          </w:p>
        </w:tc>
        <w:tc>
          <w:tcPr>
            <w:tcW w:w="2041" w:type="dxa"/>
          </w:tcPr>
          <w:p w:rsidR="005C7B8D" w:rsidRPr="00B55A87" w:rsidRDefault="005C7B8D" w:rsidP="003A1FEC">
            <w:pPr>
              <w:pStyle w:val="Paragrafoelenco"/>
              <w:spacing w:line="360" w:lineRule="auto"/>
              <w:ind w:left="0"/>
              <w:jc w:val="center"/>
              <w:rPr>
                <w:rFonts w:ascii="Arial Narrow" w:hAnsi="Arial Narrow" w:cs="Arial"/>
                <w:i/>
                <w:sz w:val="22"/>
                <w:szCs w:val="22"/>
              </w:rPr>
            </w:pPr>
          </w:p>
        </w:tc>
        <w:tc>
          <w:tcPr>
            <w:tcW w:w="2041" w:type="dxa"/>
          </w:tcPr>
          <w:p w:rsidR="005C7B8D" w:rsidRPr="00B55A87" w:rsidRDefault="005C7B8D" w:rsidP="003A1FEC">
            <w:pPr>
              <w:pStyle w:val="Paragrafoelenco"/>
              <w:spacing w:line="360" w:lineRule="auto"/>
              <w:ind w:left="0"/>
              <w:jc w:val="center"/>
              <w:rPr>
                <w:rFonts w:ascii="Arial Narrow" w:hAnsi="Arial Narrow" w:cs="Arial"/>
                <w:i/>
                <w:sz w:val="22"/>
                <w:szCs w:val="22"/>
              </w:rPr>
            </w:pPr>
            <w:r w:rsidRPr="00B55A87">
              <w:rPr>
                <w:rFonts w:ascii="Arial Narrow" w:hAnsi="Arial Narrow" w:cs="Arial"/>
                <w:i/>
                <w:sz w:val="22"/>
                <w:szCs w:val="22"/>
              </w:rPr>
              <w:t>Registro dei contratti</w:t>
            </w:r>
          </w:p>
          <w:p w:rsidR="005C7B8D" w:rsidRPr="00B55A87" w:rsidRDefault="005C7B8D" w:rsidP="003A1FEC">
            <w:pPr>
              <w:pStyle w:val="Paragrafoelenco"/>
              <w:spacing w:line="360" w:lineRule="auto"/>
              <w:ind w:left="0"/>
              <w:jc w:val="center"/>
              <w:rPr>
                <w:rFonts w:ascii="Arial Narrow" w:hAnsi="Arial Narrow" w:cs="Arial"/>
                <w:i/>
                <w:sz w:val="22"/>
                <w:szCs w:val="22"/>
              </w:rPr>
            </w:pPr>
            <w:r w:rsidRPr="00B55A87">
              <w:rPr>
                <w:rFonts w:ascii="Arial Narrow" w:hAnsi="Arial Narrow" w:cs="Arial"/>
                <w:i/>
                <w:sz w:val="22"/>
                <w:szCs w:val="22"/>
              </w:rPr>
              <w:t>Monitoraggio dei tempi di concessione</w:t>
            </w:r>
          </w:p>
          <w:p w:rsidR="005C7B8D" w:rsidRPr="00B55A87" w:rsidRDefault="005C7B8D" w:rsidP="003A1FEC">
            <w:pPr>
              <w:pStyle w:val="Paragrafoelenco"/>
              <w:spacing w:line="360" w:lineRule="auto"/>
              <w:ind w:left="0"/>
              <w:jc w:val="center"/>
              <w:rPr>
                <w:rFonts w:ascii="Arial Narrow" w:hAnsi="Arial Narrow" w:cs="Arial"/>
                <w:i/>
                <w:sz w:val="22"/>
                <w:szCs w:val="22"/>
              </w:rPr>
            </w:pPr>
          </w:p>
        </w:tc>
        <w:tc>
          <w:tcPr>
            <w:tcW w:w="2041" w:type="dxa"/>
          </w:tcPr>
          <w:p w:rsidR="005C7B8D" w:rsidRPr="00B55A87" w:rsidRDefault="005C7B8D" w:rsidP="00B55A87">
            <w:pPr>
              <w:spacing w:line="360" w:lineRule="auto"/>
              <w:jc w:val="center"/>
              <w:rPr>
                <w:rFonts w:ascii="Arial Narrow" w:hAnsi="Arial Narrow" w:cs="Arial"/>
                <w:sz w:val="22"/>
                <w:szCs w:val="22"/>
              </w:rPr>
            </w:pPr>
          </w:p>
        </w:tc>
      </w:tr>
      <w:tr w:rsidR="005C7B8D" w:rsidRPr="00B55A87" w:rsidTr="0062593A">
        <w:trPr>
          <w:jc w:val="center"/>
        </w:trPr>
        <w:tc>
          <w:tcPr>
            <w:tcW w:w="2041" w:type="dxa"/>
          </w:tcPr>
          <w:p w:rsidR="005C7B8D" w:rsidRDefault="005C7B8D" w:rsidP="00B55A87">
            <w:pPr>
              <w:spacing w:line="360" w:lineRule="auto"/>
              <w:jc w:val="center"/>
              <w:rPr>
                <w:rFonts w:ascii="Arial Narrow" w:hAnsi="Arial Narrow" w:cs="Arial"/>
                <w:sz w:val="22"/>
                <w:szCs w:val="22"/>
              </w:rPr>
            </w:pPr>
            <w:r>
              <w:rPr>
                <w:rFonts w:ascii="Arial Narrow" w:hAnsi="Arial Narrow" w:cs="Arial"/>
                <w:sz w:val="22"/>
                <w:szCs w:val="22"/>
              </w:rPr>
              <w:t>Accertamento,  recupero, sgravio, rimborso e discarico somme</w:t>
            </w:r>
          </w:p>
        </w:tc>
        <w:tc>
          <w:tcPr>
            <w:tcW w:w="2041" w:type="dxa"/>
          </w:tcPr>
          <w:p w:rsidR="005C7B8D" w:rsidRPr="00B55A87" w:rsidRDefault="005C7B8D" w:rsidP="003A1FEC">
            <w:pPr>
              <w:pStyle w:val="Paragrafoelenco"/>
              <w:spacing w:line="360" w:lineRule="auto"/>
              <w:ind w:left="0"/>
              <w:jc w:val="center"/>
              <w:rPr>
                <w:rFonts w:ascii="Arial Narrow" w:hAnsi="Arial Narrow" w:cs="Arial"/>
                <w:i/>
                <w:sz w:val="22"/>
                <w:szCs w:val="22"/>
              </w:rPr>
            </w:pPr>
            <w:r w:rsidRPr="00B55A87">
              <w:rPr>
                <w:rFonts w:ascii="Arial Narrow" w:hAnsi="Arial Narrow" w:cs="Arial"/>
                <w:i/>
                <w:sz w:val="22"/>
                <w:szCs w:val="22"/>
              </w:rPr>
              <w:t>Favoritismi e clientelismi</w:t>
            </w:r>
          </w:p>
        </w:tc>
        <w:tc>
          <w:tcPr>
            <w:tcW w:w="2041" w:type="dxa"/>
          </w:tcPr>
          <w:p w:rsidR="005C7B8D" w:rsidRPr="00B55A87" w:rsidRDefault="005C7B8D" w:rsidP="003A1FEC">
            <w:pPr>
              <w:pStyle w:val="Paragrafoelenco"/>
              <w:spacing w:line="360" w:lineRule="auto"/>
              <w:ind w:left="0"/>
              <w:jc w:val="center"/>
              <w:rPr>
                <w:rFonts w:ascii="Arial Narrow" w:hAnsi="Arial Narrow" w:cs="Arial"/>
                <w:i/>
                <w:sz w:val="22"/>
                <w:szCs w:val="22"/>
              </w:rPr>
            </w:pPr>
          </w:p>
        </w:tc>
        <w:tc>
          <w:tcPr>
            <w:tcW w:w="2041" w:type="dxa"/>
          </w:tcPr>
          <w:p w:rsidR="005C7B8D" w:rsidRPr="00B55A87" w:rsidRDefault="005C7B8D" w:rsidP="003A1FEC">
            <w:pPr>
              <w:pStyle w:val="Paragrafoelenco"/>
              <w:spacing w:line="360" w:lineRule="auto"/>
              <w:ind w:left="0"/>
              <w:jc w:val="center"/>
              <w:rPr>
                <w:rFonts w:ascii="Arial Narrow" w:hAnsi="Arial Narrow" w:cs="Arial"/>
                <w:i/>
                <w:sz w:val="22"/>
                <w:szCs w:val="22"/>
              </w:rPr>
            </w:pPr>
            <w:r>
              <w:rPr>
                <w:rFonts w:ascii="Arial Narrow" w:hAnsi="Arial Narrow" w:cs="Arial"/>
                <w:i/>
                <w:sz w:val="22"/>
                <w:szCs w:val="22"/>
              </w:rPr>
              <w:t>Monitoraggio dei procedimenti e report annuale</w:t>
            </w:r>
          </w:p>
        </w:tc>
        <w:tc>
          <w:tcPr>
            <w:tcW w:w="2041" w:type="dxa"/>
          </w:tcPr>
          <w:p w:rsidR="005C7B8D" w:rsidRPr="00B55A87" w:rsidRDefault="005C7B8D" w:rsidP="00B55A87">
            <w:pPr>
              <w:spacing w:line="360" w:lineRule="auto"/>
              <w:jc w:val="center"/>
              <w:rPr>
                <w:rFonts w:ascii="Arial Narrow" w:hAnsi="Arial Narrow" w:cs="Arial"/>
                <w:sz w:val="22"/>
                <w:szCs w:val="22"/>
              </w:rPr>
            </w:pPr>
          </w:p>
        </w:tc>
      </w:tr>
      <w:tr w:rsidR="005C7B8D" w:rsidRPr="00B55A87" w:rsidTr="0062593A">
        <w:trPr>
          <w:jc w:val="center"/>
        </w:trPr>
        <w:tc>
          <w:tcPr>
            <w:tcW w:w="2041" w:type="dxa"/>
          </w:tcPr>
          <w:p w:rsidR="005C7B8D" w:rsidRPr="00B55A87" w:rsidRDefault="005C7B8D" w:rsidP="00B55A87">
            <w:pPr>
              <w:spacing w:line="360" w:lineRule="auto"/>
              <w:jc w:val="center"/>
              <w:rPr>
                <w:rFonts w:ascii="Arial Narrow" w:hAnsi="Arial Narrow" w:cs="Arial"/>
                <w:sz w:val="22"/>
                <w:szCs w:val="22"/>
              </w:rPr>
            </w:pPr>
            <w:r w:rsidRPr="00B55A87">
              <w:rPr>
                <w:rFonts w:ascii="Arial Narrow" w:hAnsi="Arial Narrow" w:cs="Arial"/>
                <w:sz w:val="22"/>
                <w:szCs w:val="22"/>
              </w:rPr>
              <w:t>Riscossione canone suolo pubblico mercati</w:t>
            </w:r>
          </w:p>
        </w:tc>
        <w:tc>
          <w:tcPr>
            <w:tcW w:w="2041" w:type="dxa"/>
          </w:tcPr>
          <w:p w:rsidR="005C7B8D" w:rsidRPr="00B55A87" w:rsidRDefault="005C7B8D" w:rsidP="00B55A87">
            <w:pPr>
              <w:spacing w:line="360" w:lineRule="auto"/>
              <w:jc w:val="center"/>
              <w:rPr>
                <w:rFonts w:ascii="Arial Narrow" w:hAnsi="Arial Narrow" w:cs="Arial"/>
                <w:i/>
                <w:sz w:val="22"/>
                <w:szCs w:val="22"/>
              </w:rPr>
            </w:pPr>
            <w:r w:rsidRPr="00B55A87">
              <w:rPr>
                <w:rFonts w:ascii="Arial Narrow" w:hAnsi="Arial Narrow" w:cs="Arial"/>
                <w:i/>
                <w:sz w:val="22"/>
                <w:szCs w:val="22"/>
              </w:rPr>
              <w:t>Favoritismi e clientelismi</w:t>
            </w:r>
          </w:p>
        </w:tc>
        <w:tc>
          <w:tcPr>
            <w:tcW w:w="2041" w:type="dxa"/>
          </w:tcPr>
          <w:p w:rsidR="005C7B8D" w:rsidRPr="00B55A87" w:rsidRDefault="005C7B8D" w:rsidP="005C7B8D">
            <w:pPr>
              <w:spacing w:line="360" w:lineRule="auto"/>
              <w:jc w:val="center"/>
              <w:rPr>
                <w:rFonts w:ascii="Arial Narrow" w:hAnsi="Arial Narrow" w:cs="Arial"/>
                <w:i/>
                <w:sz w:val="22"/>
                <w:szCs w:val="22"/>
              </w:rPr>
            </w:pPr>
            <w:r w:rsidRPr="00B55A87">
              <w:rPr>
                <w:rFonts w:ascii="Arial Narrow" w:hAnsi="Arial Narrow" w:cs="Arial"/>
                <w:i/>
                <w:sz w:val="22"/>
                <w:szCs w:val="22"/>
              </w:rPr>
              <w:t>Compilazione report giornaliero con la riconciliazione tra autorizzazioni di occupazione e pagamenti effettuati</w:t>
            </w:r>
          </w:p>
        </w:tc>
        <w:tc>
          <w:tcPr>
            <w:tcW w:w="2041" w:type="dxa"/>
          </w:tcPr>
          <w:p w:rsidR="005C7B8D" w:rsidRPr="00B55A87" w:rsidRDefault="005C7B8D" w:rsidP="00B55A87">
            <w:pPr>
              <w:pStyle w:val="Paragrafoelenco"/>
              <w:spacing w:line="360" w:lineRule="auto"/>
              <w:ind w:left="0"/>
              <w:rPr>
                <w:rFonts w:ascii="Arial Narrow" w:hAnsi="Arial Narrow" w:cs="Arial"/>
                <w:i/>
                <w:sz w:val="22"/>
                <w:szCs w:val="22"/>
              </w:rPr>
            </w:pPr>
          </w:p>
        </w:tc>
        <w:tc>
          <w:tcPr>
            <w:tcW w:w="2041" w:type="dxa"/>
          </w:tcPr>
          <w:p w:rsidR="005C7B8D" w:rsidRPr="00B55A87" w:rsidRDefault="005C7B8D" w:rsidP="00B55A87">
            <w:pPr>
              <w:spacing w:line="360" w:lineRule="auto"/>
              <w:jc w:val="center"/>
              <w:rPr>
                <w:rFonts w:ascii="Arial Narrow" w:hAnsi="Arial Narrow" w:cs="Arial"/>
                <w:i/>
                <w:sz w:val="22"/>
                <w:szCs w:val="22"/>
              </w:rPr>
            </w:pPr>
          </w:p>
        </w:tc>
      </w:tr>
    </w:tbl>
    <w:p w:rsidR="00A064DA" w:rsidRPr="00B55A87" w:rsidRDefault="00A064DA" w:rsidP="00B55A87">
      <w:pPr>
        <w:spacing w:line="360" w:lineRule="auto"/>
        <w:rPr>
          <w:rFonts w:ascii="Arial Narrow" w:hAnsi="Arial Narrow" w:cs="Arial"/>
          <w:sz w:val="22"/>
          <w:szCs w:val="22"/>
        </w:rPr>
      </w:pPr>
    </w:p>
    <w:sectPr w:rsidR="00A064DA" w:rsidRPr="00B55A87" w:rsidSect="001A052B">
      <w:type w:val="continuous"/>
      <w:pgSz w:w="11900" w:h="16840"/>
      <w:pgMar w:top="1135"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40" w:rsidRDefault="008F1040" w:rsidP="008D3792">
      <w:r>
        <w:separator/>
      </w:r>
    </w:p>
  </w:endnote>
  <w:endnote w:type="continuationSeparator" w:id="0">
    <w:p w:rsidR="008F1040" w:rsidRDefault="008F1040" w:rsidP="008D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5823"/>
      <w:docPartObj>
        <w:docPartGallery w:val="Page Numbers (Bottom of Page)"/>
        <w:docPartUnique/>
      </w:docPartObj>
    </w:sdtPr>
    <w:sdtEndPr/>
    <w:sdtContent>
      <w:p w:rsidR="008F1040" w:rsidRDefault="008F1040">
        <w:pPr>
          <w:pStyle w:val="Pidipagina"/>
          <w:jc w:val="center"/>
        </w:pPr>
      </w:p>
      <w:p w:rsidR="008F1040" w:rsidRDefault="008F1040">
        <w:pPr>
          <w:pStyle w:val="Pidipagina"/>
          <w:jc w:val="center"/>
        </w:pPr>
        <w:r w:rsidRPr="008D3792">
          <w:rPr>
            <w:rFonts w:ascii="Book Antiqua" w:hAnsi="Book Antiqua"/>
            <w:sz w:val="16"/>
            <w:szCs w:val="16"/>
          </w:rPr>
          <w:fldChar w:fldCharType="begin"/>
        </w:r>
        <w:r w:rsidRPr="008D3792">
          <w:rPr>
            <w:rFonts w:ascii="Book Antiqua" w:hAnsi="Book Antiqua"/>
            <w:sz w:val="16"/>
            <w:szCs w:val="16"/>
          </w:rPr>
          <w:instrText>PAGE   \* MERGEFORMAT</w:instrText>
        </w:r>
        <w:r w:rsidRPr="008D3792">
          <w:rPr>
            <w:rFonts w:ascii="Book Antiqua" w:hAnsi="Book Antiqua"/>
            <w:sz w:val="16"/>
            <w:szCs w:val="16"/>
          </w:rPr>
          <w:fldChar w:fldCharType="separate"/>
        </w:r>
        <w:r w:rsidR="00B95DF3">
          <w:rPr>
            <w:rFonts w:ascii="Book Antiqua" w:hAnsi="Book Antiqua"/>
            <w:noProof/>
            <w:sz w:val="16"/>
            <w:szCs w:val="16"/>
          </w:rPr>
          <w:t>43</w:t>
        </w:r>
        <w:r w:rsidRPr="008D3792">
          <w:rPr>
            <w:rFonts w:ascii="Book Antiqua" w:hAnsi="Book Antiqua"/>
            <w:sz w:val="16"/>
            <w:szCs w:val="16"/>
          </w:rPr>
          <w:fldChar w:fldCharType="end"/>
        </w:r>
      </w:p>
    </w:sdtContent>
  </w:sdt>
  <w:p w:rsidR="008F1040" w:rsidRDefault="008F10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40" w:rsidRDefault="008F1040" w:rsidP="008D3792">
      <w:r>
        <w:separator/>
      </w:r>
    </w:p>
  </w:footnote>
  <w:footnote w:type="continuationSeparator" w:id="0">
    <w:p w:rsidR="008F1040" w:rsidRDefault="008F1040" w:rsidP="008D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40" w:rsidRDefault="008F1040" w:rsidP="00A408F7">
    <w:pPr>
      <w:pStyle w:val="Intestazione"/>
      <w:jc w:val="center"/>
    </w:pPr>
    <w:r>
      <w:rPr>
        <w:rFonts w:ascii="Times New Roman" w:hAnsi="Times New Roman"/>
        <w:b/>
        <w:noProof/>
        <w:sz w:val="28"/>
        <w:szCs w:val="28"/>
      </w:rPr>
      <w:drawing>
        <wp:inline distT="0" distB="0" distL="0" distR="0">
          <wp:extent cx="3257550" cy="933450"/>
          <wp:effectExtent l="0" t="0" r="0" b="0"/>
          <wp:docPr id="2" name="Immagine 1" descr="pluriserviz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luriserviz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933450"/>
                  </a:xfrm>
                  <a:prstGeom prst="rect">
                    <a:avLst/>
                  </a:prstGeom>
                  <a:noFill/>
                  <a:ln>
                    <a:noFill/>
                  </a:ln>
                </pic:spPr>
              </pic:pic>
            </a:graphicData>
          </a:graphic>
        </wp:inline>
      </w:drawing>
    </w:r>
  </w:p>
  <w:p w:rsidR="008F1040" w:rsidRDefault="008F104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3C083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664D8"/>
    <w:multiLevelType w:val="hybridMultilevel"/>
    <w:tmpl w:val="FFEE0C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4E3B3D"/>
    <w:multiLevelType w:val="hybridMultilevel"/>
    <w:tmpl w:val="BEDA31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ED7715"/>
    <w:multiLevelType w:val="hybridMultilevel"/>
    <w:tmpl w:val="AFD4D00C"/>
    <w:lvl w:ilvl="0" w:tplc="92F4F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091C16"/>
    <w:multiLevelType w:val="hybridMultilevel"/>
    <w:tmpl w:val="29F03F7E"/>
    <w:lvl w:ilvl="0" w:tplc="B100023C">
      <w:numFmt w:val="bullet"/>
      <w:lvlText w:val="–"/>
      <w:lvlJc w:val="left"/>
      <w:pPr>
        <w:ind w:left="-1440" w:hanging="360"/>
      </w:pPr>
      <w:rPr>
        <w:rFonts w:ascii="Arial" w:eastAsia="Calibri" w:hAnsi="Arial" w:cs="Aria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0" w:hanging="360"/>
      </w:pPr>
      <w:rPr>
        <w:rFonts w:ascii="Wingdings" w:hAnsi="Wingdings" w:hint="default"/>
      </w:rPr>
    </w:lvl>
    <w:lvl w:ilvl="3" w:tplc="04100001" w:tentative="1">
      <w:start w:val="1"/>
      <w:numFmt w:val="bullet"/>
      <w:lvlText w:val=""/>
      <w:lvlJc w:val="left"/>
      <w:pPr>
        <w:ind w:left="720" w:hanging="360"/>
      </w:pPr>
      <w:rPr>
        <w:rFonts w:ascii="Symbol" w:hAnsi="Symbol" w:hint="default"/>
      </w:rPr>
    </w:lvl>
    <w:lvl w:ilvl="4" w:tplc="04100003" w:tentative="1">
      <w:start w:val="1"/>
      <w:numFmt w:val="bullet"/>
      <w:lvlText w:val="o"/>
      <w:lvlJc w:val="left"/>
      <w:pPr>
        <w:ind w:left="1440" w:hanging="360"/>
      </w:pPr>
      <w:rPr>
        <w:rFonts w:ascii="Courier New" w:hAnsi="Courier New" w:cs="Courier New" w:hint="default"/>
      </w:rPr>
    </w:lvl>
    <w:lvl w:ilvl="5" w:tplc="04100005" w:tentative="1">
      <w:start w:val="1"/>
      <w:numFmt w:val="bullet"/>
      <w:lvlText w:val=""/>
      <w:lvlJc w:val="left"/>
      <w:pPr>
        <w:ind w:left="2160" w:hanging="360"/>
      </w:pPr>
      <w:rPr>
        <w:rFonts w:ascii="Wingdings" w:hAnsi="Wingdings" w:hint="default"/>
      </w:rPr>
    </w:lvl>
    <w:lvl w:ilvl="6" w:tplc="04100001" w:tentative="1">
      <w:start w:val="1"/>
      <w:numFmt w:val="bullet"/>
      <w:lvlText w:val=""/>
      <w:lvlJc w:val="left"/>
      <w:pPr>
        <w:ind w:left="2880" w:hanging="360"/>
      </w:pPr>
      <w:rPr>
        <w:rFonts w:ascii="Symbol" w:hAnsi="Symbol" w:hint="default"/>
      </w:rPr>
    </w:lvl>
    <w:lvl w:ilvl="7" w:tplc="04100003" w:tentative="1">
      <w:start w:val="1"/>
      <w:numFmt w:val="bullet"/>
      <w:lvlText w:val="o"/>
      <w:lvlJc w:val="left"/>
      <w:pPr>
        <w:ind w:left="3600" w:hanging="360"/>
      </w:pPr>
      <w:rPr>
        <w:rFonts w:ascii="Courier New" w:hAnsi="Courier New" w:cs="Courier New" w:hint="default"/>
      </w:rPr>
    </w:lvl>
    <w:lvl w:ilvl="8" w:tplc="04100005" w:tentative="1">
      <w:start w:val="1"/>
      <w:numFmt w:val="bullet"/>
      <w:lvlText w:val=""/>
      <w:lvlJc w:val="left"/>
      <w:pPr>
        <w:ind w:left="4320" w:hanging="360"/>
      </w:pPr>
      <w:rPr>
        <w:rFonts w:ascii="Wingdings" w:hAnsi="Wingdings" w:hint="default"/>
      </w:rPr>
    </w:lvl>
  </w:abstractNum>
  <w:abstractNum w:abstractNumId="5" w15:restartNumberingAfterBreak="0">
    <w:nsid w:val="1B5D7DC5"/>
    <w:multiLevelType w:val="hybridMultilevel"/>
    <w:tmpl w:val="86BAFA0C"/>
    <w:lvl w:ilvl="0" w:tplc="0B342E9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2C34CFE"/>
    <w:multiLevelType w:val="hybridMultilevel"/>
    <w:tmpl w:val="CB561B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DF0E5C"/>
    <w:multiLevelType w:val="hybridMultilevel"/>
    <w:tmpl w:val="148C9410"/>
    <w:lvl w:ilvl="0" w:tplc="80DA90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A61423"/>
    <w:multiLevelType w:val="hybridMultilevel"/>
    <w:tmpl w:val="7AA4879A"/>
    <w:lvl w:ilvl="0" w:tplc="80DA90B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BA35972"/>
    <w:multiLevelType w:val="hybridMultilevel"/>
    <w:tmpl w:val="859E884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4917CB"/>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E104D"/>
    <w:multiLevelType w:val="hybridMultilevel"/>
    <w:tmpl w:val="74A2D026"/>
    <w:lvl w:ilvl="0" w:tplc="B5725904">
      <w:numFmt w:val="bullet"/>
      <w:lvlText w:val="-"/>
      <w:lvlJc w:val="left"/>
      <w:pPr>
        <w:ind w:left="720" w:hanging="360"/>
      </w:pPr>
      <w:rPr>
        <w:rFonts w:ascii="Arial Narrow" w:eastAsiaTheme="minorEastAsia" w:hAnsi="Arial Narrow"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EB2C8D"/>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D2402F"/>
    <w:multiLevelType w:val="hybridMultilevel"/>
    <w:tmpl w:val="AA5E4D82"/>
    <w:lvl w:ilvl="0" w:tplc="7A1AA370">
      <w:start w:val="3"/>
      <w:numFmt w:val="bullet"/>
      <w:lvlText w:val="-"/>
      <w:lvlJc w:val="left"/>
      <w:pPr>
        <w:ind w:left="720" w:hanging="360"/>
      </w:pPr>
      <w:rPr>
        <w:rFonts w:ascii="Arial" w:eastAsia="SymbolM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0B1821"/>
    <w:multiLevelType w:val="hybridMultilevel"/>
    <w:tmpl w:val="DA72E1B2"/>
    <w:lvl w:ilvl="0" w:tplc="80DA90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26D8C"/>
    <w:multiLevelType w:val="hybridMultilevel"/>
    <w:tmpl w:val="9F8C60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AB1A54"/>
    <w:multiLevelType w:val="hybridMultilevel"/>
    <w:tmpl w:val="A02C49DA"/>
    <w:lvl w:ilvl="0" w:tplc="B3B0D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C743BD"/>
    <w:multiLevelType w:val="hybridMultilevel"/>
    <w:tmpl w:val="C32ACC8E"/>
    <w:lvl w:ilvl="0" w:tplc="80DA90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270351"/>
    <w:multiLevelType w:val="hybridMultilevel"/>
    <w:tmpl w:val="D3C834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564876"/>
    <w:multiLevelType w:val="hybridMultilevel"/>
    <w:tmpl w:val="337812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E44688"/>
    <w:multiLevelType w:val="hybridMultilevel"/>
    <w:tmpl w:val="03924EFA"/>
    <w:lvl w:ilvl="0" w:tplc="32C05E9C">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4B93072D"/>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F51B62"/>
    <w:multiLevelType w:val="hybridMultilevel"/>
    <w:tmpl w:val="646C0C12"/>
    <w:lvl w:ilvl="0" w:tplc="871A8D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5A0E26"/>
    <w:multiLevelType w:val="hybridMultilevel"/>
    <w:tmpl w:val="17CAF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A97AE9"/>
    <w:multiLevelType w:val="hybridMultilevel"/>
    <w:tmpl w:val="28F258CE"/>
    <w:lvl w:ilvl="0" w:tplc="1E248D28">
      <w:start w:val="31"/>
      <w:numFmt w:val="bullet"/>
      <w:lvlText w:val="-"/>
      <w:lvlJc w:val="left"/>
      <w:pPr>
        <w:ind w:left="720" w:hanging="360"/>
      </w:pPr>
      <w:rPr>
        <w:rFonts w:ascii="Calibri" w:eastAsia="Calibr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C46A88"/>
    <w:multiLevelType w:val="multilevel"/>
    <w:tmpl w:val="ECFC48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B57112"/>
    <w:multiLevelType w:val="hybridMultilevel"/>
    <w:tmpl w:val="FA764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F57E25"/>
    <w:multiLevelType w:val="hybridMultilevel"/>
    <w:tmpl w:val="23ACCAB2"/>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665D4331"/>
    <w:multiLevelType w:val="hybridMultilevel"/>
    <w:tmpl w:val="E786BCCC"/>
    <w:lvl w:ilvl="0" w:tplc="871A8D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853081"/>
    <w:multiLevelType w:val="multilevel"/>
    <w:tmpl w:val="3EC43568"/>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E96DE0"/>
    <w:multiLevelType w:val="hybridMultilevel"/>
    <w:tmpl w:val="CF4E9C24"/>
    <w:lvl w:ilvl="0" w:tplc="32C05E9C">
      <w:start w:val="1"/>
      <w:numFmt w:val="bullet"/>
      <w:lvlText w:val=""/>
      <w:lvlPicBulletId w:val="0"/>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32C05E9C">
      <w:start w:val="1"/>
      <w:numFmt w:val="bullet"/>
      <w:lvlText w:val=""/>
      <w:lvlPicBulletId w:val="0"/>
      <w:lvlJc w:val="left"/>
      <w:pPr>
        <w:ind w:left="1800" w:hanging="360"/>
      </w:pPr>
      <w:rPr>
        <w:rFonts w:ascii="Symbol" w:hAnsi="Symbol" w:hint="default"/>
        <w:color w:val="auto"/>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CE647E6"/>
    <w:multiLevelType w:val="hybridMultilevel"/>
    <w:tmpl w:val="05028A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FF54F1"/>
    <w:multiLevelType w:val="hybridMultilevel"/>
    <w:tmpl w:val="B16AE3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
  </w:num>
  <w:num w:numId="4">
    <w:abstractNumId w:val="6"/>
  </w:num>
  <w:num w:numId="5">
    <w:abstractNumId w:val="23"/>
  </w:num>
  <w:num w:numId="6">
    <w:abstractNumId w:val="16"/>
  </w:num>
  <w:num w:numId="7">
    <w:abstractNumId w:val="14"/>
  </w:num>
  <w:num w:numId="8">
    <w:abstractNumId w:val="29"/>
  </w:num>
  <w:num w:numId="9">
    <w:abstractNumId w:val="0"/>
  </w:num>
  <w:num w:numId="10">
    <w:abstractNumId w:val="4"/>
  </w:num>
  <w:num w:numId="11">
    <w:abstractNumId w:val="20"/>
  </w:num>
  <w:num w:numId="12">
    <w:abstractNumId w:val="25"/>
  </w:num>
  <w:num w:numId="13">
    <w:abstractNumId w:val="21"/>
  </w:num>
  <w:num w:numId="14">
    <w:abstractNumId w:val="12"/>
  </w:num>
  <w:num w:numId="15">
    <w:abstractNumId w:val="2"/>
  </w:num>
  <w:num w:numId="16">
    <w:abstractNumId w:val="18"/>
  </w:num>
  <w:num w:numId="17">
    <w:abstractNumId w:val="30"/>
  </w:num>
  <w:num w:numId="18">
    <w:abstractNumId w:val="7"/>
  </w:num>
  <w:num w:numId="19">
    <w:abstractNumId w:val="27"/>
  </w:num>
  <w:num w:numId="20">
    <w:abstractNumId w:val="17"/>
  </w:num>
  <w:num w:numId="21">
    <w:abstractNumId w:val="9"/>
  </w:num>
  <w:num w:numId="22">
    <w:abstractNumId w:val="8"/>
  </w:num>
  <w:num w:numId="23">
    <w:abstractNumId w:val="24"/>
  </w:num>
  <w:num w:numId="24">
    <w:abstractNumId w:val="13"/>
  </w:num>
  <w:num w:numId="25">
    <w:abstractNumId w:val="10"/>
  </w:num>
  <w:num w:numId="26">
    <w:abstractNumId w:val="11"/>
  </w:num>
  <w:num w:numId="27">
    <w:abstractNumId w:val="32"/>
  </w:num>
  <w:num w:numId="28">
    <w:abstractNumId w:val="26"/>
  </w:num>
  <w:num w:numId="29">
    <w:abstractNumId w:val="15"/>
  </w:num>
  <w:num w:numId="30">
    <w:abstractNumId w:val="19"/>
  </w:num>
  <w:num w:numId="31">
    <w:abstractNumId w:val="1"/>
  </w:num>
  <w:num w:numId="32">
    <w:abstractNumId w:val="31"/>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dgnword-docGUID" w:val="{8C88460C-6A7F-480A-B049-916B0DDDFAA5}"/>
    <w:docVar w:name="dgnword-eventsink" w:val="228211936"/>
  </w:docVars>
  <w:rsids>
    <w:rsidRoot w:val="0069143E"/>
    <w:rsid w:val="00007743"/>
    <w:rsid w:val="00020920"/>
    <w:rsid w:val="0002489A"/>
    <w:rsid w:val="00034034"/>
    <w:rsid w:val="00034C39"/>
    <w:rsid w:val="00034EE6"/>
    <w:rsid w:val="000355EA"/>
    <w:rsid w:val="00044BA8"/>
    <w:rsid w:val="00045E4F"/>
    <w:rsid w:val="00054EC1"/>
    <w:rsid w:val="00060CD9"/>
    <w:rsid w:val="00061D86"/>
    <w:rsid w:val="00066A3B"/>
    <w:rsid w:val="0006706B"/>
    <w:rsid w:val="00070F8D"/>
    <w:rsid w:val="000724AA"/>
    <w:rsid w:val="00076CA8"/>
    <w:rsid w:val="0008064B"/>
    <w:rsid w:val="00081AC8"/>
    <w:rsid w:val="00081B35"/>
    <w:rsid w:val="00096075"/>
    <w:rsid w:val="000A6B74"/>
    <w:rsid w:val="000A7574"/>
    <w:rsid w:val="000B0F77"/>
    <w:rsid w:val="000B74D2"/>
    <w:rsid w:val="000C1C9B"/>
    <w:rsid w:val="000E3E2A"/>
    <w:rsid w:val="000F07E2"/>
    <w:rsid w:val="000F6B10"/>
    <w:rsid w:val="00101793"/>
    <w:rsid w:val="001072C4"/>
    <w:rsid w:val="00116735"/>
    <w:rsid w:val="0012202A"/>
    <w:rsid w:val="00135C8D"/>
    <w:rsid w:val="00141096"/>
    <w:rsid w:val="00152795"/>
    <w:rsid w:val="001540CB"/>
    <w:rsid w:val="00154FB9"/>
    <w:rsid w:val="00167C3A"/>
    <w:rsid w:val="00183AC0"/>
    <w:rsid w:val="00190DF6"/>
    <w:rsid w:val="00190EC5"/>
    <w:rsid w:val="001939F8"/>
    <w:rsid w:val="00195112"/>
    <w:rsid w:val="001A052B"/>
    <w:rsid w:val="001A61D2"/>
    <w:rsid w:val="001B1B84"/>
    <w:rsid w:val="001B6F4D"/>
    <w:rsid w:val="001C7BC6"/>
    <w:rsid w:val="001D2AB9"/>
    <w:rsid w:val="001E1143"/>
    <w:rsid w:val="001E529B"/>
    <w:rsid w:val="001F067E"/>
    <w:rsid w:val="00200F3A"/>
    <w:rsid w:val="00204A83"/>
    <w:rsid w:val="0021024F"/>
    <w:rsid w:val="00217580"/>
    <w:rsid w:val="002250EA"/>
    <w:rsid w:val="002263B2"/>
    <w:rsid w:val="002400B4"/>
    <w:rsid w:val="00240587"/>
    <w:rsid w:val="002421FB"/>
    <w:rsid w:val="00244421"/>
    <w:rsid w:val="00246F01"/>
    <w:rsid w:val="00253BAB"/>
    <w:rsid w:val="00257779"/>
    <w:rsid w:val="0026632D"/>
    <w:rsid w:val="00276BEA"/>
    <w:rsid w:val="00286149"/>
    <w:rsid w:val="002911FF"/>
    <w:rsid w:val="002A1D02"/>
    <w:rsid w:val="002B1776"/>
    <w:rsid w:val="002B1817"/>
    <w:rsid w:val="002B5A59"/>
    <w:rsid w:val="002B7EF0"/>
    <w:rsid w:val="002C7518"/>
    <w:rsid w:val="002C7E1A"/>
    <w:rsid w:val="002D05DF"/>
    <w:rsid w:val="002D2DA4"/>
    <w:rsid w:val="002D3C34"/>
    <w:rsid w:val="002D4035"/>
    <w:rsid w:val="002F31C1"/>
    <w:rsid w:val="002F394F"/>
    <w:rsid w:val="002F5061"/>
    <w:rsid w:val="0030590D"/>
    <w:rsid w:val="00306D78"/>
    <w:rsid w:val="00322511"/>
    <w:rsid w:val="003245AD"/>
    <w:rsid w:val="00325DB7"/>
    <w:rsid w:val="00327433"/>
    <w:rsid w:val="00334B5D"/>
    <w:rsid w:val="00337D2E"/>
    <w:rsid w:val="003426FD"/>
    <w:rsid w:val="003668AE"/>
    <w:rsid w:val="00371025"/>
    <w:rsid w:val="00377B83"/>
    <w:rsid w:val="00380097"/>
    <w:rsid w:val="00380E8A"/>
    <w:rsid w:val="003832B8"/>
    <w:rsid w:val="0039121F"/>
    <w:rsid w:val="003A0826"/>
    <w:rsid w:val="003A1FEC"/>
    <w:rsid w:val="003A33E5"/>
    <w:rsid w:val="003C7D9A"/>
    <w:rsid w:val="003D2BD5"/>
    <w:rsid w:val="003E4345"/>
    <w:rsid w:val="003F07C5"/>
    <w:rsid w:val="003F46CC"/>
    <w:rsid w:val="00406320"/>
    <w:rsid w:val="00407416"/>
    <w:rsid w:val="00416572"/>
    <w:rsid w:val="00417219"/>
    <w:rsid w:val="0042060C"/>
    <w:rsid w:val="00421544"/>
    <w:rsid w:val="004264E5"/>
    <w:rsid w:val="00427970"/>
    <w:rsid w:val="00430EE4"/>
    <w:rsid w:val="00436641"/>
    <w:rsid w:val="00440178"/>
    <w:rsid w:val="004439EF"/>
    <w:rsid w:val="0044440A"/>
    <w:rsid w:val="0044490B"/>
    <w:rsid w:val="00445156"/>
    <w:rsid w:val="00447589"/>
    <w:rsid w:val="004644E3"/>
    <w:rsid w:val="00464524"/>
    <w:rsid w:val="0046673D"/>
    <w:rsid w:val="004669E2"/>
    <w:rsid w:val="0047132A"/>
    <w:rsid w:val="00474F6C"/>
    <w:rsid w:val="004763ED"/>
    <w:rsid w:val="00476CC5"/>
    <w:rsid w:val="00483F74"/>
    <w:rsid w:val="00496911"/>
    <w:rsid w:val="004A1801"/>
    <w:rsid w:val="004A3127"/>
    <w:rsid w:val="004A6420"/>
    <w:rsid w:val="004B3EFF"/>
    <w:rsid w:val="004C0260"/>
    <w:rsid w:val="004E1615"/>
    <w:rsid w:val="004E303C"/>
    <w:rsid w:val="004E5218"/>
    <w:rsid w:val="004E5F7F"/>
    <w:rsid w:val="004E72D4"/>
    <w:rsid w:val="004F0468"/>
    <w:rsid w:val="004F1904"/>
    <w:rsid w:val="00512C58"/>
    <w:rsid w:val="005245F0"/>
    <w:rsid w:val="00532B85"/>
    <w:rsid w:val="00532F5D"/>
    <w:rsid w:val="00534C56"/>
    <w:rsid w:val="00535D51"/>
    <w:rsid w:val="0053602F"/>
    <w:rsid w:val="00537725"/>
    <w:rsid w:val="00547EB3"/>
    <w:rsid w:val="00550AE9"/>
    <w:rsid w:val="0055356C"/>
    <w:rsid w:val="005546A2"/>
    <w:rsid w:val="00562579"/>
    <w:rsid w:val="005635F1"/>
    <w:rsid w:val="00566783"/>
    <w:rsid w:val="005715F2"/>
    <w:rsid w:val="00572C2D"/>
    <w:rsid w:val="00573F7E"/>
    <w:rsid w:val="00575377"/>
    <w:rsid w:val="00577E7C"/>
    <w:rsid w:val="00583234"/>
    <w:rsid w:val="00583A45"/>
    <w:rsid w:val="00587F01"/>
    <w:rsid w:val="005A1863"/>
    <w:rsid w:val="005B03B4"/>
    <w:rsid w:val="005B46AA"/>
    <w:rsid w:val="005C1B2C"/>
    <w:rsid w:val="005C7B8D"/>
    <w:rsid w:val="005D0100"/>
    <w:rsid w:val="005E0F1D"/>
    <w:rsid w:val="005E2E93"/>
    <w:rsid w:val="005E7E5D"/>
    <w:rsid w:val="005F6E11"/>
    <w:rsid w:val="00602E1C"/>
    <w:rsid w:val="0061327C"/>
    <w:rsid w:val="00624384"/>
    <w:rsid w:val="00625197"/>
    <w:rsid w:val="0062564B"/>
    <w:rsid w:val="0062593A"/>
    <w:rsid w:val="006323DD"/>
    <w:rsid w:val="00633CCE"/>
    <w:rsid w:val="00646F17"/>
    <w:rsid w:val="0064725E"/>
    <w:rsid w:val="00653D45"/>
    <w:rsid w:val="00662803"/>
    <w:rsid w:val="006772A1"/>
    <w:rsid w:val="006817CE"/>
    <w:rsid w:val="0068290F"/>
    <w:rsid w:val="0069143E"/>
    <w:rsid w:val="006A4F33"/>
    <w:rsid w:val="006C0F43"/>
    <w:rsid w:val="006D33D5"/>
    <w:rsid w:val="006E35C9"/>
    <w:rsid w:val="006E579D"/>
    <w:rsid w:val="006F698D"/>
    <w:rsid w:val="006F6E16"/>
    <w:rsid w:val="006F7E59"/>
    <w:rsid w:val="0071473B"/>
    <w:rsid w:val="00717E9A"/>
    <w:rsid w:val="0072636B"/>
    <w:rsid w:val="0072655E"/>
    <w:rsid w:val="00733964"/>
    <w:rsid w:val="00734C6D"/>
    <w:rsid w:val="00737994"/>
    <w:rsid w:val="00737DDE"/>
    <w:rsid w:val="00743535"/>
    <w:rsid w:val="00757353"/>
    <w:rsid w:val="00762F0E"/>
    <w:rsid w:val="007663E3"/>
    <w:rsid w:val="007773D6"/>
    <w:rsid w:val="00785546"/>
    <w:rsid w:val="00786CB1"/>
    <w:rsid w:val="0078704D"/>
    <w:rsid w:val="00793061"/>
    <w:rsid w:val="00795E98"/>
    <w:rsid w:val="007A02F4"/>
    <w:rsid w:val="007A124D"/>
    <w:rsid w:val="007A1B9A"/>
    <w:rsid w:val="007B0406"/>
    <w:rsid w:val="007B0A2B"/>
    <w:rsid w:val="007C060E"/>
    <w:rsid w:val="007C7E7D"/>
    <w:rsid w:val="007D4439"/>
    <w:rsid w:val="007D5F0A"/>
    <w:rsid w:val="007D6361"/>
    <w:rsid w:val="007E713A"/>
    <w:rsid w:val="007F1690"/>
    <w:rsid w:val="007F6050"/>
    <w:rsid w:val="00814685"/>
    <w:rsid w:val="0081587E"/>
    <w:rsid w:val="00822A74"/>
    <w:rsid w:val="00825B6C"/>
    <w:rsid w:val="00825B6E"/>
    <w:rsid w:val="0083408A"/>
    <w:rsid w:val="0085742D"/>
    <w:rsid w:val="00867A22"/>
    <w:rsid w:val="0087679C"/>
    <w:rsid w:val="008776D2"/>
    <w:rsid w:val="00880F98"/>
    <w:rsid w:val="008833EE"/>
    <w:rsid w:val="008A23C7"/>
    <w:rsid w:val="008A2FB8"/>
    <w:rsid w:val="008A38EE"/>
    <w:rsid w:val="008A5035"/>
    <w:rsid w:val="008A76B3"/>
    <w:rsid w:val="008C728A"/>
    <w:rsid w:val="008D0CC2"/>
    <w:rsid w:val="008D1219"/>
    <w:rsid w:val="008D22D4"/>
    <w:rsid w:val="008D3792"/>
    <w:rsid w:val="008D47F0"/>
    <w:rsid w:val="008D6B55"/>
    <w:rsid w:val="008E06C5"/>
    <w:rsid w:val="008E5A84"/>
    <w:rsid w:val="008F0593"/>
    <w:rsid w:val="008F1040"/>
    <w:rsid w:val="00901C68"/>
    <w:rsid w:val="0091156F"/>
    <w:rsid w:val="00921180"/>
    <w:rsid w:val="0092256F"/>
    <w:rsid w:val="009321F6"/>
    <w:rsid w:val="00936992"/>
    <w:rsid w:val="00950F56"/>
    <w:rsid w:val="00951A56"/>
    <w:rsid w:val="00951D5B"/>
    <w:rsid w:val="0095549D"/>
    <w:rsid w:val="009555F8"/>
    <w:rsid w:val="00957250"/>
    <w:rsid w:val="00970112"/>
    <w:rsid w:val="00980E71"/>
    <w:rsid w:val="00990FA2"/>
    <w:rsid w:val="009A4BA2"/>
    <w:rsid w:val="009A6CB7"/>
    <w:rsid w:val="009B39C8"/>
    <w:rsid w:val="009B669A"/>
    <w:rsid w:val="009B69FC"/>
    <w:rsid w:val="009B719C"/>
    <w:rsid w:val="009D1842"/>
    <w:rsid w:val="009D3FEF"/>
    <w:rsid w:val="009D50A9"/>
    <w:rsid w:val="00A059AF"/>
    <w:rsid w:val="00A064DA"/>
    <w:rsid w:val="00A07BF1"/>
    <w:rsid w:val="00A12402"/>
    <w:rsid w:val="00A13344"/>
    <w:rsid w:val="00A14A0A"/>
    <w:rsid w:val="00A2509F"/>
    <w:rsid w:val="00A25D5B"/>
    <w:rsid w:val="00A30884"/>
    <w:rsid w:val="00A408F7"/>
    <w:rsid w:val="00A41814"/>
    <w:rsid w:val="00A455FA"/>
    <w:rsid w:val="00A461FE"/>
    <w:rsid w:val="00A63107"/>
    <w:rsid w:val="00A724C7"/>
    <w:rsid w:val="00A7335E"/>
    <w:rsid w:val="00A74E1B"/>
    <w:rsid w:val="00A81D85"/>
    <w:rsid w:val="00A82938"/>
    <w:rsid w:val="00A9066A"/>
    <w:rsid w:val="00AB1CBC"/>
    <w:rsid w:val="00AB5F96"/>
    <w:rsid w:val="00AC1E4C"/>
    <w:rsid w:val="00AC4C8C"/>
    <w:rsid w:val="00AD3747"/>
    <w:rsid w:val="00AD6B89"/>
    <w:rsid w:val="00AE00B9"/>
    <w:rsid w:val="00AE40B0"/>
    <w:rsid w:val="00AE65AB"/>
    <w:rsid w:val="00AF23E0"/>
    <w:rsid w:val="00AF3B1F"/>
    <w:rsid w:val="00B07BA9"/>
    <w:rsid w:val="00B12100"/>
    <w:rsid w:val="00B21FA4"/>
    <w:rsid w:val="00B2633B"/>
    <w:rsid w:val="00B51693"/>
    <w:rsid w:val="00B538B1"/>
    <w:rsid w:val="00B55A87"/>
    <w:rsid w:val="00B57D87"/>
    <w:rsid w:val="00B6164F"/>
    <w:rsid w:val="00B64EE1"/>
    <w:rsid w:val="00B70AD9"/>
    <w:rsid w:val="00B73ED9"/>
    <w:rsid w:val="00B754FA"/>
    <w:rsid w:val="00B76752"/>
    <w:rsid w:val="00B810B9"/>
    <w:rsid w:val="00B90C9F"/>
    <w:rsid w:val="00B929E9"/>
    <w:rsid w:val="00B949B2"/>
    <w:rsid w:val="00B95DF3"/>
    <w:rsid w:val="00BA0674"/>
    <w:rsid w:val="00BA51F2"/>
    <w:rsid w:val="00BB58B8"/>
    <w:rsid w:val="00BB7ED4"/>
    <w:rsid w:val="00BC38D6"/>
    <w:rsid w:val="00BD07C6"/>
    <w:rsid w:val="00BD2D49"/>
    <w:rsid w:val="00BD5338"/>
    <w:rsid w:val="00BE5C97"/>
    <w:rsid w:val="00C06FEA"/>
    <w:rsid w:val="00C129EA"/>
    <w:rsid w:val="00C213AD"/>
    <w:rsid w:val="00C25508"/>
    <w:rsid w:val="00C3137A"/>
    <w:rsid w:val="00C3569A"/>
    <w:rsid w:val="00C51CAD"/>
    <w:rsid w:val="00C54330"/>
    <w:rsid w:val="00C5613A"/>
    <w:rsid w:val="00C61614"/>
    <w:rsid w:val="00C63B15"/>
    <w:rsid w:val="00C66412"/>
    <w:rsid w:val="00C74B03"/>
    <w:rsid w:val="00C846CD"/>
    <w:rsid w:val="00C859B0"/>
    <w:rsid w:val="00C91831"/>
    <w:rsid w:val="00C92383"/>
    <w:rsid w:val="00C96E47"/>
    <w:rsid w:val="00CA6AB3"/>
    <w:rsid w:val="00CB008B"/>
    <w:rsid w:val="00CC4298"/>
    <w:rsid w:val="00CD15DA"/>
    <w:rsid w:val="00CD799B"/>
    <w:rsid w:val="00CE4BE7"/>
    <w:rsid w:val="00CF3D9A"/>
    <w:rsid w:val="00CF49CE"/>
    <w:rsid w:val="00CF5F9D"/>
    <w:rsid w:val="00CF7075"/>
    <w:rsid w:val="00D06DBD"/>
    <w:rsid w:val="00D10065"/>
    <w:rsid w:val="00D10CDB"/>
    <w:rsid w:val="00D1131A"/>
    <w:rsid w:val="00D11A6C"/>
    <w:rsid w:val="00D150F4"/>
    <w:rsid w:val="00D268F4"/>
    <w:rsid w:val="00D3095E"/>
    <w:rsid w:val="00D3142E"/>
    <w:rsid w:val="00D34782"/>
    <w:rsid w:val="00D35AA7"/>
    <w:rsid w:val="00D37478"/>
    <w:rsid w:val="00D40211"/>
    <w:rsid w:val="00D43BA5"/>
    <w:rsid w:val="00D6036C"/>
    <w:rsid w:val="00D705E3"/>
    <w:rsid w:val="00D71C74"/>
    <w:rsid w:val="00D80E71"/>
    <w:rsid w:val="00D92A27"/>
    <w:rsid w:val="00DA121F"/>
    <w:rsid w:val="00DA50F9"/>
    <w:rsid w:val="00DA6F61"/>
    <w:rsid w:val="00DB1409"/>
    <w:rsid w:val="00DB2B69"/>
    <w:rsid w:val="00DB3558"/>
    <w:rsid w:val="00DB3BB5"/>
    <w:rsid w:val="00DB4C02"/>
    <w:rsid w:val="00DB7C9C"/>
    <w:rsid w:val="00DC1ABA"/>
    <w:rsid w:val="00DD24D5"/>
    <w:rsid w:val="00DE6BB9"/>
    <w:rsid w:val="00DE768F"/>
    <w:rsid w:val="00DF41BE"/>
    <w:rsid w:val="00DF5BE9"/>
    <w:rsid w:val="00E02C30"/>
    <w:rsid w:val="00E10282"/>
    <w:rsid w:val="00E24C68"/>
    <w:rsid w:val="00E32D92"/>
    <w:rsid w:val="00E333F1"/>
    <w:rsid w:val="00E35E2A"/>
    <w:rsid w:val="00E36D80"/>
    <w:rsid w:val="00E43B5D"/>
    <w:rsid w:val="00E44836"/>
    <w:rsid w:val="00E53A84"/>
    <w:rsid w:val="00E57AE6"/>
    <w:rsid w:val="00E613E7"/>
    <w:rsid w:val="00E620A6"/>
    <w:rsid w:val="00E84E1F"/>
    <w:rsid w:val="00E94814"/>
    <w:rsid w:val="00EA1F28"/>
    <w:rsid w:val="00EA6246"/>
    <w:rsid w:val="00EA67D0"/>
    <w:rsid w:val="00ED0288"/>
    <w:rsid w:val="00ED1A47"/>
    <w:rsid w:val="00ED5268"/>
    <w:rsid w:val="00ED6645"/>
    <w:rsid w:val="00EE2BD5"/>
    <w:rsid w:val="00EE44A9"/>
    <w:rsid w:val="00EF21F9"/>
    <w:rsid w:val="00EF5CC6"/>
    <w:rsid w:val="00EF675F"/>
    <w:rsid w:val="00F012BE"/>
    <w:rsid w:val="00F02878"/>
    <w:rsid w:val="00F12AFE"/>
    <w:rsid w:val="00F2074D"/>
    <w:rsid w:val="00F27647"/>
    <w:rsid w:val="00F61982"/>
    <w:rsid w:val="00F62F22"/>
    <w:rsid w:val="00F70C72"/>
    <w:rsid w:val="00F7185C"/>
    <w:rsid w:val="00F73FA4"/>
    <w:rsid w:val="00F76420"/>
    <w:rsid w:val="00FA142B"/>
    <w:rsid w:val="00FA3063"/>
    <w:rsid w:val="00FA6A68"/>
    <w:rsid w:val="00FB3F47"/>
    <w:rsid w:val="00FC4391"/>
    <w:rsid w:val="00FD2597"/>
    <w:rsid w:val="00FD4071"/>
    <w:rsid w:val="00FD5D98"/>
    <w:rsid w:val="00FD6D14"/>
    <w:rsid w:val="00FE1D4C"/>
    <w:rsid w:val="00FE4F3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F0DCDDB-9014-403D-9284-19C7052D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10B9"/>
  </w:style>
  <w:style w:type="paragraph" w:styleId="Titolo1">
    <w:name w:val="heading 1"/>
    <w:basedOn w:val="Normale"/>
    <w:next w:val="Normale"/>
    <w:link w:val="Titolo1Carattere"/>
    <w:uiPriority w:val="9"/>
    <w:qFormat/>
    <w:rsid w:val="008E06C5"/>
    <w:pPr>
      <w:spacing w:line="276" w:lineRule="auto"/>
      <w:jc w:val="both"/>
      <w:outlineLvl w:val="0"/>
    </w:pPr>
    <w:rPr>
      <w:rFonts w:ascii="Arial" w:eastAsia="Calibri" w:hAnsi="Arial" w:cs="Arial"/>
      <w:b/>
      <w:sz w:val="22"/>
      <w:szCs w:val="22"/>
      <w:lang w:eastAsia="en-US"/>
    </w:rPr>
  </w:style>
  <w:style w:type="paragraph" w:styleId="Titolo2">
    <w:name w:val="heading 2"/>
    <w:basedOn w:val="Normale"/>
    <w:next w:val="Normale"/>
    <w:link w:val="Titolo2Carattere"/>
    <w:uiPriority w:val="9"/>
    <w:semiHidden/>
    <w:unhideWhenUsed/>
    <w:qFormat/>
    <w:rsid w:val="008F0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2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2509F"/>
    <w:pPr>
      <w:ind w:left="720"/>
      <w:contextualSpacing/>
    </w:pPr>
  </w:style>
  <w:style w:type="paragraph" w:styleId="Intestazione">
    <w:name w:val="header"/>
    <w:basedOn w:val="Normale"/>
    <w:link w:val="IntestazioneCarattere"/>
    <w:uiPriority w:val="99"/>
    <w:unhideWhenUsed/>
    <w:rsid w:val="008D3792"/>
    <w:pPr>
      <w:tabs>
        <w:tab w:val="center" w:pos="4819"/>
        <w:tab w:val="right" w:pos="9638"/>
      </w:tabs>
    </w:pPr>
  </w:style>
  <w:style w:type="character" w:customStyle="1" w:styleId="IntestazioneCarattere">
    <w:name w:val="Intestazione Carattere"/>
    <w:basedOn w:val="Carpredefinitoparagrafo"/>
    <w:link w:val="Intestazione"/>
    <w:uiPriority w:val="99"/>
    <w:rsid w:val="008D3792"/>
  </w:style>
  <w:style w:type="paragraph" w:styleId="Pidipagina">
    <w:name w:val="footer"/>
    <w:basedOn w:val="Normale"/>
    <w:link w:val="PidipaginaCarattere"/>
    <w:uiPriority w:val="99"/>
    <w:unhideWhenUsed/>
    <w:rsid w:val="008D3792"/>
    <w:pPr>
      <w:tabs>
        <w:tab w:val="center" w:pos="4819"/>
        <w:tab w:val="right" w:pos="9638"/>
      </w:tabs>
    </w:pPr>
  </w:style>
  <w:style w:type="character" w:customStyle="1" w:styleId="PidipaginaCarattere">
    <w:name w:val="Piè di pagina Carattere"/>
    <w:basedOn w:val="Carpredefinitoparagrafo"/>
    <w:link w:val="Pidipagina"/>
    <w:uiPriority w:val="99"/>
    <w:rsid w:val="008D3792"/>
  </w:style>
  <w:style w:type="paragraph" w:styleId="Testofumetto">
    <w:name w:val="Balloon Text"/>
    <w:basedOn w:val="Normale"/>
    <w:link w:val="TestofumettoCarattere"/>
    <w:uiPriority w:val="99"/>
    <w:semiHidden/>
    <w:unhideWhenUsed/>
    <w:rsid w:val="00AE40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40B0"/>
    <w:rPr>
      <w:rFonts w:ascii="Tahoma" w:hAnsi="Tahoma" w:cs="Tahoma"/>
      <w:sz w:val="16"/>
      <w:szCs w:val="16"/>
    </w:rPr>
  </w:style>
  <w:style w:type="paragraph" w:styleId="Nessunaspaziatura">
    <w:name w:val="No Spacing"/>
    <w:uiPriority w:val="1"/>
    <w:qFormat/>
    <w:rsid w:val="000B0F77"/>
    <w:rPr>
      <w:rFonts w:ascii="Calibri" w:eastAsia="Calibri" w:hAnsi="Calibri" w:cs="Times New Roman"/>
      <w:sz w:val="22"/>
      <w:szCs w:val="22"/>
      <w:lang w:eastAsia="en-US"/>
    </w:rPr>
  </w:style>
  <w:style w:type="character" w:customStyle="1" w:styleId="st1">
    <w:name w:val="st1"/>
    <w:basedOn w:val="Carpredefinitoparagrafo"/>
    <w:rsid w:val="000A6B74"/>
  </w:style>
  <w:style w:type="character" w:customStyle="1" w:styleId="Titolo1Carattere">
    <w:name w:val="Titolo 1 Carattere"/>
    <w:basedOn w:val="Carpredefinitoparagrafo"/>
    <w:link w:val="Titolo1"/>
    <w:uiPriority w:val="9"/>
    <w:rsid w:val="008E06C5"/>
    <w:rPr>
      <w:rFonts w:ascii="Arial" w:eastAsia="Calibri" w:hAnsi="Arial" w:cs="Arial"/>
      <w:b/>
      <w:sz w:val="22"/>
      <w:szCs w:val="22"/>
      <w:lang w:eastAsia="en-US"/>
    </w:rPr>
  </w:style>
  <w:style w:type="character" w:customStyle="1" w:styleId="Titolo2Carattere">
    <w:name w:val="Titolo 2 Carattere"/>
    <w:basedOn w:val="Carpredefinitoparagrafo"/>
    <w:link w:val="Titolo2"/>
    <w:uiPriority w:val="9"/>
    <w:semiHidden/>
    <w:rsid w:val="008F0593"/>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8F0593"/>
    <w:rPr>
      <w:color w:val="0000FF"/>
      <w:u w:val="single"/>
    </w:rPr>
  </w:style>
  <w:style w:type="paragraph" w:styleId="Testonotaapidipagina">
    <w:name w:val="footnote text"/>
    <w:basedOn w:val="Normale"/>
    <w:link w:val="TestonotaapidipaginaCarattere"/>
    <w:uiPriority w:val="99"/>
    <w:semiHidden/>
    <w:unhideWhenUsed/>
    <w:rsid w:val="008F0593"/>
    <w:pPr>
      <w:spacing w:after="200" w:line="276" w:lineRule="auto"/>
    </w:pPr>
    <w:rPr>
      <w:rFonts w:ascii="Calibri" w:eastAsia="Calibri" w:hAnsi="Calibri"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F0593"/>
    <w:rPr>
      <w:rFonts w:ascii="Calibri" w:eastAsia="Calibri" w:hAnsi="Calibri" w:cs="Times New Roman"/>
      <w:sz w:val="20"/>
      <w:szCs w:val="20"/>
      <w:lang w:eastAsia="en-US"/>
    </w:rPr>
  </w:style>
  <w:style w:type="character" w:styleId="Rimandonotaapidipagina">
    <w:name w:val="footnote reference"/>
    <w:basedOn w:val="Carpredefinitoparagrafo"/>
    <w:uiPriority w:val="99"/>
    <w:semiHidden/>
    <w:unhideWhenUsed/>
    <w:rsid w:val="008F0593"/>
    <w:rPr>
      <w:vertAlign w:val="superscript"/>
    </w:rPr>
  </w:style>
  <w:style w:type="paragraph" w:styleId="Indice1">
    <w:name w:val="index 1"/>
    <w:basedOn w:val="Normale"/>
    <w:next w:val="Normale"/>
    <w:autoRedefine/>
    <w:uiPriority w:val="99"/>
    <w:semiHidden/>
    <w:unhideWhenUsed/>
    <w:rsid w:val="00020920"/>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6475">
      <w:bodyDiv w:val="1"/>
      <w:marLeft w:val="0"/>
      <w:marRight w:val="0"/>
      <w:marTop w:val="0"/>
      <w:marBottom w:val="0"/>
      <w:divBdr>
        <w:top w:val="none" w:sz="0" w:space="0" w:color="auto"/>
        <w:left w:val="none" w:sz="0" w:space="0" w:color="auto"/>
        <w:bottom w:val="none" w:sz="0" w:space="0" w:color="auto"/>
        <w:right w:val="none" w:sz="0" w:space="0" w:color="auto"/>
      </w:divBdr>
      <w:divsChild>
        <w:div w:id="2056922638">
          <w:marLeft w:val="0"/>
          <w:marRight w:val="0"/>
          <w:marTop w:val="0"/>
          <w:marBottom w:val="0"/>
          <w:divBdr>
            <w:top w:val="none" w:sz="0" w:space="0" w:color="auto"/>
            <w:left w:val="none" w:sz="0" w:space="0" w:color="auto"/>
            <w:bottom w:val="none" w:sz="0" w:space="0" w:color="auto"/>
            <w:right w:val="none" w:sz="0" w:space="0" w:color="auto"/>
          </w:divBdr>
        </w:div>
        <w:div w:id="220290328">
          <w:marLeft w:val="0"/>
          <w:marRight w:val="0"/>
          <w:marTop w:val="0"/>
          <w:marBottom w:val="0"/>
          <w:divBdr>
            <w:top w:val="none" w:sz="0" w:space="0" w:color="auto"/>
            <w:left w:val="none" w:sz="0" w:space="0" w:color="auto"/>
            <w:bottom w:val="none" w:sz="0" w:space="0" w:color="auto"/>
            <w:right w:val="none" w:sz="0" w:space="0" w:color="auto"/>
          </w:divBdr>
        </w:div>
      </w:divsChild>
    </w:div>
    <w:div w:id="56634260">
      <w:bodyDiv w:val="1"/>
      <w:marLeft w:val="0"/>
      <w:marRight w:val="0"/>
      <w:marTop w:val="0"/>
      <w:marBottom w:val="0"/>
      <w:divBdr>
        <w:top w:val="none" w:sz="0" w:space="0" w:color="auto"/>
        <w:left w:val="none" w:sz="0" w:space="0" w:color="auto"/>
        <w:bottom w:val="none" w:sz="0" w:space="0" w:color="auto"/>
        <w:right w:val="none" w:sz="0" w:space="0" w:color="auto"/>
      </w:divBdr>
      <w:divsChild>
        <w:div w:id="1066218969">
          <w:marLeft w:val="0"/>
          <w:marRight w:val="0"/>
          <w:marTop w:val="0"/>
          <w:marBottom w:val="0"/>
          <w:divBdr>
            <w:top w:val="none" w:sz="0" w:space="0" w:color="auto"/>
            <w:left w:val="none" w:sz="0" w:space="0" w:color="auto"/>
            <w:bottom w:val="none" w:sz="0" w:space="0" w:color="auto"/>
            <w:right w:val="none" w:sz="0" w:space="0" w:color="auto"/>
          </w:divBdr>
        </w:div>
        <w:div w:id="1368867277">
          <w:marLeft w:val="0"/>
          <w:marRight w:val="0"/>
          <w:marTop w:val="0"/>
          <w:marBottom w:val="0"/>
          <w:divBdr>
            <w:top w:val="none" w:sz="0" w:space="0" w:color="auto"/>
            <w:left w:val="none" w:sz="0" w:space="0" w:color="auto"/>
            <w:bottom w:val="none" w:sz="0" w:space="0" w:color="auto"/>
            <w:right w:val="none" w:sz="0" w:space="0" w:color="auto"/>
          </w:divBdr>
        </w:div>
        <w:div w:id="1736270610">
          <w:marLeft w:val="0"/>
          <w:marRight w:val="0"/>
          <w:marTop w:val="0"/>
          <w:marBottom w:val="0"/>
          <w:divBdr>
            <w:top w:val="none" w:sz="0" w:space="0" w:color="auto"/>
            <w:left w:val="none" w:sz="0" w:space="0" w:color="auto"/>
            <w:bottom w:val="none" w:sz="0" w:space="0" w:color="auto"/>
            <w:right w:val="none" w:sz="0" w:space="0" w:color="auto"/>
          </w:divBdr>
        </w:div>
        <w:div w:id="1200825028">
          <w:marLeft w:val="0"/>
          <w:marRight w:val="0"/>
          <w:marTop w:val="0"/>
          <w:marBottom w:val="0"/>
          <w:divBdr>
            <w:top w:val="none" w:sz="0" w:space="0" w:color="auto"/>
            <w:left w:val="none" w:sz="0" w:space="0" w:color="auto"/>
            <w:bottom w:val="none" w:sz="0" w:space="0" w:color="auto"/>
            <w:right w:val="none" w:sz="0" w:space="0" w:color="auto"/>
          </w:divBdr>
        </w:div>
        <w:div w:id="1448160473">
          <w:marLeft w:val="0"/>
          <w:marRight w:val="0"/>
          <w:marTop w:val="0"/>
          <w:marBottom w:val="0"/>
          <w:divBdr>
            <w:top w:val="none" w:sz="0" w:space="0" w:color="auto"/>
            <w:left w:val="none" w:sz="0" w:space="0" w:color="auto"/>
            <w:bottom w:val="none" w:sz="0" w:space="0" w:color="auto"/>
            <w:right w:val="none" w:sz="0" w:space="0" w:color="auto"/>
          </w:divBdr>
        </w:div>
      </w:divsChild>
    </w:div>
    <w:div w:id="98718491">
      <w:bodyDiv w:val="1"/>
      <w:marLeft w:val="0"/>
      <w:marRight w:val="0"/>
      <w:marTop w:val="0"/>
      <w:marBottom w:val="0"/>
      <w:divBdr>
        <w:top w:val="none" w:sz="0" w:space="0" w:color="auto"/>
        <w:left w:val="none" w:sz="0" w:space="0" w:color="auto"/>
        <w:bottom w:val="none" w:sz="0" w:space="0" w:color="auto"/>
        <w:right w:val="none" w:sz="0" w:space="0" w:color="auto"/>
      </w:divBdr>
      <w:divsChild>
        <w:div w:id="1594588367">
          <w:marLeft w:val="0"/>
          <w:marRight w:val="0"/>
          <w:marTop w:val="0"/>
          <w:marBottom w:val="0"/>
          <w:divBdr>
            <w:top w:val="none" w:sz="0" w:space="0" w:color="auto"/>
            <w:left w:val="none" w:sz="0" w:space="0" w:color="auto"/>
            <w:bottom w:val="none" w:sz="0" w:space="0" w:color="auto"/>
            <w:right w:val="none" w:sz="0" w:space="0" w:color="auto"/>
          </w:divBdr>
        </w:div>
        <w:div w:id="1330448111">
          <w:marLeft w:val="0"/>
          <w:marRight w:val="0"/>
          <w:marTop w:val="0"/>
          <w:marBottom w:val="0"/>
          <w:divBdr>
            <w:top w:val="none" w:sz="0" w:space="0" w:color="auto"/>
            <w:left w:val="none" w:sz="0" w:space="0" w:color="auto"/>
            <w:bottom w:val="none" w:sz="0" w:space="0" w:color="auto"/>
            <w:right w:val="none" w:sz="0" w:space="0" w:color="auto"/>
          </w:divBdr>
        </w:div>
        <w:div w:id="367606863">
          <w:marLeft w:val="0"/>
          <w:marRight w:val="0"/>
          <w:marTop w:val="0"/>
          <w:marBottom w:val="0"/>
          <w:divBdr>
            <w:top w:val="none" w:sz="0" w:space="0" w:color="auto"/>
            <w:left w:val="none" w:sz="0" w:space="0" w:color="auto"/>
            <w:bottom w:val="none" w:sz="0" w:space="0" w:color="auto"/>
            <w:right w:val="none" w:sz="0" w:space="0" w:color="auto"/>
          </w:divBdr>
        </w:div>
        <w:div w:id="1293826279">
          <w:marLeft w:val="0"/>
          <w:marRight w:val="0"/>
          <w:marTop w:val="0"/>
          <w:marBottom w:val="0"/>
          <w:divBdr>
            <w:top w:val="none" w:sz="0" w:space="0" w:color="auto"/>
            <w:left w:val="none" w:sz="0" w:space="0" w:color="auto"/>
            <w:bottom w:val="none" w:sz="0" w:space="0" w:color="auto"/>
            <w:right w:val="none" w:sz="0" w:space="0" w:color="auto"/>
          </w:divBdr>
        </w:div>
        <w:div w:id="2087650185">
          <w:marLeft w:val="0"/>
          <w:marRight w:val="0"/>
          <w:marTop w:val="0"/>
          <w:marBottom w:val="0"/>
          <w:divBdr>
            <w:top w:val="none" w:sz="0" w:space="0" w:color="auto"/>
            <w:left w:val="none" w:sz="0" w:space="0" w:color="auto"/>
            <w:bottom w:val="none" w:sz="0" w:space="0" w:color="auto"/>
            <w:right w:val="none" w:sz="0" w:space="0" w:color="auto"/>
          </w:divBdr>
        </w:div>
        <w:div w:id="924071819">
          <w:marLeft w:val="0"/>
          <w:marRight w:val="0"/>
          <w:marTop w:val="0"/>
          <w:marBottom w:val="0"/>
          <w:divBdr>
            <w:top w:val="none" w:sz="0" w:space="0" w:color="auto"/>
            <w:left w:val="none" w:sz="0" w:space="0" w:color="auto"/>
            <w:bottom w:val="none" w:sz="0" w:space="0" w:color="auto"/>
            <w:right w:val="none" w:sz="0" w:space="0" w:color="auto"/>
          </w:divBdr>
        </w:div>
        <w:div w:id="1608392206">
          <w:marLeft w:val="0"/>
          <w:marRight w:val="0"/>
          <w:marTop w:val="0"/>
          <w:marBottom w:val="0"/>
          <w:divBdr>
            <w:top w:val="none" w:sz="0" w:space="0" w:color="auto"/>
            <w:left w:val="none" w:sz="0" w:space="0" w:color="auto"/>
            <w:bottom w:val="none" w:sz="0" w:space="0" w:color="auto"/>
            <w:right w:val="none" w:sz="0" w:space="0" w:color="auto"/>
          </w:divBdr>
        </w:div>
        <w:div w:id="157692517">
          <w:marLeft w:val="0"/>
          <w:marRight w:val="0"/>
          <w:marTop w:val="0"/>
          <w:marBottom w:val="0"/>
          <w:divBdr>
            <w:top w:val="none" w:sz="0" w:space="0" w:color="auto"/>
            <w:left w:val="none" w:sz="0" w:space="0" w:color="auto"/>
            <w:bottom w:val="none" w:sz="0" w:space="0" w:color="auto"/>
            <w:right w:val="none" w:sz="0" w:space="0" w:color="auto"/>
          </w:divBdr>
        </w:div>
        <w:div w:id="1473327046">
          <w:marLeft w:val="0"/>
          <w:marRight w:val="0"/>
          <w:marTop w:val="0"/>
          <w:marBottom w:val="0"/>
          <w:divBdr>
            <w:top w:val="none" w:sz="0" w:space="0" w:color="auto"/>
            <w:left w:val="none" w:sz="0" w:space="0" w:color="auto"/>
            <w:bottom w:val="none" w:sz="0" w:space="0" w:color="auto"/>
            <w:right w:val="none" w:sz="0" w:space="0" w:color="auto"/>
          </w:divBdr>
        </w:div>
        <w:div w:id="1480804490">
          <w:marLeft w:val="0"/>
          <w:marRight w:val="0"/>
          <w:marTop w:val="0"/>
          <w:marBottom w:val="0"/>
          <w:divBdr>
            <w:top w:val="none" w:sz="0" w:space="0" w:color="auto"/>
            <w:left w:val="none" w:sz="0" w:space="0" w:color="auto"/>
            <w:bottom w:val="none" w:sz="0" w:space="0" w:color="auto"/>
            <w:right w:val="none" w:sz="0" w:space="0" w:color="auto"/>
          </w:divBdr>
        </w:div>
        <w:div w:id="1969317550">
          <w:marLeft w:val="0"/>
          <w:marRight w:val="0"/>
          <w:marTop w:val="0"/>
          <w:marBottom w:val="0"/>
          <w:divBdr>
            <w:top w:val="none" w:sz="0" w:space="0" w:color="auto"/>
            <w:left w:val="none" w:sz="0" w:space="0" w:color="auto"/>
            <w:bottom w:val="none" w:sz="0" w:space="0" w:color="auto"/>
            <w:right w:val="none" w:sz="0" w:space="0" w:color="auto"/>
          </w:divBdr>
        </w:div>
        <w:div w:id="1462655159">
          <w:marLeft w:val="0"/>
          <w:marRight w:val="0"/>
          <w:marTop w:val="0"/>
          <w:marBottom w:val="0"/>
          <w:divBdr>
            <w:top w:val="none" w:sz="0" w:space="0" w:color="auto"/>
            <w:left w:val="none" w:sz="0" w:space="0" w:color="auto"/>
            <w:bottom w:val="none" w:sz="0" w:space="0" w:color="auto"/>
            <w:right w:val="none" w:sz="0" w:space="0" w:color="auto"/>
          </w:divBdr>
        </w:div>
        <w:div w:id="308633316">
          <w:marLeft w:val="0"/>
          <w:marRight w:val="0"/>
          <w:marTop w:val="0"/>
          <w:marBottom w:val="0"/>
          <w:divBdr>
            <w:top w:val="none" w:sz="0" w:space="0" w:color="auto"/>
            <w:left w:val="none" w:sz="0" w:space="0" w:color="auto"/>
            <w:bottom w:val="none" w:sz="0" w:space="0" w:color="auto"/>
            <w:right w:val="none" w:sz="0" w:space="0" w:color="auto"/>
          </w:divBdr>
        </w:div>
        <w:div w:id="1803422731">
          <w:marLeft w:val="0"/>
          <w:marRight w:val="0"/>
          <w:marTop w:val="0"/>
          <w:marBottom w:val="0"/>
          <w:divBdr>
            <w:top w:val="none" w:sz="0" w:space="0" w:color="auto"/>
            <w:left w:val="none" w:sz="0" w:space="0" w:color="auto"/>
            <w:bottom w:val="none" w:sz="0" w:space="0" w:color="auto"/>
            <w:right w:val="none" w:sz="0" w:space="0" w:color="auto"/>
          </w:divBdr>
        </w:div>
        <w:div w:id="47805932">
          <w:marLeft w:val="0"/>
          <w:marRight w:val="0"/>
          <w:marTop w:val="0"/>
          <w:marBottom w:val="0"/>
          <w:divBdr>
            <w:top w:val="none" w:sz="0" w:space="0" w:color="auto"/>
            <w:left w:val="none" w:sz="0" w:space="0" w:color="auto"/>
            <w:bottom w:val="none" w:sz="0" w:space="0" w:color="auto"/>
            <w:right w:val="none" w:sz="0" w:space="0" w:color="auto"/>
          </w:divBdr>
        </w:div>
        <w:div w:id="2108767953">
          <w:marLeft w:val="0"/>
          <w:marRight w:val="0"/>
          <w:marTop w:val="0"/>
          <w:marBottom w:val="0"/>
          <w:divBdr>
            <w:top w:val="none" w:sz="0" w:space="0" w:color="auto"/>
            <w:left w:val="none" w:sz="0" w:space="0" w:color="auto"/>
            <w:bottom w:val="none" w:sz="0" w:space="0" w:color="auto"/>
            <w:right w:val="none" w:sz="0" w:space="0" w:color="auto"/>
          </w:divBdr>
        </w:div>
        <w:div w:id="1669627659">
          <w:marLeft w:val="0"/>
          <w:marRight w:val="0"/>
          <w:marTop w:val="0"/>
          <w:marBottom w:val="0"/>
          <w:divBdr>
            <w:top w:val="none" w:sz="0" w:space="0" w:color="auto"/>
            <w:left w:val="none" w:sz="0" w:space="0" w:color="auto"/>
            <w:bottom w:val="none" w:sz="0" w:space="0" w:color="auto"/>
            <w:right w:val="none" w:sz="0" w:space="0" w:color="auto"/>
          </w:divBdr>
        </w:div>
        <w:div w:id="1958950194">
          <w:marLeft w:val="0"/>
          <w:marRight w:val="0"/>
          <w:marTop w:val="0"/>
          <w:marBottom w:val="0"/>
          <w:divBdr>
            <w:top w:val="none" w:sz="0" w:space="0" w:color="auto"/>
            <w:left w:val="none" w:sz="0" w:space="0" w:color="auto"/>
            <w:bottom w:val="none" w:sz="0" w:space="0" w:color="auto"/>
            <w:right w:val="none" w:sz="0" w:space="0" w:color="auto"/>
          </w:divBdr>
        </w:div>
        <w:div w:id="1559241588">
          <w:marLeft w:val="0"/>
          <w:marRight w:val="0"/>
          <w:marTop w:val="0"/>
          <w:marBottom w:val="0"/>
          <w:divBdr>
            <w:top w:val="none" w:sz="0" w:space="0" w:color="auto"/>
            <w:left w:val="none" w:sz="0" w:space="0" w:color="auto"/>
            <w:bottom w:val="none" w:sz="0" w:space="0" w:color="auto"/>
            <w:right w:val="none" w:sz="0" w:space="0" w:color="auto"/>
          </w:divBdr>
        </w:div>
        <w:div w:id="663093531">
          <w:marLeft w:val="0"/>
          <w:marRight w:val="0"/>
          <w:marTop w:val="0"/>
          <w:marBottom w:val="0"/>
          <w:divBdr>
            <w:top w:val="none" w:sz="0" w:space="0" w:color="auto"/>
            <w:left w:val="none" w:sz="0" w:space="0" w:color="auto"/>
            <w:bottom w:val="none" w:sz="0" w:space="0" w:color="auto"/>
            <w:right w:val="none" w:sz="0" w:space="0" w:color="auto"/>
          </w:divBdr>
        </w:div>
        <w:div w:id="2076472077">
          <w:marLeft w:val="0"/>
          <w:marRight w:val="0"/>
          <w:marTop w:val="0"/>
          <w:marBottom w:val="0"/>
          <w:divBdr>
            <w:top w:val="none" w:sz="0" w:space="0" w:color="auto"/>
            <w:left w:val="none" w:sz="0" w:space="0" w:color="auto"/>
            <w:bottom w:val="none" w:sz="0" w:space="0" w:color="auto"/>
            <w:right w:val="none" w:sz="0" w:space="0" w:color="auto"/>
          </w:divBdr>
        </w:div>
        <w:div w:id="1940216555">
          <w:marLeft w:val="0"/>
          <w:marRight w:val="0"/>
          <w:marTop w:val="0"/>
          <w:marBottom w:val="0"/>
          <w:divBdr>
            <w:top w:val="none" w:sz="0" w:space="0" w:color="auto"/>
            <w:left w:val="none" w:sz="0" w:space="0" w:color="auto"/>
            <w:bottom w:val="none" w:sz="0" w:space="0" w:color="auto"/>
            <w:right w:val="none" w:sz="0" w:space="0" w:color="auto"/>
          </w:divBdr>
        </w:div>
        <w:div w:id="68431302">
          <w:marLeft w:val="0"/>
          <w:marRight w:val="0"/>
          <w:marTop w:val="0"/>
          <w:marBottom w:val="0"/>
          <w:divBdr>
            <w:top w:val="none" w:sz="0" w:space="0" w:color="auto"/>
            <w:left w:val="none" w:sz="0" w:space="0" w:color="auto"/>
            <w:bottom w:val="none" w:sz="0" w:space="0" w:color="auto"/>
            <w:right w:val="none" w:sz="0" w:space="0" w:color="auto"/>
          </w:divBdr>
        </w:div>
        <w:div w:id="430472448">
          <w:marLeft w:val="0"/>
          <w:marRight w:val="0"/>
          <w:marTop w:val="0"/>
          <w:marBottom w:val="0"/>
          <w:divBdr>
            <w:top w:val="none" w:sz="0" w:space="0" w:color="auto"/>
            <w:left w:val="none" w:sz="0" w:space="0" w:color="auto"/>
            <w:bottom w:val="none" w:sz="0" w:space="0" w:color="auto"/>
            <w:right w:val="none" w:sz="0" w:space="0" w:color="auto"/>
          </w:divBdr>
        </w:div>
        <w:div w:id="108668251">
          <w:marLeft w:val="0"/>
          <w:marRight w:val="0"/>
          <w:marTop w:val="0"/>
          <w:marBottom w:val="0"/>
          <w:divBdr>
            <w:top w:val="none" w:sz="0" w:space="0" w:color="auto"/>
            <w:left w:val="none" w:sz="0" w:space="0" w:color="auto"/>
            <w:bottom w:val="none" w:sz="0" w:space="0" w:color="auto"/>
            <w:right w:val="none" w:sz="0" w:space="0" w:color="auto"/>
          </w:divBdr>
        </w:div>
        <w:div w:id="868181592">
          <w:marLeft w:val="0"/>
          <w:marRight w:val="0"/>
          <w:marTop w:val="0"/>
          <w:marBottom w:val="0"/>
          <w:divBdr>
            <w:top w:val="none" w:sz="0" w:space="0" w:color="auto"/>
            <w:left w:val="none" w:sz="0" w:space="0" w:color="auto"/>
            <w:bottom w:val="none" w:sz="0" w:space="0" w:color="auto"/>
            <w:right w:val="none" w:sz="0" w:space="0" w:color="auto"/>
          </w:divBdr>
        </w:div>
        <w:div w:id="1860922332">
          <w:marLeft w:val="0"/>
          <w:marRight w:val="0"/>
          <w:marTop w:val="0"/>
          <w:marBottom w:val="0"/>
          <w:divBdr>
            <w:top w:val="none" w:sz="0" w:space="0" w:color="auto"/>
            <w:left w:val="none" w:sz="0" w:space="0" w:color="auto"/>
            <w:bottom w:val="none" w:sz="0" w:space="0" w:color="auto"/>
            <w:right w:val="none" w:sz="0" w:space="0" w:color="auto"/>
          </w:divBdr>
        </w:div>
        <w:div w:id="2049642289">
          <w:marLeft w:val="0"/>
          <w:marRight w:val="0"/>
          <w:marTop w:val="0"/>
          <w:marBottom w:val="0"/>
          <w:divBdr>
            <w:top w:val="none" w:sz="0" w:space="0" w:color="auto"/>
            <w:left w:val="none" w:sz="0" w:space="0" w:color="auto"/>
            <w:bottom w:val="none" w:sz="0" w:space="0" w:color="auto"/>
            <w:right w:val="none" w:sz="0" w:space="0" w:color="auto"/>
          </w:divBdr>
        </w:div>
        <w:div w:id="1735811855">
          <w:marLeft w:val="0"/>
          <w:marRight w:val="0"/>
          <w:marTop w:val="0"/>
          <w:marBottom w:val="0"/>
          <w:divBdr>
            <w:top w:val="none" w:sz="0" w:space="0" w:color="auto"/>
            <w:left w:val="none" w:sz="0" w:space="0" w:color="auto"/>
            <w:bottom w:val="none" w:sz="0" w:space="0" w:color="auto"/>
            <w:right w:val="none" w:sz="0" w:space="0" w:color="auto"/>
          </w:divBdr>
        </w:div>
        <w:div w:id="1481116733">
          <w:marLeft w:val="0"/>
          <w:marRight w:val="0"/>
          <w:marTop w:val="0"/>
          <w:marBottom w:val="0"/>
          <w:divBdr>
            <w:top w:val="none" w:sz="0" w:space="0" w:color="auto"/>
            <w:left w:val="none" w:sz="0" w:space="0" w:color="auto"/>
            <w:bottom w:val="none" w:sz="0" w:space="0" w:color="auto"/>
            <w:right w:val="none" w:sz="0" w:space="0" w:color="auto"/>
          </w:divBdr>
        </w:div>
        <w:div w:id="243533181">
          <w:marLeft w:val="0"/>
          <w:marRight w:val="0"/>
          <w:marTop w:val="0"/>
          <w:marBottom w:val="0"/>
          <w:divBdr>
            <w:top w:val="none" w:sz="0" w:space="0" w:color="auto"/>
            <w:left w:val="none" w:sz="0" w:space="0" w:color="auto"/>
            <w:bottom w:val="none" w:sz="0" w:space="0" w:color="auto"/>
            <w:right w:val="none" w:sz="0" w:space="0" w:color="auto"/>
          </w:divBdr>
        </w:div>
        <w:div w:id="524290920">
          <w:marLeft w:val="0"/>
          <w:marRight w:val="0"/>
          <w:marTop w:val="0"/>
          <w:marBottom w:val="0"/>
          <w:divBdr>
            <w:top w:val="none" w:sz="0" w:space="0" w:color="auto"/>
            <w:left w:val="none" w:sz="0" w:space="0" w:color="auto"/>
            <w:bottom w:val="none" w:sz="0" w:space="0" w:color="auto"/>
            <w:right w:val="none" w:sz="0" w:space="0" w:color="auto"/>
          </w:divBdr>
        </w:div>
        <w:div w:id="583993913">
          <w:marLeft w:val="0"/>
          <w:marRight w:val="0"/>
          <w:marTop w:val="0"/>
          <w:marBottom w:val="0"/>
          <w:divBdr>
            <w:top w:val="none" w:sz="0" w:space="0" w:color="auto"/>
            <w:left w:val="none" w:sz="0" w:space="0" w:color="auto"/>
            <w:bottom w:val="none" w:sz="0" w:space="0" w:color="auto"/>
            <w:right w:val="none" w:sz="0" w:space="0" w:color="auto"/>
          </w:divBdr>
        </w:div>
        <w:div w:id="632832603">
          <w:marLeft w:val="0"/>
          <w:marRight w:val="0"/>
          <w:marTop w:val="0"/>
          <w:marBottom w:val="0"/>
          <w:divBdr>
            <w:top w:val="none" w:sz="0" w:space="0" w:color="auto"/>
            <w:left w:val="none" w:sz="0" w:space="0" w:color="auto"/>
            <w:bottom w:val="none" w:sz="0" w:space="0" w:color="auto"/>
            <w:right w:val="none" w:sz="0" w:space="0" w:color="auto"/>
          </w:divBdr>
        </w:div>
        <w:div w:id="838807317">
          <w:marLeft w:val="0"/>
          <w:marRight w:val="0"/>
          <w:marTop w:val="0"/>
          <w:marBottom w:val="0"/>
          <w:divBdr>
            <w:top w:val="none" w:sz="0" w:space="0" w:color="auto"/>
            <w:left w:val="none" w:sz="0" w:space="0" w:color="auto"/>
            <w:bottom w:val="none" w:sz="0" w:space="0" w:color="auto"/>
            <w:right w:val="none" w:sz="0" w:space="0" w:color="auto"/>
          </w:divBdr>
        </w:div>
        <w:div w:id="1602059792">
          <w:marLeft w:val="0"/>
          <w:marRight w:val="0"/>
          <w:marTop w:val="0"/>
          <w:marBottom w:val="0"/>
          <w:divBdr>
            <w:top w:val="none" w:sz="0" w:space="0" w:color="auto"/>
            <w:left w:val="none" w:sz="0" w:space="0" w:color="auto"/>
            <w:bottom w:val="none" w:sz="0" w:space="0" w:color="auto"/>
            <w:right w:val="none" w:sz="0" w:space="0" w:color="auto"/>
          </w:divBdr>
        </w:div>
        <w:div w:id="1370494221">
          <w:marLeft w:val="0"/>
          <w:marRight w:val="0"/>
          <w:marTop w:val="0"/>
          <w:marBottom w:val="0"/>
          <w:divBdr>
            <w:top w:val="none" w:sz="0" w:space="0" w:color="auto"/>
            <w:left w:val="none" w:sz="0" w:space="0" w:color="auto"/>
            <w:bottom w:val="none" w:sz="0" w:space="0" w:color="auto"/>
            <w:right w:val="none" w:sz="0" w:space="0" w:color="auto"/>
          </w:divBdr>
        </w:div>
        <w:div w:id="529102774">
          <w:marLeft w:val="0"/>
          <w:marRight w:val="0"/>
          <w:marTop w:val="0"/>
          <w:marBottom w:val="0"/>
          <w:divBdr>
            <w:top w:val="none" w:sz="0" w:space="0" w:color="auto"/>
            <w:left w:val="none" w:sz="0" w:space="0" w:color="auto"/>
            <w:bottom w:val="none" w:sz="0" w:space="0" w:color="auto"/>
            <w:right w:val="none" w:sz="0" w:space="0" w:color="auto"/>
          </w:divBdr>
        </w:div>
        <w:div w:id="981351544">
          <w:marLeft w:val="0"/>
          <w:marRight w:val="0"/>
          <w:marTop w:val="0"/>
          <w:marBottom w:val="0"/>
          <w:divBdr>
            <w:top w:val="none" w:sz="0" w:space="0" w:color="auto"/>
            <w:left w:val="none" w:sz="0" w:space="0" w:color="auto"/>
            <w:bottom w:val="none" w:sz="0" w:space="0" w:color="auto"/>
            <w:right w:val="none" w:sz="0" w:space="0" w:color="auto"/>
          </w:divBdr>
        </w:div>
        <w:div w:id="1837186413">
          <w:marLeft w:val="0"/>
          <w:marRight w:val="0"/>
          <w:marTop w:val="0"/>
          <w:marBottom w:val="0"/>
          <w:divBdr>
            <w:top w:val="none" w:sz="0" w:space="0" w:color="auto"/>
            <w:left w:val="none" w:sz="0" w:space="0" w:color="auto"/>
            <w:bottom w:val="none" w:sz="0" w:space="0" w:color="auto"/>
            <w:right w:val="none" w:sz="0" w:space="0" w:color="auto"/>
          </w:divBdr>
        </w:div>
        <w:div w:id="499976073">
          <w:marLeft w:val="0"/>
          <w:marRight w:val="0"/>
          <w:marTop w:val="0"/>
          <w:marBottom w:val="0"/>
          <w:divBdr>
            <w:top w:val="none" w:sz="0" w:space="0" w:color="auto"/>
            <w:left w:val="none" w:sz="0" w:space="0" w:color="auto"/>
            <w:bottom w:val="none" w:sz="0" w:space="0" w:color="auto"/>
            <w:right w:val="none" w:sz="0" w:space="0" w:color="auto"/>
          </w:divBdr>
        </w:div>
        <w:div w:id="572276092">
          <w:marLeft w:val="0"/>
          <w:marRight w:val="0"/>
          <w:marTop w:val="0"/>
          <w:marBottom w:val="0"/>
          <w:divBdr>
            <w:top w:val="none" w:sz="0" w:space="0" w:color="auto"/>
            <w:left w:val="none" w:sz="0" w:space="0" w:color="auto"/>
            <w:bottom w:val="none" w:sz="0" w:space="0" w:color="auto"/>
            <w:right w:val="none" w:sz="0" w:space="0" w:color="auto"/>
          </w:divBdr>
        </w:div>
        <w:div w:id="1266497560">
          <w:marLeft w:val="0"/>
          <w:marRight w:val="0"/>
          <w:marTop w:val="0"/>
          <w:marBottom w:val="0"/>
          <w:divBdr>
            <w:top w:val="none" w:sz="0" w:space="0" w:color="auto"/>
            <w:left w:val="none" w:sz="0" w:space="0" w:color="auto"/>
            <w:bottom w:val="none" w:sz="0" w:space="0" w:color="auto"/>
            <w:right w:val="none" w:sz="0" w:space="0" w:color="auto"/>
          </w:divBdr>
        </w:div>
        <w:div w:id="2134054777">
          <w:marLeft w:val="0"/>
          <w:marRight w:val="0"/>
          <w:marTop w:val="0"/>
          <w:marBottom w:val="0"/>
          <w:divBdr>
            <w:top w:val="none" w:sz="0" w:space="0" w:color="auto"/>
            <w:left w:val="none" w:sz="0" w:space="0" w:color="auto"/>
            <w:bottom w:val="none" w:sz="0" w:space="0" w:color="auto"/>
            <w:right w:val="none" w:sz="0" w:space="0" w:color="auto"/>
          </w:divBdr>
        </w:div>
        <w:div w:id="72047748">
          <w:marLeft w:val="0"/>
          <w:marRight w:val="0"/>
          <w:marTop w:val="0"/>
          <w:marBottom w:val="0"/>
          <w:divBdr>
            <w:top w:val="none" w:sz="0" w:space="0" w:color="auto"/>
            <w:left w:val="none" w:sz="0" w:space="0" w:color="auto"/>
            <w:bottom w:val="none" w:sz="0" w:space="0" w:color="auto"/>
            <w:right w:val="none" w:sz="0" w:space="0" w:color="auto"/>
          </w:divBdr>
        </w:div>
        <w:div w:id="1635258379">
          <w:marLeft w:val="0"/>
          <w:marRight w:val="0"/>
          <w:marTop w:val="0"/>
          <w:marBottom w:val="0"/>
          <w:divBdr>
            <w:top w:val="none" w:sz="0" w:space="0" w:color="auto"/>
            <w:left w:val="none" w:sz="0" w:space="0" w:color="auto"/>
            <w:bottom w:val="none" w:sz="0" w:space="0" w:color="auto"/>
            <w:right w:val="none" w:sz="0" w:space="0" w:color="auto"/>
          </w:divBdr>
        </w:div>
        <w:div w:id="2025203931">
          <w:marLeft w:val="0"/>
          <w:marRight w:val="0"/>
          <w:marTop w:val="0"/>
          <w:marBottom w:val="0"/>
          <w:divBdr>
            <w:top w:val="none" w:sz="0" w:space="0" w:color="auto"/>
            <w:left w:val="none" w:sz="0" w:space="0" w:color="auto"/>
            <w:bottom w:val="none" w:sz="0" w:space="0" w:color="auto"/>
            <w:right w:val="none" w:sz="0" w:space="0" w:color="auto"/>
          </w:divBdr>
        </w:div>
        <w:div w:id="1581910397">
          <w:marLeft w:val="0"/>
          <w:marRight w:val="0"/>
          <w:marTop w:val="0"/>
          <w:marBottom w:val="0"/>
          <w:divBdr>
            <w:top w:val="none" w:sz="0" w:space="0" w:color="auto"/>
            <w:left w:val="none" w:sz="0" w:space="0" w:color="auto"/>
            <w:bottom w:val="none" w:sz="0" w:space="0" w:color="auto"/>
            <w:right w:val="none" w:sz="0" w:space="0" w:color="auto"/>
          </w:divBdr>
        </w:div>
        <w:div w:id="2106606286">
          <w:marLeft w:val="0"/>
          <w:marRight w:val="0"/>
          <w:marTop w:val="0"/>
          <w:marBottom w:val="0"/>
          <w:divBdr>
            <w:top w:val="none" w:sz="0" w:space="0" w:color="auto"/>
            <w:left w:val="none" w:sz="0" w:space="0" w:color="auto"/>
            <w:bottom w:val="none" w:sz="0" w:space="0" w:color="auto"/>
            <w:right w:val="none" w:sz="0" w:space="0" w:color="auto"/>
          </w:divBdr>
        </w:div>
        <w:div w:id="1765028462">
          <w:marLeft w:val="0"/>
          <w:marRight w:val="0"/>
          <w:marTop w:val="0"/>
          <w:marBottom w:val="0"/>
          <w:divBdr>
            <w:top w:val="none" w:sz="0" w:space="0" w:color="auto"/>
            <w:left w:val="none" w:sz="0" w:space="0" w:color="auto"/>
            <w:bottom w:val="none" w:sz="0" w:space="0" w:color="auto"/>
            <w:right w:val="none" w:sz="0" w:space="0" w:color="auto"/>
          </w:divBdr>
        </w:div>
        <w:div w:id="726075687">
          <w:marLeft w:val="0"/>
          <w:marRight w:val="0"/>
          <w:marTop w:val="0"/>
          <w:marBottom w:val="0"/>
          <w:divBdr>
            <w:top w:val="none" w:sz="0" w:space="0" w:color="auto"/>
            <w:left w:val="none" w:sz="0" w:space="0" w:color="auto"/>
            <w:bottom w:val="none" w:sz="0" w:space="0" w:color="auto"/>
            <w:right w:val="none" w:sz="0" w:space="0" w:color="auto"/>
          </w:divBdr>
        </w:div>
        <w:div w:id="848105914">
          <w:marLeft w:val="0"/>
          <w:marRight w:val="0"/>
          <w:marTop w:val="0"/>
          <w:marBottom w:val="0"/>
          <w:divBdr>
            <w:top w:val="none" w:sz="0" w:space="0" w:color="auto"/>
            <w:left w:val="none" w:sz="0" w:space="0" w:color="auto"/>
            <w:bottom w:val="none" w:sz="0" w:space="0" w:color="auto"/>
            <w:right w:val="none" w:sz="0" w:space="0" w:color="auto"/>
          </w:divBdr>
        </w:div>
        <w:div w:id="392581664">
          <w:marLeft w:val="0"/>
          <w:marRight w:val="0"/>
          <w:marTop w:val="0"/>
          <w:marBottom w:val="0"/>
          <w:divBdr>
            <w:top w:val="none" w:sz="0" w:space="0" w:color="auto"/>
            <w:left w:val="none" w:sz="0" w:space="0" w:color="auto"/>
            <w:bottom w:val="none" w:sz="0" w:space="0" w:color="auto"/>
            <w:right w:val="none" w:sz="0" w:space="0" w:color="auto"/>
          </w:divBdr>
        </w:div>
        <w:div w:id="858928006">
          <w:marLeft w:val="0"/>
          <w:marRight w:val="0"/>
          <w:marTop w:val="0"/>
          <w:marBottom w:val="0"/>
          <w:divBdr>
            <w:top w:val="none" w:sz="0" w:space="0" w:color="auto"/>
            <w:left w:val="none" w:sz="0" w:space="0" w:color="auto"/>
            <w:bottom w:val="none" w:sz="0" w:space="0" w:color="auto"/>
            <w:right w:val="none" w:sz="0" w:space="0" w:color="auto"/>
          </w:divBdr>
        </w:div>
        <w:div w:id="581793488">
          <w:marLeft w:val="0"/>
          <w:marRight w:val="0"/>
          <w:marTop w:val="0"/>
          <w:marBottom w:val="0"/>
          <w:divBdr>
            <w:top w:val="none" w:sz="0" w:space="0" w:color="auto"/>
            <w:left w:val="none" w:sz="0" w:space="0" w:color="auto"/>
            <w:bottom w:val="none" w:sz="0" w:space="0" w:color="auto"/>
            <w:right w:val="none" w:sz="0" w:space="0" w:color="auto"/>
          </w:divBdr>
        </w:div>
        <w:div w:id="1053040686">
          <w:marLeft w:val="0"/>
          <w:marRight w:val="0"/>
          <w:marTop w:val="0"/>
          <w:marBottom w:val="0"/>
          <w:divBdr>
            <w:top w:val="none" w:sz="0" w:space="0" w:color="auto"/>
            <w:left w:val="none" w:sz="0" w:space="0" w:color="auto"/>
            <w:bottom w:val="none" w:sz="0" w:space="0" w:color="auto"/>
            <w:right w:val="none" w:sz="0" w:space="0" w:color="auto"/>
          </w:divBdr>
        </w:div>
        <w:div w:id="621767361">
          <w:marLeft w:val="0"/>
          <w:marRight w:val="0"/>
          <w:marTop w:val="0"/>
          <w:marBottom w:val="0"/>
          <w:divBdr>
            <w:top w:val="none" w:sz="0" w:space="0" w:color="auto"/>
            <w:left w:val="none" w:sz="0" w:space="0" w:color="auto"/>
            <w:bottom w:val="none" w:sz="0" w:space="0" w:color="auto"/>
            <w:right w:val="none" w:sz="0" w:space="0" w:color="auto"/>
          </w:divBdr>
        </w:div>
        <w:div w:id="399601386">
          <w:marLeft w:val="0"/>
          <w:marRight w:val="0"/>
          <w:marTop w:val="0"/>
          <w:marBottom w:val="0"/>
          <w:divBdr>
            <w:top w:val="none" w:sz="0" w:space="0" w:color="auto"/>
            <w:left w:val="none" w:sz="0" w:space="0" w:color="auto"/>
            <w:bottom w:val="none" w:sz="0" w:space="0" w:color="auto"/>
            <w:right w:val="none" w:sz="0" w:space="0" w:color="auto"/>
          </w:divBdr>
        </w:div>
        <w:div w:id="589192740">
          <w:marLeft w:val="0"/>
          <w:marRight w:val="0"/>
          <w:marTop w:val="0"/>
          <w:marBottom w:val="0"/>
          <w:divBdr>
            <w:top w:val="none" w:sz="0" w:space="0" w:color="auto"/>
            <w:left w:val="none" w:sz="0" w:space="0" w:color="auto"/>
            <w:bottom w:val="none" w:sz="0" w:space="0" w:color="auto"/>
            <w:right w:val="none" w:sz="0" w:space="0" w:color="auto"/>
          </w:divBdr>
        </w:div>
        <w:div w:id="897209290">
          <w:marLeft w:val="0"/>
          <w:marRight w:val="0"/>
          <w:marTop w:val="0"/>
          <w:marBottom w:val="0"/>
          <w:divBdr>
            <w:top w:val="none" w:sz="0" w:space="0" w:color="auto"/>
            <w:left w:val="none" w:sz="0" w:space="0" w:color="auto"/>
            <w:bottom w:val="none" w:sz="0" w:space="0" w:color="auto"/>
            <w:right w:val="none" w:sz="0" w:space="0" w:color="auto"/>
          </w:divBdr>
        </w:div>
        <w:div w:id="2059082830">
          <w:marLeft w:val="0"/>
          <w:marRight w:val="0"/>
          <w:marTop w:val="0"/>
          <w:marBottom w:val="0"/>
          <w:divBdr>
            <w:top w:val="none" w:sz="0" w:space="0" w:color="auto"/>
            <w:left w:val="none" w:sz="0" w:space="0" w:color="auto"/>
            <w:bottom w:val="none" w:sz="0" w:space="0" w:color="auto"/>
            <w:right w:val="none" w:sz="0" w:space="0" w:color="auto"/>
          </w:divBdr>
        </w:div>
        <w:div w:id="2045132323">
          <w:marLeft w:val="0"/>
          <w:marRight w:val="0"/>
          <w:marTop w:val="0"/>
          <w:marBottom w:val="0"/>
          <w:divBdr>
            <w:top w:val="none" w:sz="0" w:space="0" w:color="auto"/>
            <w:left w:val="none" w:sz="0" w:space="0" w:color="auto"/>
            <w:bottom w:val="none" w:sz="0" w:space="0" w:color="auto"/>
            <w:right w:val="none" w:sz="0" w:space="0" w:color="auto"/>
          </w:divBdr>
        </w:div>
        <w:div w:id="1828285086">
          <w:marLeft w:val="0"/>
          <w:marRight w:val="0"/>
          <w:marTop w:val="0"/>
          <w:marBottom w:val="0"/>
          <w:divBdr>
            <w:top w:val="none" w:sz="0" w:space="0" w:color="auto"/>
            <w:left w:val="none" w:sz="0" w:space="0" w:color="auto"/>
            <w:bottom w:val="none" w:sz="0" w:space="0" w:color="auto"/>
            <w:right w:val="none" w:sz="0" w:space="0" w:color="auto"/>
          </w:divBdr>
        </w:div>
        <w:div w:id="1572929765">
          <w:marLeft w:val="0"/>
          <w:marRight w:val="0"/>
          <w:marTop w:val="0"/>
          <w:marBottom w:val="0"/>
          <w:divBdr>
            <w:top w:val="none" w:sz="0" w:space="0" w:color="auto"/>
            <w:left w:val="none" w:sz="0" w:space="0" w:color="auto"/>
            <w:bottom w:val="none" w:sz="0" w:space="0" w:color="auto"/>
            <w:right w:val="none" w:sz="0" w:space="0" w:color="auto"/>
          </w:divBdr>
        </w:div>
        <w:div w:id="1527404669">
          <w:marLeft w:val="0"/>
          <w:marRight w:val="0"/>
          <w:marTop w:val="0"/>
          <w:marBottom w:val="0"/>
          <w:divBdr>
            <w:top w:val="none" w:sz="0" w:space="0" w:color="auto"/>
            <w:left w:val="none" w:sz="0" w:space="0" w:color="auto"/>
            <w:bottom w:val="none" w:sz="0" w:space="0" w:color="auto"/>
            <w:right w:val="none" w:sz="0" w:space="0" w:color="auto"/>
          </w:divBdr>
        </w:div>
        <w:div w:id="1664119410">
          <w:marLeft w:val="0"/>
          <w:marRight w:val="0"/>
          <w:marTop w:val="0"/>
          <w:marBottom w:val="0"/>
          <w:divBdr>
            <w:top w:val="none" w:sz="0" w:space="0" w:color="auto"/>
            <w:left w:val="none" w:sz="0" w:space="0" w:color="auto"/>
            <w:bottom w:val="none" w:sz="0" w:space="0" w:color="auto"/>
            <w:right w:val="none" w:sz="0" w:space="0" w:color="auto"/>
          </w:divBdr>
        </w:div>
        <w:div w:id="922834158">
          <w:marLeft w:val="0"/>
          <w:marRight w:val="0"/>
          <w:marTop w:val="0"/>
          <w:marBottom w:val="0"/>
          <w:divBdr>
            <w:top w:val="none" w:sz="0" w:space="0" w:color="auto"/>
            <w:left w:val="none" w:sz="0" w:space="0" w:color="auto"/>
            <w:bottom w:val="none" w:sz="0" w:space="0" w:color="auto"/>
            <w:right w:val="none" w:sz="0" w:space="0" w:color="auto"/>
          </w:divBdr>
        </w:div>
        <w:div w:id="1563832474">
          <w:marLeft w:val="0"/>
          <w:marRight w:val="0"/>
          <w:marTop w:val="0"/>
          <w:marBottom w:val="0"/>
          <w:divBdr>
            <w:top w:val="none" w:sz="0" w:space="0" w:color="auto"/>
            <w:left w:val="none" w:sz="0" w:space="0" w:color="auto"/>
            <w:bottom w:val="none" w:sz="0" w:space="0" w:color="auto"/>
            <w:right w:val="none" w:sz="0" w:space="0" w:color="auto"/>
          </w:divBdr>
        </w:div>
        <w:div w:id="302470996">
          <w:marLeft w:val="0"/>
          <w:marRight w:val="0"/>
          <w:marTop w:val="0"/>
          <w:marBottom w:val="0"/>
          <w:divBdr>
            <w:top w:val="none" w:sz="0" w:space="0" w:color="auto"/>
            <w:left w:val="none" w:sz="0" w:space="0" w:color="auto"/>
            <w:bottom w:val="none" w:sz="0" w:space="0" w:color="auto"/>
            <w:right w:val="none" w:sz="0" w:space="0" w:color="auto"/>
          </w:divBdr>
        </w:div>
        <w:div w:id="1667199961">
          <w:marLeft w:val="0"/>
          <w:marRight w:val="0"/>
          <w:marTop w:val="0"/>
          <w:marBottom w:val="0"/>
          <w:divBdr>
            <w:top w:val="none" w:sz="0" w:space="0" w:color="auto"/>
            <w:left w:val="none" w:sz="0" w:space="0" w:color="auto"/>
            <w:bottom w:val="none" w:sz="0" w:space="0" w:color="auto"/>
            <w:right w:val="none" w:sz="0" w:space="0" w:color="auto"/>
          </w:divBdr>
        </w:div>
        <w:div w:id="28914281">
          <w:marLeft w:val="0"/>
          <w:marRight w:val="0"/>
          <w:marTop w:val="0"/>
          <w:marBottom w:val="0"/>
          <w:divBdr>
            <w:top w:val="none" w:sz="0" w:space="0" w:color="auto"/>
            <w:left w:val="none" w:sz="0" w:space="0" w:color="auto"/>
            <w:bottom w:val="none" w:sz="0" w:space="0" w:color="auto"/>
            <w:right w:val="none" w:sz="0" w:space="0" w:color="auto"/>
          </w:divBdr>
        </w:div>
      </w:divsChild>
    </w:div>
    <w:div w:id="142964146">
      <w:bodyDiv w:val="1"/>
      <w:marLeft w:val="0"/>
      <w:marRight w:val="0"/>
      <w:marTop w:val="0"/>
      <w:marBottom w:val="0"/>
      <w:divBdr>
        <w:top w:val="none" w:sz="0" w:space="0" w:color="auto"/>
        <w:left w:val="none" w:sz="0" w:space="0" w:color="auto"/>
        <w:bottom w:val="none" w:sz="0" w:space="0" w:color="auto"/>
        <w:right w:val="none" w:sz="0" w:space="0" w:color="auto"/>
      </w:divBdr>
      <w:divsChild>
        <w:div w:id="884368857">
          <w:marLeft w:val="0"/>
          <w:marRight w:val="0"/>
          <w:marTop w:val="0"/>
          <w:marBottom w:val="0"/>
          <w:divBdr>
            <w:top w:val="none" w:sz="0" w:space="0" w:color="auto"/>
            <w:left w:val="none" w:sz="0" w:space="0" w:color="auto"/>
            <w:bottom w:val="none" w:sz="0" w:space="0" w:color="auto"/>
            <w:right w:val="none" w:sz="0" w:space="0" w:color="auto"/>
          </w:divBdr>
        </w:div>
        <w:div w:id="1816218741">
          <w:marLeft w:val="0"/>
          <w:marRight w:val="0"/>
          <w:marTop w:val="0"/>
          <w:marBottom w:val="0"/>
          <w:divBdr>
            <w:top w:val="none" w:sz="0" w:space="0" w:color="auto"/>
            <w:left w:val="none" w:sz="0" w:space="0" w:color="auto"/>
            <w:bottom w:val="none" w:sz="0" w:space="0" w:color="auto"/>
            <w:right w:val="none" w:sz="0" w:space="0" w:color="auto"/>
          </w:divBdr>
        </w:div>
        <w:div w:id="1342004647">
          <w:marLeft w:val="0"/>
          <w:marRight w:val="0"/>
          <w:marTop w:val="0"/>
          <w:marBottom w:val="0"/>
          <w:divBdr>
            <w:top w:val="none" w:sz="0" w:space="0" w:color="auto"/>
            <w:left w:val="none" w:sz="0" w:space="0" w:color="auto"/>
            <w:bottom w:val="none" w:sz="0" w:space="0" w:color="auto"/>
            <w:right w:val="none" w:sz="0" w:space="0" w:color="auto"/>
          </w:divBdr>
        </w:div>
        <w:div w:id="64307965">
          <w:marLeft w:val="0"/>
          <w:marRight w:val="0"/>
          <w:marTop w:val="0"/>
          <w:marBottom w:val="0"/>
          <w:divBdr>
            <w:top w:val="none" w:sz="0" w:space="0" w:color="auto"/>
            <w:left w:val="none" w:sz="0" w:space="0" w:color="auto"/>
            <w:bottom w:val="none" w:sz="0" w:space="0" w:color="auto"/>
            <w:right w:val="none" w:sz="0" w:space="0" w:color="auto"/>
          </w:divBdr>
        </w:div>
      </w:divsChild>
    </w:div>
    <w:div w:id="163279990">
      <w:bodyDiv w:val="1"/>
      <w:marLeft w:val="0"/>
      <w:marRight w:val="0"/>
      <w:marTop w:val="0"/>
      <w:marBottom w:val="0"/>
      <w:divBdr>
        <w:top w:val="none" w:sz="0" w:space="0" w:color="auto"/>
        <w:left w:val="none" w:sz="0" w:space="0" w:color="auto"/>
        <w:bottom w:val="none" w:sz="0" w:space="0" w:color="auto"/>
        <w:right w:val="none" w:sz="0" w:space="0" w:color="auto"/>
      </w:divBdr>
      <w:divsChild>
        <w:div w:id="1836795460">
          <w:marLeft w:val="0"/>
          <w:marRight w:val="0"/>
          <w:marTop w:val="0"/>
          <w:marBottom w:val="0"/>
          <w:divBdr>
            <w:top w:val="none" w:sz="0" w:space="0" w:color="auto"/>
            <w:left w:val="none" w:sz="0" w:space="0" w:color="auto"/>
            <w:bottom w:val="none" w:sz="0" w:space="0" w:color="auto"/>
            <w:right w:val="none" w:sz="0" w:space="0" w:color="auto"/>
          </w:divBdr>
        </w:div>
        <w:div w:id="990910266">
          <w:marLeft w:val="0"/>
          <w:marRight w:val="0"/>
          <w:marTop w:val="0"/>
          <w:marBottom w:val="0"/>
          <w:divBdr>
            <w:top w:val="none" w:sz="0" w:space="0" w:color="auto"/>
            <w:left w:val="none" w:sz="0" w:space="0" w:color="auto"/>
            <w:bottom w:val="none" w:sz="0" w:space="0" w:color="auto"/>
            <w:right w:val="none" w:sz="0" w:space="0" w:color="auto"/>
          </w:divBdr>
        </w:div>
        <w:div w:id="420419191">
          <w:marLeft w:val="0"/>
          <w:marRight w:val="0"/>
          <w:marTop w:val="0"/>
          <w:marBottom w:val="0"/>
          <w:divBdr>
            <w:top w:val="none" w:sz="0" w:space="0" w:color="auto"/>
            <w:left w:val="none" w:sz="0" w:space="0" w:color="auto"/>
            <w:bottom w:val="none" w:sz="0" w:space="0" w:color="auto"/>
            <w:right w:val="none" w:sz="0" w:space="0" w:color="auto"/>
          </w:divBdr>
        </w:div>
        <w:div w:id="1330795609">
          <w:marLeft w:val="0"/>
          <w:marRight w:val="0"/>
          <w:marTop w:val="0"/>
          <w:marBottom w:val="0"/>
          <w:divBdr>
            <w:top w:val="none" w:sz="0" w:space="0" w:color="auto"/>
            <w:left w:val="none" w:sz="0" w:space="0" w:color="auto"/>
            <w:bottom w:val="none" w:sz="0" w:space="0" w:color="auto"/>
            <w:right w:val="none" w:sz="0" w:space="0" w:color="auto"/>
          </w:divBdr>
        </w:div>
        <w:div w:id="226889341">
          <w:marLeft w:val="0"/>
          <w:marRight w:val="0"/>
          <w:marTop w:val="0"/>
          <w:marBottom w:val="0"/>
          <w:divBdr>
            <w:top w:val="none" w:sz="0" w:space="0" w:color="auto"/>
            <w:left w:val="none" w:sz="0" w:space="0" w:color="auto"/>
            <w:bottom w:val="none" w:sz="0" w:space="0" w:color="auto"/>
            <w:right w:val="none" w:sz="0" w:space="0" w:color="auto"/>
          </w:divBdr>
        </w:div>
        <w:div w:id="1506281882">
          <w:marLeft w:val="0"/>
          <w:marRight w:val="0"/>
          <w:marTop w:val="0"/>
          <w:marBottom w:val="0"/>
          <w:divBdr>
            <w:top w:val="none" w:sz="0" w:space="0" w:color="auto"/>
            <w:left w:val="none" w:sz="0" w:space="0" w:color="auto"/>
            <w:bottom w:val="none" w:sz="0" w:space="0" w:color="auto"/>
            <w:right w:val="none" w:sz="0" w:space="0" w:color="auto"/>
          </w:divBdr>
        </w:div>
        <w:div w:id="1844733782">
          <w:marLeft w:val="0"/>
          <w:marRight w:val="0"/>
          <w:marTop w:val="0"/>
          <w:marBottom w:val="0"/>
          <w:divBdr>
            <w:top w:val="none" w:sz="0" w:space="0" w:color="auto"/>
            <w:left w:val="none" w:sz="0" w:space="0" w:color="auto"/>
            <w:bottom w:val="none" w:sz="0" w:space="0" w:color="auto"/>
            <w:right w:val="none" w:sz="0" w:space="0" w:color="auto"/>
          </w:divBdr>
        </w:div>
        <w:div w:id="1714306736">
          <w:marLeft w:val="0"/>
          <w:marRight w:val="0"/>
          <w:marTop w:val="0"/>
          <w:marBottom w:val="0"/>
          <w:divBdr>
            <w:top w:val="none" w:sz="0" w:space="0" w:color="auto"/>
            <w:left w:val="none" w:sz="0" w:space="0" w:color="auto"/>
            <w:bottom w:val="none" w:sz="0" w:space="0" w:color="auto"/>
            <w:right w:val="none" w:sz="0" w:space="0" w:color="auto"/>
          </w:divBdr>
        </w:div>
        <w:div w:id="1861507485">
          <w:marLeft w:val="0"/>
          <w:marRight w:val="0"/>
          <w:marTop w:val="0"/>
          <w:marBottom w:val="0"/>
          <w:divBdr>
            <w:top w:val="none" w:sz="0" w:space="0" w:color="auto"/>
            <w:left w:val="none" w:sz="0" w:space="0" w:color="auto"/>
            <w:bottom w:val="none" w:sz="0" w:space="0" w:color="auto"/>
            <w:right w:val="none" w:sz="0" w:space="0" w:color="auto"/>
          </w:divBdr>
        </w:div>
        <w:div w:id="22443338">
          <w:marLeft w:val="0"/>
          <w:marRight w:val="0"/>
          <w:marTop w:val="0"/>
          <w:marBottom w:val="0"/>
          <w:divBdr>
            <w:top w:val="none" w:sz="0" w:space="0" w:color="auto"/>
            <w:left w:val="none" w:sz="0" w:space="0" w:color="auto"/>
            <w:bottom w:val="none" w:sz="0" w:space="0" w:color="auto"/>
            <w:right w:val="none" w:sz="0" w:space="0" w:color="auto"/>
          </w:divBdr>
        </w:div>
        <w:div w:id="1132211518">
          <w:marLeft w:val="0"/>
          <w:marRight w:val="0"/>
          <w:marTop w:val="0"/>
          <w:marBottom w:val="0"/>
          <w:divBdr>
            <w:top w:val="none" w:sz="0" w:space="0" w:color="auto"/>
            <w:left w:val="none" w:sz="0" w:space="0" w:color="auto"/>
            <w:bottom w:val="none" w:sz="0" w:space="0" w:color="auto"/>
            <w:right w:val="none" w:sz="0" w:space="0" w:color="auto"/>
          </w:divBdr>
        </w:div>
        <w:div w:id="824513785">
          <w:marLeft w:val="0"/>
          <w:marRight w:val="0"/>
          <w:marTop w:val="0"/>
          <w:marBottom w:val="0"/>
          <w:divBdr>
            <w:top w:val="none" w:sz="0" w:space="0" w:color="auto"/>
            <w:left w:val="none" w:sz="0" w:space="0" w:color="auto"/>
            <w:bottom w:val="none" w:sz="0" w:space="0" w:color="auto"/>
            <w:right w:val="none" w:sz="0" w:space="0" w:color="auto"/>
          </w:divBdr>
        </w:div>
        <w:div w:id="606229900">
          <w:marLeft w:val="0"/>
          <w:marRight w:val="0"/>
          <w:marTop w:val="0"/>
          <w:marBottom w:val="0"/>
          <w:divBdr>
            <w:top w:val="none" w:sz="0" w:space="0" w:color="auto"/>
            <w:left w:val="none" w:sz="0" w:space="0" w:color="auto"/>
            <w:bottom w:val="none" w:sz="0" w:space="0" w:color="auto"/>
            <w:right w:val="none" w:sz="0" w:space="0" w:color="auto"/>
          </w:divBdr>
        </w:div>
        <w:div w:id="136995271">
          <w:marLeft w:val="0"/>
          <w:marRight w:val="0"/>
          <w:marTop w:val="0"/>
          <w:marBottom w:val="0"/>
          <w:divBdr>
            <w:top w:val="none" w:sz="0" w:space="0" w:color="auto"/>
            <w:left w:val="none" w:sz="0" w:space="0" w:color="auto"/>
            <w:bottom w:val="none" w:sz="0" w:space="0" w:color="auto"/>
            <w:right w:val="none" w:sz="0" w:space="0" w:color="auto"/>
          </w:divBdr>
        </w:div>
        <w:div w:id="800852651">
          <w:marLeft w:val="0"/>
          <w:marRight w:val="0"/>
          <w:marTop w:val="0"/>
          <w:marBottom w:val="0"/>
          <w:divBdr>
            <w:top w:val="none" w:sz="0" w:space="0" w:color="auto"/>
            <w:left w:val="none" w:sz="0" w:space="0" w:color="auto"/>
            <w:bottom w:val="none" w:sz="0" w:space="0" w:color="auto"/>
            <w:right w:val="none" w:sz="0" w:space="0" w:color="auto"/>
          </w:divBdr>
        </w:div>
        <w:div w:id="1202980465">
          <w:marLeft w:val="0"/>
          <w:marRight w:val="0"/>
          <w:marTop w:val="0"/>
          <w:marBottom w:val="0"/>
          <w:divBdr>
            <w:top w:val="none" w:sz="0" w:space="0" w:color="auto"/>
            <w:left w:val="none" w:sz="0" w:space="0" w:color="auto"/>
            <w:bottom w:val="none" w:sz="0" w:space="0" w:color="auto"/>
            <w:right w:val="none" w:sz="0" w:space="0" w:color="auto"/>
          </w:divBdr>
        </w:div>
        <w:div w:id="653875213">
          <w:marLeft w:val="0"/>
          <w:marRight w:val="0"/>
          <w:marTop w:val="0"/>
          <w:marBottom w:val="0"/>
          <w:divBdr>
            <w:top w:val="none" w:sz="0" w:space="0" w:color="auto"/>
            <w:left w:val="none" w:sz="0" w:space="0" w:color="auto"/>
            <w:bottom w:val="none" w:sz="0" w:space="0" w:color="auto"/>
            <w:right w:val="none" w:sz="0" w:space="0" w:color="auto"/>
          </w:divBdr>
        </w:div>
      </w:divsChild>
    </w:div>
    <w:div w:id="170070974">
      <w:bodyDiv w:val="1"/>
      <w:marLeft w:val="0"/>
      <w:marRight w:val="0"/>
      <w:marTop w:val="0"/>
      <w:marBottom w:val="0"/>
      <w:divBdr>
        <w:top w:val="none" w:sz="0" w:space="0" w:color="auto"/>
        <w:left w:val="none" w:sz="0" w:space="0" w:color="auto"/>
        <w:bottom w:val="none" w:sz="0" w:space="0" w:color="auto"/>
        <w:right w:val="none" w:sz="0" w:space="0" w:color="auto"/>
      </w:divBdr>
      <w:divsChild>
        <w:div w:id="328365935">
          <w:marLeft w:val="0"/>
          <w:marRight w:val="0"/>
          <w:marTop w:val="0"/>
          <w:marBottom w:val="0"/>
          <w:divBdr>
            <w:top w:val="none" w:sz="0" w:space="0" w:color="auto"/>
            <w:left w:val="none" w:sz="0" w:space="0" w:color="auto"/>
            <w:bottom w:val="none" w:sz="0" w:space="0" w:color="auto"/>
            <w:right w:val="none" w:sz="0" w:space="0" w:color="auto"/>
          </w:divBdr>
          <w:divsChild>
            <w:div w:id="1789928167">
              <w:marLeft w:val="0"/>
              <w:marRight w:val="0"/>
              <w:marTop w:val="0"/>
              <w:marBottom w:val="0"/>
              <w:divBdr>
                <w:top w:val="none" w:sz="0" w:space="0" w:color="auto"/>
                <w:left w:val="none" w:sz="0" w:space="0" w:color="auto"/>
                <w:bottom w:val="none" w:sz="0" w:space="0" w:color="auto"/>
                <w:right w:val="none" w:sz="0" w:space="0" w:color="auto"/>
              </w:divBdr>
            </w:div>
            <w:div w:id="245458571">
              <w:marLeft w:val="0"/>
              <w:marRight w:val="0"/>
              <w:marTop w:val="0"/>
              <w:marBottom w:val="0"/>
              <w:divBdr>
                <w:top w:val="none" w:sz="0" w:space="0" w:color="auto"/>
                <w:left w:val="none" w:sz="0" w:space="0" w:color="auto"/>
                <w:bottom w:val="none" w:sz="0" w:space="0" w:color="auto"/>
                <w:right w:val="none" w:sz="0" w:space="0" w:color="auto"/>
              </w:divBdr>
            </w:div>
            <w:div w:id="38406056">
              <w:marLeft w:val="0"/>
              <w:marRight w:val="0"/>
              <w:marTop w:val="0"/>
              <w:marBottom w:val="0"/>
              <w:divBdr>
                <w:top w:val="none" w:sz="0" w:space="0" w:color="auto"/>
                <w:left w:val="none" w:sz="0" w:space="0" w:color="auto"/>
                <w:bottom w:val="none" w:sz="0" w:space="0" w:color="auto"/>
                <w:right w:val="none" w:sz="0" w:space="0" w:color="auto"/>
              </w:divBdr>
            </w:div>
            <w:div w:id="1157258552">
              <w:marLeft w:val="0"/>
              <w:marRight w:val="0"/>
              <w:marTop w:val="0"/>
              <w:marBottom w:val="0"/>
              <w:divBdr>
                <w:top w:val="none" w:sz="0" w:space="0" w:color="auto"/>
                <w:left w:val="none" w:sz="0" w:space="0" w:color="auto"/>
                <w:bottom w:val="none" w:sz="0" w:space="0" w:color="auto"/>
                <w:right w:val="none" w:sz="0" w:space="0" w:color="auto"/>
              </w:divBdr>
            </w:div>
            <w:div w:id="1598322688">
              <w:marLeft w:val="0"/>
              <w:marRight w:val="0"/>
              <w:marTop w:val="0"/>
              <w:marBottom w:val="0"/>
              <w:divBdr>
                <w:top w:val="none" w:sz="0" w:space="0" w:color="auto"/>
                <w:left w:val="none" w:sz="0" w:space="0" w:color="auto"/>
                <w:bottom w:val="none" w:sz="0" w:space="0" w:color="auto"/>
                <w:right w:val="none" w:sz="0" w:space="0" w:color="auto"/>
              </w:divBdr>
            </w:div>
            <w:div w:id="1374228981">
              <w:marLeft w:val="0"/>
              <w:marRight w:val="0"/>
              <w:marTop w:val="0"/>
              <w:marBottom w:val="0"/>
              <w:divBdr>
                <w:top w:val="none" w:sz="0" w:space="0" w:color="auto"/>
                <w:left w:val="none" w:sz="0" w:space="0" w:color="auto"/>
                <w:bottom w:val="none" w:sz="0" w:space="0" w:color="auto"/>
                <w:right w:val="none" w:sz="0" w:space="0" w:color="auto"/>
              </w:divBdr>
            </w:div>
            <w:div w:id="1709185792">
              <w:marLeft w:val="0"/>
              <w:marRight w:val="0"/>
              <w:marTop w:val="0"/>
              <w:marBottom w:val="0"/>
              <w:divBdr>
                <w:top w:val="none" w:sz="0" w:space="0" w:color="auto"/>
                <w:left w:val="none" w:sz="0" w:space="0" w:color="auto"/>
                <w:bottom w:val="none" w:sz="0" w:space="0" w:color="auto"/>
                <w:right w:val="none" w:sz="0" w:space="0" w:color="auto"/>
              </w:divBdr>
            </w:div>
            <w:div w:id="1285886083">
              <w:marLeft w:val="0"/>
              <w:marRight w:val="0"/>
              <w:marTop w:val="0"/>
              <w:marBottom w:val="0"/>
              <w:divBdr>
                <w:top w:val="none" w:sz="0" w:space="0" w:color="auto"/>
                <w:left w:val="none" w:sz="0" w:space="0" w:color="auto"/>
                <w:bottom w:val="none" w:sz="0" w:space="0" w:color="auto"/>
                <w:right w:val="none" w:sz="0" w:space="0" w:color="auto"/>
              </w:divBdr>
            </w:div>
            <w:div w:id="123619193">
              <w:marLeft w:val="0"/>
              <w:marRight w:val="0"/>
              <w:marTop w:val="0"/>
              <w:marBottom w:val="0"/>
              <w:divBdr>
                <w:top w:val="none" w:sz="0" w:space="0" w:color="auto"/>
                <w:left w:val="none" w:sz="0" w:space="0" w:color="auto"/>
                <w:bottom w:val="none" w:sz="0" w:space="0" w:color="auto"/>
                <w:right w:val="none" w:sz="0" w:space="0" w:color="auto"/>
              </w:divBdr>
            </w:div>
            <w:div w:id="343023084">
              <w:marLeft w:val="0"/>
              <w:marRight w:val="0"/>
              <w:marTop w:val="0"/>
              <w:marBottom w:val="0"/>
              <w:divBdr>
                <w:top w:val="none" w:sz="0" w:space="0" w:color="auto"/>
                <w:left w:val="none" w:sz="0" w:space="0" w:color="auto"/>
                <w:bottom w:val="none" w:sz="0" w:space="0" w:color="auto"/>
                <w:right w:val="none" w:sz="0" w:space="0" w:color="auto"/>
              </w:divBdr>
            </w:div>
            <w:div w:id="64454289">
              <w:marLeft w:val="0"/>
              <w:marRight w:val="0"/>
              <w:marTop w:val="0"/>
              <w:marBottom w:val="0"/>
              <w:divBdr>
                <w:top w:val="none" w:sz="0" w:space="0" w:color="auto"/>
                <w:left w:val="none" w:sz="0" w:space="0" w:color="auto"/>
                <w:bottom w:val="none" w:sz="0" w:space="0" w:color="auto"/>
                <w:right w:val="none" w:sz="0" w:space="0" w:color="auto"/>
              </w:divBdr>
            </w:div>
            <w:div w:id="752169743">
              <w:marLeft w:val="0"/>
              <w:marRight w:val="0"/>
              <w:marTop w:val="0"/>
              <w:marBottom w:val="0"/>
              <w:divBdr>
                <w:top w:val="none" w:sz="0" w:space="0" w:color="auto"/>
                <w:left w:val="none" w:sz="0" w:space="0" w:color="auto"/>
                <w:bottom w:val="none" w:sz="0" w:space="0" w:color="auto"/>
                <w:right w:val="none" w:sz="0" w:space="0" w:color="auto"/>
              </w:divBdr>
            </w:div>
            <w:div w:id="1421171826">
              <w:marLeft w:val="0"/>
              <w:marRight w:val="0"/>
              <w:marTop w:val="0"/>
              <w:marBottom w:val="0"/>
              <w:divBdr>
                <w:top w:val="none" w:sz="0" w:space="0" w:color="auto"/>
                <w:left w:val="none" w:sz="0" w:space="0" w:color="auto"/>
                <w:bottom w:val="none" w:sz="0" w:space="0" w:color="auto"/>
                <w:right w:val="none" w:sz="0" w:space="0" w:color="auto"/>
              </w:divBdr>
            </w:div>
            <w:div w:id="502628156">
              <w:marLeft w:val="0"/>
              <w:marRight w:val="0"/>
              <w:marTop w:val="0"/>
              <w:marBottom w:val="0"/>
              <w:divBdr>
                <w:top w:val="none" w:sz="0" w:space="0" w:color="auto"/>
                <w:left w:val="none" w:sz="0" w:space="0" w:color="auto"/>
                <w:bottom w:val="none" w:sz="0" w:space="0" w:color="auto"/>
                <w:right w:val="none" w:sz="0" w:space="0" w:color="auto"/>
              </w:divBdr>
            </w:div>
            <w:div w:id="1345017692">
              <w:marLeft w:val="0"/>
              <w:marRight w:val="0"/>
              <w:marTop w:val="0"/>
              <w:marBottom w:val="0"/>
              <w:divBdr>
                <w:top w:val="none" w:sz="0" w:space="0" w:color="auto"/>
                <w:left w:val="none" w:sz="0" w:space="0" w:color="auto"/>
                <w:bottom w:val="none" w:sz="0" w:space="0" w:color="auto"/>
                <w:right w:val="none" w:sz="0" w:space="0" w:color="auto"/>
              </w:divBdr>
            </w:div>
            <w:div w:id="2119525216">
              <w:marLeft w:val="0"/>
              <w:marRight w:val="0"/>
              <w:marTop w:val="0"/>
              <w:marBottom w:val="0"/>
              <w:divBdr>
                <w:top w:val="none" w:sz="0" w:space="0" w:color="auto"/>
                <w:left w:val="none" w:sz="0" w:space="0" w:color="auto"/>
                <w:bottom w:val="none" w:sz="0" w:space="0" w:color="auto"/>
                <w:right w:val="none" w:sz="0" w:space="0" w:color="auto"/>
              </w:divBdr>
            </w:div>
            <w:div w:id="202914060">
              <w:marLeft w:val="0"/>
              <w:marRight w:val="0"/>
              <w:marTop w:val="0"/>
              <w:marBottom w:val="0"/>
              <w:divBdr>
                <w:top w:val="none" w:sz="0" w:space="0" w:color="auto"/>
                <w:left w:val="none" w:sz="0" w:space="0" w:color="auto"/>
                <w:bottom w:val="none" w:sz="0" w:space="0" w:color="auto"/>
                <w:right w:val="none" w:sz="0" w:space="0" w:color="auto"/>
              </w:divBdr>
            </w:div>
            <w:div w:id="236944931">
              <w:marLeft w:val="0"/>
              <w:marRight w:val="0"/>
              <w:marTop w:val="0"/>
              <w:marBottom w:val="0"/>
              <w:divBdr>
                <w:top w:val="none" w:sz="0" w:space="0" w:color="auto"/>
                <w:left w:val="none" w:sz="0" w:space="0" w:color="auto"/>
                <w:bottom w:val="none" w:sz="0" w:space="0" w:color="auto"/>
                <w:right w:val="none" w:sz="0" w:space="0" w:color="auto"/>
              </w:divBdr>
            </w:div>
            <w:div w:id="540636056">
              <w:marLeft w:val="0"/>
              <w:marRight w:val="0"/>
              <w:marTop w:val="0"/>
              <w:marBottom w:val="0"/>
              <w:divBdr>
                <w:top w:val="none" w:sz="0" w:space="0" w:color="auto"/>
                <w:left w:val="none" w:sz="0" w:space="0" w:color="auto"/>
                <w:bottom w:val="none" w:sz="0" w:space="0" w:color="auto"/>
                <w:right w:val="none" w:sz="0" w:space="0" w:color="auto"/>
              </w:divBdr>
            </w:div>
            <w:div w:id="1245455143">
              <w:marLeft w:val="0"/>
              <w:marRight w:val="0"/>
              <w:marTop w:val="0"/>
              <w:marBottom w:val="0"/>
              <w:divBdr>
                <w:top w:val="none" w:sz="0" w:space="0" w:color="auto"/>
                <w:left w:val="none" w:sz="0" w:space="0" w:color="auto"/>
                <w:bottom w:val="none" w:sz="0" w:space="0" w:color="auto"/>
                <w:right w:val="none" w:sz="0" w:space="0" w:color="auto"/>
              </w:divBdr>
            </w:div>
            <w:div w:id="386540040">
              <w:marLeft w:val="0"/>
              <w:marRight w:val="0"/>
              <w:marTop w:val="0"/>
              <w:marBottom w:val="0"/>
              <w:divBdr>
                <w:top w:val="none" w:sz="0" w:space="0" w:color="auto"/>
                <w:left w:val="none" w:sz="0" w:space="0" w:color="auto"/>
                <w:bottom w:val="none" w:sz="0" w:space="0" w:color="auto"/>
                <w:right w:val="none" w:sz="0" w:space="0" w:color="auto"/>
              </w:divBdr>
            </w:div>
            <w:div w:id="271133473">
              <w:marLeft w:val="0"/>
              <w:marRight w:val="0"/>
              <w:marTop w:val="0"/>
              <w:marBottom w:val="0"/>
              <w:divBdr>
                <w:top w:val="none" w:sz="0" w:space="0" w:color="auto"/>
                <w:left w:val="none" w:sz="0" w:space="0" w:color="auto"/>
                <w:bottom w:val="none" w:sz="0" w:space="0" w:color="auto"/>
                <w:right w:val="none" w:sz="0" w:space="0" w:color="auto"/>
              </w:divBdr>
            </w:div>
            <w:div w:id="757091734">
              <w:marLeft w:val="0"/>
              <w:marRight w:val="0"/>
              <w:marTop w:val="0"/>
              <w:marBottom w:val="0"/>
              <w:divBdr>
                <w:top w:val="none" w:sz="0" w:space="0" w:color="auto"/>
                <w:left w:val="none" w:sz="0" w:space="0" w:color="auto"/>
                <w:bottom w:val="none" w:sz="0" w:space="0" w:color="auto"/>
                <w:right w:val="none" w:sz="0" w:space="0" w:color="auto"/>
              </w:divBdr>
            </w:div>
            <w:div w:id="105853325">
              <w:marLeft w:val="0"/>
              <w:marRight w:val="0"/>
              <w:marTop w:val="0"/>
              <w:marBottom w:val="0"/>
              <w:divBdr>
                <w:top w:val="none" w:sz="0" w:space="0" w:color="auto"/>
                <w:left w:val="none" w:sz="0" w:space="0" w:color="auto"/>
                <w:bottom w:val="none" w:sz="0" w:space="0" w:color="auto"/>
                <w:right w:val="none" w:sz="0" w:space="0" w:color="auto"/>
              </w:divBdr>
            </w:div>
            <w:div w:id="2036034414">
              <w:marLeft w:val="0"/>
              <w:marRight w:val="0"/>
              <w:marTop w:val="0"/>
              <w:marBottom w:val="0"/>
              <w:divBdr>
                <w:top w:val="none" w:sz="0" w:space="0" w:color="auto"/>
                <w:left w:val="none" w:sz="0" w:space="0" w:color="auto"/>
                <w:bottom w:val="none" w:sz="0" w:space="0" w:color="auto"/>
                <w:right w:val="none" w:sz="0" w:space="0" w:color="auto"/>
              </w:divBdr>
            </w:div>
            <w:div w:id="240987883">
              <w:marLeft w:val="0"/>
              <w:marRight w:val="0"/>
              <w:marTop w:val="0"/>
              <w:marBottom w:val="0"/>
              <w:divBdr>
                <w:top w:val="none" w:sz="0" w:space="0" w:color="auto"/>
                <w:left w:val="none" w:sz="0" w:space="0" w:color="auto"/>
                <w:bottom w:val="none" w:sz="0" w:space="0" w:color="auto"/>
                <w:right w:val="none" w:sz="0" w:space="0" w:color="auto"/>
              </w:divBdr>
            </w:div>
            <w:div w:id="606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872">
      <w:bodyDiv w:val="1"/>
      <w:marLeft w:val="0"/>
      <w:marRight w:val="0"/>
      <w:marTop w:val="0"/>
      <w:marBottom w:val="0"/>
      <w:divBdr>
        <w:top w:val="none" w:sz="0" w:space="0" w:color="auto"/>
        <w:left w:val="none" w:sz="0" w:space="0" w:color="auto"/>
        <w:bottom w:val="none" w:sz="0" w:space="0" w:color="auto"/>
        <w:right w:val="none" w:sz="0" w:space="0" w:color="auto"/>
      </w:divBdr>
      <w:divsChild>
        <w:div w:id="1649286204">
          <w:marLeft w:val="0"/>
          <w:marRight w:val="0"/>
          <w:marTop w:val="0"/>
          <w:marBottom w:val="0"/>
          <w:divBdr>
            <w:top w:val="none" w:sz="0" w:space="0" w:color="auto"/>
            <w:left w:val="none" w:sz="0" w:space="0" w:color="auto"/>
            <w:bottom w:val="none" w:sz="0" w:space="0" w:color="auto"/>
            <w:right w:val="none" w:sz="0" w:space="0" w:color="auto"/>
          </w:divBdr>
        </w:div>
        <w:div w:id="815222863">
          <w:marLeft w:val="0"/>
          <w:marRight w:val="0"/>
          <w:marTop w:val="0"/>
          <w:marBottom w:val="0"/>
          <w:divBdr>
            <w:top w:val="none" w:sz="0" w:space="0" w:color="auto"/>
            <w:left w:val="none" w:sz="0" w:space="0" w:color="auto"/>
            <w:bottom w:val="none" w:sz="0" w:space="0" w:color="auto"/>
            <w:right w:val="none" w:sz="0" w:space="0" w:color="auto"/>
          </w:divBdr>
        </w:div>
      </w:divsChild>
    </w:div>
    <w:div w:id="228737233">
      <w:bodyDiv w:val="1"/>
      <w:marLeft w:val="0"/>
      <w:marRight w:val="0"/>
      <w:marTop w:val="0"/>
      <w:marBottom w:val="0"/>
      <w:divBdr>
        <w:top w:val="none" w:sz="0" w:space="0" w:color="auto"/>
        <w:left w:val="none" w:sz="0" w:space="0" w:color="auto"/>
        <w:bottom w:val="none" w:sz="0" w:space="0" w:color="auto"/>
        <w:right w:val="none" w:sz="0" w:space="0" w:color="auto"/>
      </w:divBdr>
    </w:div>
    <w:div w:id="232472522">
      <w:bodyDiv w:val="1"/>
      <w:marLeft w:val="0"/>
      <w:marRight w:val="0"/>
      <w:marTop w:val="0"/>
      <w:marBottom w:val="0"/>
      <w:divBdr>
        <w:top w:val="none" w:sz="0" w:space="0" w:color="auto"/>
        <w:left w:val="none" w:sz="0" w:space="0" w:color="auto"/>
        <w:bottom w:val="none" w:sz="0" w:space="0" w:color="auto"/>
        <w:right w:val="none" w:sz="0" w:space="0" w:color="auto"/>
      </w:divBdr>
      <w:divsChild>
        <w:div w:id="955023129">
          <w:marLeft w:val="0"/>
          <w:marRight w:val="0"/>
          <w:marTop w:val="0"/>
          <w:marBottom w:val="0"/>
          <w:divBdr>
            <w:top w:val="none" w:sz="0" w:space="0" w:color="auto"/>
            <w:left w:val="none" w:sz="0" w:space="0" w:color="auto"/>
            <w:bottom w:val="none" w:sz="0" w:space="0" w:color="auto"/>
            <w:right w:val="none" w:sz="0" w:space="0" w:color="auto"/>
          </w:divBdr>
        </w:div>
        <w:div w:id="447090504">
          <w:marLeft w:val="0"/>
          <w:marRight w:val="0"/>
          <w:marTop w:val="0"/>
          <w:marBottom w:val="0"/>
          <w:divBdr>
            <w:top w:val="none" w:sz="0" w:space="0" w:color="auto"/>
            <w:left w:val="none" w:sz="0" w:space="0" w:color="auto"/>
            <w:bottom w:val="none" w:sz="0" w:space="0" w:color="auto"/>
            <w:right w:val="none" w:sz="0" w:space="0" w:color="auto"/>
          </w:divBdr>
        </w:div>
        <w:div w:id="1538666710">
          <w:marLeft w:val="0"/>
          <w:marRight w:val="0"/>
          <w:marTop w:val="0"/>
          <w:marBottom w:val="0"/>
          <w:divBdr>
            <w:top w:val="none" w:sz="0" w:space="0" w:color="auto"/>
            <w:left w:val="none" w:sz="0" w:space="0" w:color="auto"/>
            <w:bottom w:val="none" w:sz="0" w:space="0" w:color="auto"/>
            <w:right w:val="none" w:sz="0" w:space="0" w:color="auto"/>
          </w:divBdr>
        </w:div>
      </w:divsChild>
    </w:div>
    <w:div w:id="276372547">
      <w:bodyDiv w:val="1"/>
      <w:marLeft w:val="0"/>
      <w:marRight w:val="0"/>
      <w:marTop w:val="0"/>
      <w:marBottom w:val="0"/>
      <w:divBdr>
        <w:top w:val="none" w:sz="0" w:space="0" w:color="auto"/>
        <w:left w:val="none" w:sz="0" w:space="0" w:color="auto"/>
        <w:bottom w:val="none" w:sz="0" w:space="0" w:color="auto"/>
        <w:right w:val="none" w:sz="0" w:space="0" w:color="auto"/>
      </w:divBdr>
      <w:divsChild>
        <w:div w:id="1317413995">
          <w:marLeft w:val="0"/>
          <w:marRight w:val="0"/>
          <w:marTop w:val="0"/>
          <w:marBottom w:val="0"/>
          <w:divBdr>
            <w:top w:val="none" w:sz="0" w:space="0" w:color="auto"/>
            <w:left w:val="none" w:sz="0" w:space="0" w:color="auto"/>
            <w:bottom w:val="none" w:sz="0" w:space="0" w:color="auto"/>
            <w:right w:val="none" w:sz="0" w:space="0" w:color="auto"/>
          </w:divBdr>
        </w:div>
        <w:div w:id="904494271">
          <w:marLeft w:val="0"/>
          <w:marRight w:val="0"/>
          <w:marTop w:val="0"/>
          <w:marBottom w:val="0"/>
          <w:divBdr>
            <w:top w:val="none" w:sz="0" w:space="0" w:color="auto"/>
            <w:left w:val="none" w:sz="0" w:space="0" w:color="auto"/>
            <w:bottom w:val="none" w:sz="0" w:space="0" w:color="auto"/>
            <w:right w:val="none" w:sz="0" w:space="0" w:color="auto"/>
          </w:divBdr>
        </w:div>
        <w:div w:id="1386759556">
          <w:marLeft w:val="0"/>
          <w:marRight w:val="0"/>
          <w:marTop w:val="0"/>
          <w:marBottom w:val="0"/>
          <w:divBdr>
            <w:top w:val="none" w:sz="0" w:space="0" w:color="auto"/>
            <w:left w:val="none" w:sz="0" w:space="0" w:color="auto"/>
            <w:bottom w:val="none" w:sz="0" w:space="0" w:color="auto"/>
            <w:right w:val="none" w:sz="0" w:space="0" w:color="auto"/>
          </w:divBdr>
        </w:div>
        <w:div w:id="46995395">
          <w:marLeft w:val="0"/>
          <w:marRight w:val="0"/>
          <w:marTop w:val="0"/>
          <w:marBottom w:val="0"/>
          <w:divBdr>
            <w:top w:val="none" w:sz="0" w:space="0" w:color="auto"/>
            <w:left w:val="none" w:sz="0" w:space="0" w:color="auto"/>
            <w:bottom w:val="none" w:sz="0" w:space="0" w:color="auto"/>
            <w:right w:val="none" w:sz="0" w:space="0" w:color="auto"/>
          </w:divBdr>
        </w:div>
      </w:divsChild>
    </w:div>
    <w:div w:id="289090215">
      <w:bodyDiv w:val="1"/>
      <w:marLeft w:val="0"/>
      <w:marRight w:val="0"/>
      <w:marTop w:val="0"/>
      <w:marBottom w:val="0"/>
      <w:divBdr>
        <w:top w:val="none" w:sz="0" w:space="0" w:color="auto"/>
        <w:left w:val="none" w:sz="0" w:space="0" w:color="auto"/>
        <w:bottom w:val="none" w:sz="0" w:space="0" w:color="auto"/>
        <w:right w:val="none" w:sz="0" w:space="0" w:color="auto"/>
      </w:divBdr>
      <w:divsChild>
        <w:div w:id="1606841193">
          <w:marLeft w:val="0"/>
          <w:marRight w:val="0"/>
          <w:marTop w:val="0"/>
          <w:marBottom w:val="0"/>
          <w:divBdr>
            <w:top w:val="none" w:sz="0" w:space="0" w:color="auto"/>
            <w:left w:val="none" w:sz="0" w:space="0" w:color="auto"/>
            <w:bottom w:val="none" w:sz="0" w:space="0" w:color="auto"/>
            <w:right w:val="none" w:sz="0" w:space="0" w:color="auto"/>
          </w:divBdr>
        </w:div>
        <w:div w:id="702555842">
          <w:marLeft w:val="0"/>
          <w:marRight w:val="0"/>
          <w:marTop w:val="0"/>
          <w:marBottom w:val="0"/>
          <w:divBdr>
            <w:top w:val="none" w:sz="0" w:space="0" w:color="auto"/>
            <w:left w:val="none" w:sz="0" w:space="0" w:color="auto"/>
            <w:bottom w:val="none" w:sz="0" w:space="0" w:color="auto"/>
            <w:right w:val="none" w:sz="0" w:space="0" w:color="auto"/>
          </w:divBdr>
        </w:div>
        <w:div w:id="1703937138">
          <w:marLeft w:val="0"/>
          <w:marRight w:val="0"/>
          <w:marTop w:val="0"/>
          <w:marBottom w:val="0"/>
          <w:divBdr>
            <w:top w:val="none" w:sz="0" w:space="0" w:color="auto"/>
            <w:left w:val="none" w:sz="0" w:space="0" w:color="auto"/>
            <w:bottom w:val="none" w:sz="0" w:space="0" w:color="auto"/>
            <w:right w:val="none" w:sz="0" w:space="0" w:color="auto"/>
          </w:divBdr>
        </w:div>
        <w:div w:id="538513119">
          <w:marLeft w:val="0"/>
          <w:marRight w:val="0"/>
          <w:marTop w:val="0"/>
          <w:marBottom w:val="0"/>
          <w:divBdr>
            <w:top w:val="none" w:sz="0" w:space="0" w:color="auto"/>
            <w:left w:val="none" w:sz="0" w:space="0" w:color="auto"/>
            <w:bottom w:val="none" w:sz="0" w:space="0" w:color="auto"/>
            <w:right w:val="none" w:sz="0" w:space="0" w:color="auto"/>
          </w:divBdr>
        </w:div>
      </w:divsChild>
    </w:div>
    <w:div w:id="328363229">
      <w:bodyDiv w:val="1"/>
      <w:marLeft w:val="0"/>
      <w:marRight w:val="0"/>
      <w:marTop w:val="0"/>
      <w:marBottom w:val="0"/>
      <w:divBdr>
        <w:top w:val="none" w:sz="0" w:space="0" w:color="auto"/>
        <w:left w:val="none" w:sz="0" w:space="0" w:color="auto"/>
        <w:bottom w:val="none" w:sz="0" w:space="0" w:color="auto"/>
        <w:right w:val="none" w:sz="0" w:space="0" w:color="auto"/>
      </w:divBdr>
      <w:divsChild>
        <w:div w:id="2023119115">
          <w:marLeft w:val="0"/>
          <w:marRight w:val="0"/>
          <w:marTop w:val="0"/>
          <w:marBottom w:val="0"/>
          <w:divBdr>
            <w:top w:val="none" w:sz="0" w:space="0" w:color="auto"/>
            <w:left w:val="none" w:sz="0" w:space="0" w:color="auto"/>
            <w:bottom w:val="none" w:sz="0" w:space="0" w:color="auto"/>
            <w:right w:val="none" w:sz="0" w:space="0" w:color="auto"/>
          </w:divBdr>
        </w:div>
        <w:div w:id="351613438">
          <w:marLeft w:val="0"/>
          <w:marRight w:val="0"/>
          <w:marTop w:val="0"/>
          <w:marBottom w:val="0"/>
          <w:divBdr>
            <w:top w:val="none" w:sz="0" w:space="0" w:color="auto"/>
            <w:left w:val="none" w:sz="0" w:space="0" w:color="auto"/>
            <w:bottom w:val="none" w:sz="0" w:space="0" w:color="auto"/>
            <w:right w:val="none" w:sz="0" w:space="0" w:color="auto"/>
          </w:divBdr>
        </w:div>
        <w:div w:id="2120685873">
          <w:marLeft w:val="0"/>
          <w:marRight w:val="0"/>
          <w:marTop w:val="0"/>
          <w:marBottom w:val="0"/>
          <w:divBdr>
            <w:top w:val="none" w:sz="0" w:space="0" w:color="auto"/>
            <w:left w:val="none" w:sz="0" w:space="0" w:color="auto"/>
            <w:bottom w:val="none" w:sz="0" w:space="0" w:color="auto"/>
            <w:right w:val="none" w:sz="0" w:space="0" w:color="auto"/>
          </w:divBdr>
        </w:div>
        <w:div w:id="2081101440">
          <w:marLeft w:val="0"/>
          <w:marRight w:val="0"/>
          <w:marTop w:val="0"/>
          <w:marBottom w:val="0"/>
          <w:divBdr>
            <w:top w:val="none" w:sz="0" w:space="0" w:color="auto"/>
            <w:left w:val="none" w:sz="0" w:space="0" w:color="auto"/>
            <w:bottom w:val="none" w:sz="0" w:space="0" w:color="auto"/>
            <w:right w:val="none" w:sz="0" w:space="0" w:color="auto"/>
          </w:divBdr>
        </w:div>
        <w:div w:id="873466674">
          <w:marLeft w:val="0"/>
          <w:marRight w:val="0"/>
          <w:marTop w:val="0"/>
          <w:marBottom w:val="0"/>
          <w:divBdr>
            <w:top w:val="none" w:sz="0" w:space="0" w:color="auto"/>
            <w:left w:val="none" w:sz="0" w:space="0" w:color="auto"/>
            <w:bottom w:val="none" w:sz="0" w:space="0" w:color="auto"/>
            <w:right w:val="none" w:sz="0" w:space="0" w:color="auto"/>
          </w:divBdr>
        </w:div>
      </w:divsChild>
    </w:div>
    <w:div w:id="343477963">
      <w:bodyDiv w:val="1"/>
      <w:marLeft w:val="0"/>
      <w:marRight w:val="0"/>
      <w:marTop w:val="0"/>
      <w:marBottom w:val="0"/>
      <w:divBdr>
        <w:top w:val="none" w:sz="0" w:space="0" w:color="auto"/>
        <w:left w:val="none" w:sz="0" w:space="0" w:color="auto"/>
        <w:bottom w:val="none" w:sz="0" w:space="0" w:color="auto"/>
        <w:right w:val="none" w:sz="0" w:space="0" w:color="auto"/>
      </w:divBdr>
      <w:divsChild>
        <w:div w:id="2113628805">
          <w:marLeft w:val="0"/>
          <w:marRight w:val="0"/>
          <w:marTop w:val="0"/>
          <w:marBottom w:val="0"/>
          <w:divBdr>
            <w:top w:val="none" w:sz="0" w:space="0" w:color="auto"/>
            <w:left w:val="none" w:sz="0" w:space="0" w:color="auto"/>
            <w:bottom w:val="none" w:sz="0" w:space="0" w:color="auto"/>
            <w:right w:val="none" w:sz="0" w:space="0" w:color="auto"/>
          </w:divBdr>
        </w:div>
        <w:div w:id="359012560">
          <w:marLeft w:val="0"/>
          <w:marRight w:val="0"/>
          <w:marTop w:val="0"/>
          <w:marBottom w:val="0"/>
          <w:divBdr>
            <w:top w:val="none" w:sz="0" w:space="0" w:color="auto"/>
            <w:left w:val="none" w:sz="0" w:space="0" w:color="auto"/>
            <w:bottom w:val="none" w:sz="0" w:space="0" w:color="auto"/>
            <w:right w:val="none" w:sz="0" w:space="0" w:color="auto"/>
          </w:divBdr>
        </w:div>
        <w:div w:id="1879779960">
          <w:marLeft w:val="0"/>
          <w:marRight w:val="0"/>
          <w:marTop w:val="0"/>
          <w:marBottom w:val="0"/>
          <w:divBdr>
            <w:top w:val="none" w:sz="0" w:space="0" w:color="auto"/>
            <w:left w:val="none" w:sz="0" w:space="0" w:color="auto"/>
            <w:bottom w:val="none" w:sz="0" w:space="0" w:color="auto"/>
            <w:right w:val="none" w:sz="0" w:space="0" w:color="auto"/>
          </w:divBdr>
        </w:div>
        <w:div w:id="1481997041">
          <w:marLeft w:val="0"/>
          <w:marRight w:val="0"/>
          <w:marTop w:val="0"/>
          <w:marBottom w:val="0"/>
          <w:divBdr>
            <w:top w:val="none" w:sz="0" w:space="0" w:color="auto"/>
            <w:left w:val="none" w:sz="0" w:space="0" w:color="auto"/>
            <w:bottom w:val="none" w:sz="0" w:space="0" w:color="auto"/>
            <w:right w:val="none" w:sz="0" w:space="0" w:color="auto"/>
          </w:divBdr>
        </w:div>
      </w:divsChild>
    </w:div>
    <w:div w:id="436827634">
      <w:bodyDiv w:val="1"/>
      <w:marLeft w:val="0"/>
      <w:marRight w:val="0"/>
      <w:marTop w:val="0"/>
      <w:marBottom w:val="0"/>
      <w:divBdr>
        <w:top w:val="none" w:sz="0" w:space="0" w:color="auto"/>
        <w:left w:val="none" w:sz="0" w:space="0" w:color="auto"/>
        <w:bottom w:val="none" w:sz="0" w:space="0" w:color="auto"/>
        <w:right w:val="none" w:sz="0" w:space="0" w:color="auto"/>
      </w:divBdr>
      <w:divsChild>
        <w:div w:id="981156593">
          <w:marLeft w:val="0"/>
          <w:marRight w:val="0"/>
          <w:marTop w:val="0"/>
          <w:marBottom w:val="0"/>
          <w:divBdr>
            <w:top w:val="none" w:sz="0" w:space="0" w:color="auto"/>
            <w:left w:val="none" w:sz="0" w:space="0" w:color="auto"/>
            <w:bottom w:val="none" w:sz="0" w:space="0" w:color="auto"/>
            <w:right w:val="none" w:sz="0" w:space="0" w:color="auto"/>
          </w:divBdr>
        </w:div>
        <w:div w:id="667100829">
          <w:marLeft w:val="0"/>
          <w:marRight w:val="0"/>
          <w:marTop w:val="0"/>
          <w:marBottom w:val="0"/>
          <w:divBdr>
            <w:top w:val="none" w:sz="0" w:space="0" w:color="auto"/>
            <w:left w:val="none" w:sz="0" w:space="0" w:color="auto"/>
            <w:bottom w:val="none" w:sz="0" w:space="0" w:color="auto"/>
            <w:right w:val="none" w:sz="0" w:space="0" w:color="auto"/>
          </w:divBdr>
        </w:div>
        <w:div w:id="1775981725">
          <w:marLeft w:val="0"/>
          <w:marRight w:val="0"/>
          <w:marTop w:val="0"/>
          <w:marBottom w:val="0"/>
          <w:divBdr>
            <w:top w:val="none" w:sz="0" w:space="0" w:color="auto"/>
            <w:left w:val="none" w:sz="0" w:space="0" w:color="auto"/>
            <w:bottom w:val="none" w:sz="0" w:space="0" w:color="auto"/>
            <w:right w:val="none" w:sz="0" w:space="0" w:color="auto"/>
          </w:divBdr>
        </w:div>
      </w:divsChild>
    </w:div>
    <w:div w:id="565722315">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8">
          <w:marLeft w:val="0"/>
          <w:marRight w:val="0"/>
          <w:marTop w:val="0"/>
          <w:marBottom w:val="0"/>
          <w:divBdr>
            <w:top w:val="none" w:sz="0" w:space="0" w:color="auto"/>
            <w:left w:val="none" w:sz="0" w:space="0" w:color="auto"/>
            <w:bottom w:val="none" w:sz="0" w:space="0" w:color="auto"/>
            <w:right w:val="none" w:sz="0" w:space="0" w:color="auto"/>
          </w:divBdr>
        </w:div>
        <w:div w:id="613248937">
          <w:marLeft w:val="0"/>
          <w:marRight w:val="0"/>
          <w:marTop w:val="0"/>
          <w:marBottom w:val="0"/>
          <w:divBdr>
            <w:top w:val="none" w:sz="0" w:space="0" w:color="auto"/>
            <w:left w:val="none" w:sz="0" w:space="0" w:color="auto"/>
            <w:bottom w:val="none" w:sz="0" w:space="0" w:color="auto"/>
            <w:right w:val="none" w:sz="0" w:space="0" w:color="auto"/>
          </w:divBdr>
        </w:div>
        <w:div w:id="1177772887">
          <w:marLeft w:val="0"/>
          <w:marRight w:val="0"/>
          <w:marTop w:val="0"/>
          <w:marBottom w:val="0"/>
          <w:divBdr>
            <w:top w:val="none" w:sz="0" w:space="0" w:color="auto"/>
            <w:left w:val="none" w:sz="0" w:space="0" w:color="auto"/>
            <w:bottom w:val="none" w:sz="0" w:space="0" w:color="auto"/>
            <w:right w:val="none" w:sz="0" w:space="0" w:color="auto"/>
          </w:divBdr>
        </w:div>
      </w:divsChild>
    </w:div>
    <w:div w:id="615908304">
      <w:bodyDiv w:val="1"/>
      <w:marLeft w:val="0"/>
      <w:marRight w:val="0"/>
      <w:marTop w:val="0"/>
      <w:marBottom w:val="0"/>
      <w:divBdr>
        <w:top w:val="none" w:sz="0" w:space="0" w:color="auto"/>
        <w:left w:val="none" w:sz="0" w:space="0" w:color="auto"/>
        <w:bottom w:val="none" w:sz="0" w:space="0" w:color="auto"/>
        <w:right w:val="none" w:sz="0" w:space="0" w:color="auto"/>
      </w:divBdr>
      <w:divsChild>
        <w:div w:id="1119225910">
          <w:marLeft w:val="0"/>
          <w:marRight w:val="0"/>
          <w:marTop w:val="0"/>
          <w:marBottom w:val="0"/>
          <w:divBdr>
            <w:top w:val="none" w:sz="0" w:space="0" w:color="auto"/>
            <w:left w:val="none" w:sz="0" w:space="0" w:color="auto"/>
            <w:bottom w:val="none" w:sz="0" w:space="0" w:color="auto"/>
            <w:right w:val="none" w:sz="0" w:space="0" w:color="auto"/>
          </w:divBdr>
        </w:div>
        <w:div w:id="2020621563">
          <w:marLeft w:val="0"/>
          <w:marRight w:val="0"/>
          <w:marTop w:val="0"/>
          <w:marBottom w:val="0"/>
          <w:divBdr>
            <w:top w:val="none" w:sz="0" w:space="0" w:color="auto"/>
            <w:left w:val="none" w:sz="0" w:space="0" w:color="auto"/>
            <w:bottom w:val="none" w:sz="0" w:space="0" w:color="auto"/>
            <w:right w:val="none" w:sz="0" w:space="0" w:color="auto"/>
          </w:divBdr>
        </w:div>
        <w:div w:id="199438231">
          <w:marLeft w:val="0"/>
          <w:marRight w:val="0"/>
          <w:marTop w:val="0"/>
          <w:marBottom w:val="0"/>
          <w:divBdr>
            <w:top w:val="none" w:sz="0" w:space="0" w:color="auto"/>
            <w:left w:val="none" w:sz="0" w:space="0" w:color="auto"/>
            <w:bottom w:val="none" w:sz="0" w:space="0" w:color="auto"/>
            <w:right w:val="none" w:sz="0" w:space="0" w:color="auto"/>
          </w:divBdr>
        </w:div>
        <w:div w:id="1240023015">
          <w:marLeft w:val="0"/>
          <w:marRight w:val="0"/>
          <w:marTop w:val="0"/>
          <w:marBottom w:val="0"/>
          <w:divBdr>
            <w:top w:val="none" w:sz="0" w:space="0" w:color="auto"/>
            <w:left w:val="none" w:sz="0" w:space="0" w:color="auto"/>
            <w:bottom w:val="none" w:sz="0" w:space="0" w:color="auto"/>
            <w:right w:val="none" w:sz="0" w:space="0" w:color="auto"/>
          </w:divBdr>
        </w:div>
        <w:div w:id="319313372">
          <w:marLeft w:val="0"/>
          <w:marRight w:val="0"/>
          <w:marTop w:val="0"/>
          <w:marBottom w:val="0"/>
          <w:divBdr>
            <w:top w:val="none" w:sz="0" w:space="0" w:color="auto"/>
            <w:left w:val="none" w:sz="0" w:space="0" w:color="auto"/>
            <w:bottom w:val="none" w:sz="0" w:space="0" w:color="auto"/>
            <w:right w:val="none" w:sz="0" w:space="0" w:color="auto"/>
          </w:divBdr>
        </w:div>
        <w:div w:id="1919821650">
          <w:marLeft w:val="0"/>
          <w:marRight w:val="0"/>
          <w:marTop w:val="0"/>
          <w:marBottom w:val="0"/>
          <w:divBdr>
            <w:top w:val="none" w:sz="0" w:space="0" w:color="auto"/>
            <w:left w:val="none" w:sz="0" w:space="0" w:color="auto"/>
            <w:bottom w:val="none" w:sz="0" w:space="0" w:color="auto"/>
            <w:right w:val="none" w:sz="0" w:space="0" w:color="auto"/>
          </w:divBdr>
        </w:div>
        <w:div w:id="367070204">
          <w:marLeft w:val="0"/>
          <w:marRight w:val="0"/>
          <w:marTop w:val="0"/>
          <w:marBottom w:val="0"/>
          <w:divBdr>
            <w:top w:val="none" w:sz="0" w:space="0" w:color="auto"/>
            <w:left w:val="none" w:sz="0" w:space="0" w:color="auto"/>
            <w:bottom w:val="none" w:sz="0" w:space="0" w:color="auto"/>
            <w:right w:val="none" w:sz="0" w:space="0" w:color="auto"/>
          </w:divBdr>
        </w:div>
        <w:div w:id="1013994196">
          <w:marLeft w:val="0"/>
          <w:marRight w:val="0"/>
          <w:marTop w:val="0"/>
          <w:marBottom w:val="0"/>
          <w:divBdr>
            <w:top w:val="none" w:sz="0" w:space="0" w:color="auto"/>
            <w:left w:val="none" w:sz="0" w:space="0" w:color="auto"/>
            <w:bottom w:val="none" w:sz="0" w:space="0" w:color="auto"/>
            <w:right w:val="none" w:sz="0" w:space="0" w:color="auto"/>
          </w:divBdr>
        </w:div>
        <w:div w:id="550267756">
          <w:marLeft w:val="0"/>
          <w:marRight w:val="0"/>
          <w:marTop w:val="0"/>
          <w:marBottom w:val="0"/>
          <w:divBdr>
            <w:top w:val="none" w:sz="0" w:space="0" w:color="auto"/>
            <w:left w:val="none" w:sz="0" w:space="0" w:color="auto"/>
            <w:bottom w:val="none" w:sz="0" w:space="0" w:color="auto"/>
            <w:right w:val="none" w:sz="0" w:space="0" w:color="auto"/>
          </w:divBdr>
        </w:div>
        <w:div w:id="1039008407">
          <w:marLeft w:val="0"/>
          <w:marRight w:val="0"/>
          <w:marTop w:val="0"/>
          <w:marBottom w:val="0"/>
          <w:divBdr>
            <w:top w:val="none" w:sz="0" w:space="0" w:color="auto"/>
            <w:left w:val="none" w:sz="0" w:space="0" w:color="auto"/>
            <w:bottom w:val="none" w:sz="0" w:space="0" w:color="auto"/>
            <w:right w:val="none" w:sz="0" w:space="0" w:color="auto"/>
          </w:divBdr>
        </w:div>
        <w:div w:id="1382559332">
          <w:marLeft w:val="0"/>
          <w:marRight w:val="0"/>
          <w:marTop w:val="0"/>
          <w:marBottom w:val="0"/>
          <w:divBdr>
            <w:top w:val="none" w:sz="0" w:space="0" w:color="auto"/>
            <w:left w:val="none" w:sz="0" w:space="0" w:color="auto"/>
            <w:bottom w:val="none" w:sz="0" w:space="0" w:color="auto"/>
            <w:right w:val="none" w:sz="0" w:space="0" w:color="auto"/>
          </w:divBdr>
        </w:div>
        <w:div w:id="985235051">
          <w:marLeft w:val="0"/>
          <w:marRight w:val="0"/>
          <w:marTop w:val="0"/>
          <w:marBottom w:val="0"/>
          <w:divBdr>
            <w:top w:val="none" w:sz="0" w:space="0" w:color="auto"/>
            <w:left w:val="none" w:sz="0" w:space="0" w:color="auto"/>
            <w:bottom w:val="none" w:sz="0" w:space="0" w:color="auto"/>
            <w:right w:val="none" w:sz="0" w:space="0" w:color="auto"/>
          </w:divBdr>
        </w:div>
        <w:div w:id="34699527">
          <w:marLeft w:val="0"/>
          <w:marRight w:val="0"/>
          <w:marTop w:val="0"/>
          <w:marBottom w:val="0"/>
          <w:divBdr>
            <w:top w:val="none" w:sz="0" w:space="0" w:color="auto"/>
            <w:left w:val="none" w:sz="0" w:space="0" w:color="auto"/>
            <w:bottom w:val="none" w:sz="0" w:space="0" w:color="auto"/>
            <w:right w:val="none" w:sz="0" w:space="0" w:color="auto"/>
          </w:divBdr>
        </w:div>
        <w:div w:id="907808932">
          <w:marLeft w:val="0"/>
          <w:marRight w:val="0"/>
          <w:marTop w:val="0"/>
          <w:marBottom w:val="0"/>
          <w:divBdr>
            <w:top w:val="none" w:sz="0" w:space="0" w:color="auto"/>
            <w:left w:val="none" w:sz="0" w:space="0" w:color="auto"/>
            <w:bottom w:val="none" w:sz="0" w:space="0" w:color="auto"/>
            <w:right w:val="none" w:sz="0" w:space="0" w:color="auto"/>
          </w:divBdr>
        </w:div>
        <w:div w:id="1766075101">
          <w:marLeft w:val="0"/>
          <w:marRight w:val="0"/>
          <w:marTop w:val="0"/>
          <w:marBottom w:val="0"/>
          <w:divBdr>
            <w:top w:val="none" w:sz="0" w:space="0" w:color="auto"/>
            <w:left w:val="none" w:sz="0" w:space="0" w:color="auto"/>
            <w:bottom w:val="none" w:sz="0" w:space="0" w:color="auto"/>
            <w:right w:val="none" w:sz="0" w:space="0" w:color="auto"/>
          </w:divBdr>
        </w:div>
        <w:div w:id="1645692856">
          <w:marLeft w:val="0"/>
          <w:marRight w:val="0"/>
          <w:marTop w:val="0"/>
          <w:marBottom w:val="0"/>
          <w:divBdr>
            <w:top w:val="none" w:sz="0" w:space="0" w:color="auto"/>
            <w:left w:val="none" w:sz="0" w:space="0" w:color="auto"/>
            <w:bottom w:val="none" w:sz="0" w:space="0" w:color="auto"/>
            <w:right w:val="none" w:sz="0" w:space="0" w:color="auto"/>
          </w:divBdr>
        </w:div>
        <w:div w:id="1958634214">
          <w:marLeft w:val="0"/>
          <w:marRight w:val="0"/>
          <w:marTop w:val="0"/>
          <w:marBottom w:val="0"/>
          <w:divBdr>
            <w:top w:val="none" w:sz="0" w:space="0" w:color="auto"/>
            <w:left w:val="none" w:sz="0" w:space="0" w:color="auto"/>
            <w:bottom w:val="none" w:sz="0" w:space="0" w:color="auto"/>
            <w:right w:val="none" w:sz="0" w:space="0" w:color="auto"/>
          </w:divBdr>
        </w:div>
      </w:divsChild>
    </w:div>
    <w:div w:id="623853963">
      <w:bodyDiv w:val="1"/>
      <w:marLeft w:val="0"/>
      <w:marRight w:val="0"/>
      <w:marTop w:val="0"/>
      <w:marBottom w:val="0"/>
      <w:divBdr>
        <w:top w:val="none" w:sz="0" w:space="0" w:color="auto"/>
        <w:left w:val="none" w:sz="0" w:space="0" w:color="auto"/>
        <w:bottom w:val="none" w:sz="0" w:space="0" w:color="auto"/>
        <w:right w:val="none" w:sz="0" w:space="0" w:color="auto"/>
      </w:divBdr>
      <w:divsChild>
        <w:div w:id="397556602">
          <w:marLeft w:val="0"/>
          <w:marRight w:val="0"/>
          <w:marTop w:val="0"/>
          <w:marBottom w:val="0"/>
          <w:divBdr>
            <w:top w:val="none" w:sz="0" w:space="0" w:color="auto"/>
            <w:left w:val="none" w:sz="0" w:space="0" w:color="auto"/>
            <w:bottom w:val="none" w:sz="0" w:space="0" w:color="auto"/>
            <w:right w:val="none" w:sz="0" w:space="0" w:color="auto"/>
          </w:divBdr>
        </w:div>
        <w:div w:id="1328946218">
          <w:marLeft w:val="0"/>
          <w:marRight w:val="0"/>
          <w:marTop w:val="0"/>
          <w:marBottom w:val="0"/>
          <w:divBdr>
            <w:top w:val="none" w:sz="0" w:space="0" w:color="auto"/>
            <w:left w:val="none" w:sz="0" w:space="0" w:color="auto"/>
            <w:bottom w:val="none" w:sz="0" w:space="0" w:color="auto"/>
            <w:right w:val="none" w:sz="0" w:space="0" w:color="auto"/>
          </w:divBdr>
        </w:div>
        <w:div w:id="221067292">
          <w:marLeft w:val="0"/>
          <w:marRight w:val="0"/>
          <w:marTop w:val="0"/>
          <w:marBottom w:val="0"/>
          <w:divBdr>
            <w:top w:val="none" w:sz="0" w:space="0" w:color="auto"/>
            <w:left w:val="none" w:sz="0" w:space="0" w:color="auto"/>
            <w:bottom w:val="none" w:sz="0" w:space="0" w:color="auto"/>
            <w:right w:val="none" w:sz="0" w:space="0" w:color="auto"/>
          </w:divBdr>
        </w:div>
      </w:divsChild>
    </w:div>
    <w:div w:id="652487381">
      <w:bodyDiv w:val="1"/>
      <w:marLeft w:val="0"/>
      <w:marRight w:val="0"/>
      <w:marTop w:val="0"/>
      <w:marBottom w:val="0"/>
      <w:divBdr>
        <w:top w:val="none" w:sz="0" w:space="0" w:color="auto"/>
        <w:left w:val="none" w:sz="0" w:space="0" w:color="auto"/>
        <w:bottom w:val="none" w:sz="0" w:space="0" w:color="auto"/>
        <w:right w:val="none" w:sz="0" w:space="0" w:color="auto"/>
      </w:divBdr>
      <w:divsChild>
        <w:div w:id="488402753">
          <w:marLeft w:val="0"/>
          <w:marRight w:val="0"/>
          <w:marTop w:val="0"/>
          <w:marBottom w:val="0"/>
          <w:divBdr>
            <w:top w:val="none" w:sz="0" w:space="0" w:color="auto"/>
            <w:left w:val="none" w:sz="0" w:space="0" w:color="auto"/>
            <w:bottom w:val="none" w:sz="0" w:space="0" w:color="auto"/>
            <w:right w:val="none" w:sz="0" w:space="0" w:color="auto"/>
          </w:divBdr>
        </w:div>
        <w:div w:id="1068725229">
          <w:marLeft w:val="0"/>
          <w:marRight w:val="0"/>
          <w:marTop w:val="0"/>
          <w:marBottom w:val="0"/>
          <w:divBdr>
            <w:top w:val="none" w:sz="0" w:space="0" w:color="auto"/>
            <w:left w:val="none" w:sz="0" w:space="0" w:color="auto"/>
            <w:bottom w:val="none" w:sz="0" w:space="0" w:color="auto"/>
            <w:right w:val="none" w:sz="0" w:space="0" w:color="auto"/>
          </w:divBdr>
        </w:div>
        <w:div w:id="1659263207">
          <w:marLeft w:val="0"/>
          <w:marRight w:val="0"/>
          <w:marTop w:val="0"/>
          <w:marBottom w:val="0"/>
          <w:divBdr>
            <w:top w:val="none" w:sz="0" w:space="0" w:color="auto"/>
            <w:left w:val="none" w:sz="0" w:space="0" w:color="auto"/>
            <w:bottom w:val="none" w:sz="0" w:space="0" w:color="auto"/>
            <w:right w:val="none" w:sz="0" w:space="0" w:color="auto"/>
          </w:divBdr>
        </w:div>
        <w:div w:id="997611948">
          <w:marLeft w:val="0"/>
          <w:marRight w:val="0"/>
          <w:marTop w:val="0"/>
          <w:marBottom w:val="0"/>
          <w:divBdr>
            <w:top w:val="none" w:sz="0" w:space="0" w:color="auto"/>
            <w:left w:val="none" w:sz="0" w:space="0" w:color="auto"/>
            <w:bottom w:val="none" w:sz="0" w:space="0" w:color="auto"/>
            <w:right w:val="none" w:sz="0" w:space="0" w:color="auto"/>
          </w:divBdr>
        </w:div>
        <w:div w:id="1069885717">
          <w:marLeft w:val="0"/>
          <w:marRight w:val="0"/>
          <w:marTop w:val="0"/>
          <w:marBottom w:val="0"/>
          <w:divBdr>
            <w:top w:val="none" w:sz="0" w:space="0" w:color="auto"/>
            <w:left w:val="none" w:sz="0" w:space="0" w:color="auto"/>
            <w:bottom w:val="none" w:sz="0" w:space="0" w:color="auto"/>
            <w:right w:val="none" w:sz="0" w:space="0" w:color="auto"/>
          </w:divBdr>
        </w:div>
        <w:div w:id="342167531">
          <w:marLeft w:val="0"/>
          <w:marRight w:val="0"/>
          <w:marTop w:val="0"/>
          <w:marBottom w:val="0"/>
          <w:divBdr>
            <w:top w:val="none" w:sz="0" w:space="0" w:color="auto"/>
            <w:left w:val="none" w:sz="0" w:space="0" w:color="auto"/>
            <w:bottom w:val="none" w:sz="0" w:space="0" w:color="auto"/>
            <w:right w:val="none" w:sz="0" w:space="0" w:color="auto"/>
          </w:divBdr>
        </w:div>
        <w:div w:id="604390490">
          <w:marLeft w:val="0"/>
          <w:marRight w:val="0"/>
          <w:marTop w:val="0"/>
          <w:marBottom w:val="0"/>
          <w:divBdr>
            <w:top w:val="none" w:sz="0" w:space="0" w:color="auto"/>
            <w:left w:val="none" w:sz="0" w:space="0" w:color="auto"/>
            <w:bottom w:val="none" w:sz="0" w:space="0" w:color="auto"/>
            <w:right w:val="none" w:sz="0" w:space="0" w:color="auto"/>
          </w:divBdr>
        </w:div>
        <w:div w:id="1352995698">
          <w:marLeft w:val="0"/>
          <w:marRight w:val="0"/>
          <w:marTop w:val="0"/>
          <w:marBottom w:val="0"/>
          <w:divBdr>
            <w:top w:val="none" w:sz="0" w:space="0" w:color="auto"/>
            <w:left w:val="none" w:sz="0" w:space="0" w:color="auto"/>
            <w:bottom w:val="none" w:sz="0" w:space="0" w:color="auto"/>
            <w:right w:val="none" w:sz="0" w:space="0" w:color="auto"/>
          </w:divBdr>
        </w:div>
        <w:div w:id="2058314962">
          <w:marLeft w:val="0"/>
          <w:marRight w:val="0"/>
          <w:marTop w:val="0"/>
          <w:marBottom w:val="0"/>
          <w:divBdr>
            <w:top w:val="none" w:sz="0" w:space="0" w:color="auto"/>
            <w:left w:val="none" w:sz="0" w:space="0" w:color="auto"/>
            <w:bottom w:val="none" w:sz="0" w:space="0" w:color="auto"/>
            <w:right w:val="none" w:sz="0" w:space="0" w:color="auto"/>
          </w:divBdr>
        </w:div>
        <w:div w:id="1619876469">
          <w:marLeft w:val="0"/>
          <w:marRight w:val="0"/>
          <w:marTop w:val="0"/>
          <w:marBottom w:val="0"/>
          <w:divBdr>
            <w:top w:val="none" w:sz="0" w:space="0" w:color="auto"/>
            <w:left w:val="none" w:sz="0" w:space="0" w:color="auto"/>
            <w:bottom w:val="none" w:sz="0" w:space="0" w:color="auto"/>
            <w:right w:val="none" w:sz="0" w:space="0" w:color="auto"/>
          </w:divBdr>
        </w:div>
        <w:div w:id="1496458755">
          <w:marLeft w:val="0"/>
          <w:marRight w:val="0"/>
          <w:marTop w:val="0"/>
          <w:marBottom w:val="0"/>
          <w:divBdr>
            <w:top w:val="none" w:sz="0" w:space="0" w:color="auto"/>
            <w:left w:val="none" w:sz="0" w:space="0" w:color="auto"/>
            <w:bottom w:val="none" w:sz="0" w:space="0" w:color="auto"/>
            <w:right w:val="none" w:sz="0" w:space="0" w:color="auto"/>
          </w:divBdr>
        </w:div>
        <w:div w:id="1368793851">
          <w:marLeft w:val="0"/>
          <w:marRight w:val="0"/>
          <w:marTop w:val="0"/>
          <w:marBottom w:val="0"/>
          <w:divBdr>
            <w:top w:val="none" w:sz="0" w:space="0" w:color="auto"/>
            <w:left w:val="none" w:sz="0" w:space="0" w:color="auto"/>
            <w:bottom w:val="none" w:sz="0" w:space="0" w:color="auto"/>
            <w:right w:val="none" w:sz="0" w:space="0" w:color="auto"/>
          </w:divBdr>
        </w:div>
        <w:div w:id="172577090">
          <w:marLeft w:val="0"/>
          <w:marRight w:val="0"/>
          <w:marTop w:val="0"/>
          <w:marBottom w:val="0"/>
          <w:divBdr>
            <w:top w:val="none" w:sz="0" w:space="0" w:color="auto"/>
            <w:left w:val="none" w:sz="0" w:space="0" w:color="auto"/>
            <w:bottom w:val="none" w:sz="0" w:space="0" w:color="auto"/>
            <w:right w:val="none" w:sz="0" w:space="0" w:color="auto"/>
          </w:divBdr>
        </w:div>
        <w:div w:id="1913849134">
          <w:marLeft w:val="0"/>
          <w:marRight w:val="0"/>
          <w:marTop w:val="0"/>
          <w:marBottom w:val="0"/>
          <w:divBdr>
            <w:top w:val="none" w:sz="0" w:space="0" w:color="auto"/>
            <w:left w:val="none" w:sz="0" w:space="0" w:color="auto"/>
            <w:bottom w:val="none" w:sz="0" w:space="0" w:color="auto"/>
            <w:right w:val="none" w:sz="0" w:space="0" w:color="auto"/>
          </w:divBdr>
        </w:div>
        <w:div w:id="1037854681">
          <w:marLeft w:val="0"/>
          <w:marRight w:val="0"/>
          <w:marTop w:val="0"/>
          <w:marBottom w:val="0"/>
          <w:divBdr>
            <w:top w:val="none" w:sz="0" w:space="0" w:color="auto"/>
            <w:left w:val="none" w:sz="0" w:space="0" w:color="auto"/>
            <w:bottom w:val="none" w:sz="0" w:space="0" w:color="auto"/>
            <w:right w:val="none" w:sz="0" w:space="0" w:color="auto"/>
          </w:divBdr>
        </w:div>
      </w:divsChild>
    </w:div>
    <w:div w:id="690032026">
      <w:bodyDiv w:val="1"/>
      <w:marLeft w:val="0"/>
      <w:marRight w:val="0"/>
      <w:marTop w:val="0"/>
      <w:marBottom w:val="0"/>
      <w:divBdr>
        <w:top w:val="none" w:sz="0" w:space="0" w:color="auto"/>
        <w:left w:val="none" w:sz="0" w:space="0" w:color="auto"/>
        <w:bottom w:val="none" w:sz="0" w:space="0" w:color="auto"/>
        <w:right w:val="none" w:sz="0" w:space="0" w:color="auto"/>
      </w:divBdr>
      <w:divsChild>
        <w:div w:id="1888449291">
          <w:marLeft w:val="0"/>
          <w:marRight w:val="0"/>
          <w:marTop w:val="0"/>
          <w:marBottom w:val="0"/>
          <w:divBdr>
            <w:top w:val="none" w:sz="0" w:space="0" w:color="auto"/>
            <w:left w:val="none" w:sz="0" w:space="0" w:color="auto"/>
            <w:bottom w:val="none" w:sz="0" w:space="0" w:color="auto"/>
            <w:right w:val="none" w:sz="0" w:space="0" w:color="auto"/>
          </w:divBdr>
        </w:div>
        <w:div w:id="660934210">
          <w:marLeft w:val="0"/>
          <w:marRight w:val="0"/>
          <w:marTop w:val="0"/>
          <w:marBottom w:val="0"/>
          <w:divBdr>
            <w:top w:val="none" w:sz="0" w:space="0" w:color="auto"/>
            <w:left w:val="none" w:sz="0" w:space="0" w:color="auto"/>
            <w:bottom w:val="none" w:sz="0" w:space="0" w:color="auto"/>
            <w:right w:val="none" w:sz="0" w:space="0" w:color="auto"/>
          </w:divBdr>
        </w:div>
        <w:div w:id="2058043536">
          <w:marLeft w:val="0"/>
          <w:marRight w:val="0"/>
          <w:marTop w:val="0"/>
          <w:marBottom w:val="0"/>
          <w:divBdr>
            <w:top w:val="none" w:sz="0" w:space="0" w:color="auto"/>
            <w:left w:val="none" w:sz="0" w:space="0" w:color="auto"/>
            <w:bottom w:val="none" w:sz="0" w:space="0" w:color="auto"/>
            <w:right w:val="none" w:sz="0" w:space="0" w:color="auto"/>
          </w:divBdr>
        </w:div>
        <w:div w:id="1831094732">
          <w:marLeft w:val="0"/>
          <w:marRight w:val="0"/>
          <w:marTop w:val="0"/>
          <w:marBottom w:val="0"/>
          <w:divBdr>
            <w:top w:val="none" w:sz="0" w:space="0" w:color="auto"/>
            <w:left w:val="none" w:sz="0" w:space="0" w:color="auto"/>
            <w:bottom w:val="none" w:sz="0" w:space="0" w:color="auto"/>
            <w:right w:val="none" w:sz="0" w:space="0" w:color="auto"/>
          </w:divBdr>
        </w:div>
      </w:divsChild>
    </w:div>
    <w:div w:id="814954222">
      <w:bodyDiv w:val="1"/>
      <w:marLeft w:val="0"/>
      <w:marRight w:val="0"/>
      <w:marTop w:val="0"/>
      <w:marBottom w:val="0"/>
      <w:divBdr>
        <w:top w:val="none" w:sz="0" w:space="0" w:color="auto"/>
        <w:left w:val="none" w:sz="0" w:space="0" w:color="auto"/>
        <w:bottom w:val="none" w:sz="0" w:space="0" w:color="auto"/>
        <w:right w:val="none" w:sz="0" w:space="0" w:color="auto"/>
      </w:divBdr>
      <w:divsChild>
        <w:div w:id="1310863430">
          <w:marLeft w:val="0"/>
          <w:marRight w:val="0"/>
          <w:marTop w:val="0"/>
          <w:marBottom w:val="0"/>
          <w:divBdr>
            <w:top w:val="none" w:sz="0" w:space="0" w:color="auto"/>
            <w:left w:val="none" w:sz="0" w:space="0" w:color="auto"/>
            <w:bottom w:val="none" w:sz="0" w:space="0" w:color="auto"/>
            <w:right w:val="none" w:sz="0" w:space="0" w:color="auto"/>
          </w:divBdr>
        </w:div>
        <w:div w:id="2003464741">
          <w:marLeft w:val="0"/>
          <w:marRight w:val="0"/>
          <w:marTop w:val="0"/>
          <w:marBottom w:val="0"/>
          <w:divBdr>
            <w:top w:val="none" w:sz="0" w:space="0" w:color="auto"/>
            <w:left w:val="none" w:sz="0" w:space="0" w:color="auto"/>
            <w:bottom w:val="none" w:sz="0" w:space="0" w:color="auto"/>
            <w:right w:val="none" w:sz="0" w:space="0" w:color="auto"/>
          </w:divBdr>
        </w:div>
        <w:div w:id="289937936">
          <w:marLeft w:val="0"/>
          <w:marRight w:val="0"/>
          <w:marTop w:val="0"/>
          <w:marBottom w:val="0"/>
          <w:divBdr>
            <w:top w:val="none" w:sz="0" w:space="0" w:color="auto"/>
            <w:left w:val="none" w:sz="0" w:space="0" w:color="auto"/>
            <w:bottom w:val="none" w:sz="0" w:space="0" w:color="auto"/>
            <w:right w:val="none" w:sz="0" w:space="0" w:color="auto"/>
          </w:divBdr>
        </w:div>
        <w:div w:id="1514372476">
          <w:marLeft w:val="0"/>
          <w:marRight w:val="0"/>
          <w:marTop w:val="0"/>
          <w:marBottom w:val="0"/>
          <w:divBdr>
            <w:top w:val="none" w:sz="0" w:space="0" w:color="auto"/>
            <w:left w:val="none" w:sz="0" w:space="0" w:color="auto"/>
            <w:bottom w:val="none" w:sz="0" w:space="0" w:color="auto"/>
            <w:right w:val="none" w:sz="0" w:space="0" w:color="auto"/>
          </w:divBdr>
        </w:div>
        <w:div w:id="480581113">
          <w:marLeft w:val="0"/>
          <w:marRight w:val="0"/>
          <w:marTop w:val="0"/>
          <w:marBottom w:val="0"/>
          <w:divBdr>
            <w:top w:val="none" w:sz="0" w:space="0" w:color="auto"/>
            <w:left w:val="none" w:sz="0" w:space="0" w:color="auto"/>
            <w:bottom w:val="none" w:sz="0" w:space="0" w:color="auto"/>
            <w:right w:val="none" w:sz="0" w:space="0" w:color="auto"/>
          </w:divBdr>
        </w:div>
        <w:div w:id="268243030">
          <w:marLeft w:val="0"/>
          <w:marRight w:val="0"/>
          <w:marTop w:val="0"/>
          <w:marBottom w:val="0"/>
          <w:divBdr>
            <w:top w:val="none" w:sz="0" w:space="0" w:color="auto"/>
            <w:left w:val="none" w:sz="0" w:space="0" w:color="auto"/>
            <w:bottom w:val="none" w:sz="0" w:space="0" w:color="auto"/>
            <w:right w:val="none" w:sz="0" w:space="0" w:color="auto"/>
          </w:divBdr>
        </w:div>
        <w:div w:id="1171527856">
          <w:marLeft w:val="0"/>
          <w:marRight w:val="0"/>
          <w:marTop w:val="0"/>
          <w:marBottom w:val="0"/>
          <w:divBdr>
            <w:top w:val="none" w:sz="0" w:space="0" w:color="auto"/>
            <w:left w:val="none" w:sz="0" w:space="0" w:color="auto"/>
            <w:bottom w:val="none" w:sz="0" w:space="0" w:color="auto"/>
            <w:right w:val="none" w:sz="0" w:space="0" w:color="auto"/>
          </w:divBdr>
        </w:div>
      </w:divsChild>
    </w:div>
    <w:div w:id="817846795">
      <w:bodyDiv w:val="1"/>
      <w:marLeft w:val="0"/>
      <w:marRight w:val="0"/>
      <w:marTop w:val="0"/>
      <w:marBottom w:val="0"/>
      <w:divBdr>
        <w:top w:val="none" w:sz="0" w:space="0" w:color="auto"/>
        <w:left w:val="none" w:sz="0" w:space="0" w:color="auto"/>
        <w:bottom w:val="none" w:sz="0" w:space="0" w:color="auto"/>
        <w:right w:val="none" w:sz="0" w:space="0" w:color="auto"/>
      </w:divBdr>
      <w:divsChild>
        <w:div w:id="967315800">
          <w:marLeft w:val="0"/>
          <w:marRight w:val="0"/>
          <w:marTop w:val="0"/>
          <w:marBottom w:val="0"/>
          <w:divBdr>
            <w:top w:val="none" w:sz="0" w:space="0" w:color="auto"/>
            <w:left w:val="none" w:sz="0" w:space="0" w:color="auto"/>
            <w:bottom w:val="none" w:sz="0" w:space="0" w:color="auto"/>
            <w:right w:val="none" w:sz="0" w:space="0" w:color="auto"/>
          </w:divBdr>
        </w:div>
        <w:div w:id="1985772053">
          <w:marLeft w:val="0"/>
          <w:marRight w:val="0"/>
          <w:marTop w:val="0"/>
          <w:marBottom w:val="0"/>
          <w:divBdr>
            <w:top w:val="none" w:sz="0" w:space="0" w:color="auto"/>
            <w:left w:val="none" w:sz="0" w:space="0" w:color="auto"/>
            <w:bottom w:val="none" w:sz="0" w:space="0" w:color="auto"/>
            <w:right w:val="none" w:sz="0" w:space="0" w:color="auto"/>
          </w:divBdr>
        </w:div>
      </w:divsChild>
    </w:div>
    <w:div w:id="857279994">
      <w:bodyDiv w:val="1"/>
      <w:marLeft w:val="0"/>
      <w:marRight w:val="0"/>
      <w:marTop w:val="0"/>
      <w:marBottom w:val="0"/>
      <w:divBdr>
        <w:top w:val="none" w:sz="0" w:space="0" w:color="auto"/>
        <w:left w:val="none" w:sz="0" w:space="0" w:color="auto"/>
        <w:bottom w:val="none" w:sz="0" w:space="0" w:color="auto"/>
        <w:right w:val="none" w:sz="0" w:space="0" w:color="auto"/>
      </w:divBdr>
      <w:divsChild>
        <w:div w:id="126749575">
          <w:marLeft w:val="0"/>
          <w:marRight w:val="0"/>
          <w:marTop w:val="0"/>
          <w:marBottom w:val="0"/>
          <w:divBdr>
            <w:top w:val="none" w:sz="0" w:space="0" w:color="auto"/>
            <w:left w:val="none" w:sz="0" w:space="0" w:color="auto"/>
            <w:bottom w:val="none" w:sz="0" w:space="0" w:color="auto"/>
            <w:right w:val="none" w:sz="0" w:space="0" w:color="auto"/>
          </w:divBdr>
        </w:div>
        <w:div w:id="1310747662">
          <w:marLeft w:val="0"/>
          <w:marRight w:val="0"/>
          <w:marTop w:val="0"/>
          <w:marBottom w:val="0"/>
          <w:divBdr>
            <w:top w:val="none" w:sz="0" w:space="0" w:color="auto"/>
            <w:left w:val="none" w:sz="0" w:space="0" w:color="auto"/>
            <w:bottom w:val="none" w:sz="0" w:space="0" w:color="auto"/>
            <w:right w:val="none" w:sz="0" w:space="0" w:color="auto"/>
          </w:divBdr>
        </w:div>
        <w:div w:id="2143113596">
          <w:marLeft w:val="0"/>
          <w:marRight w:val="0"/>
          <w:marTop w:val="0"/>
          <w:marBottom w:val="0"/>
          <w:divBdr>
            <w:top w:val="none" w:sz="0" w:space="0" w:color="auto"/>
            <w:left w:val="none" w:sz="0" w:space="0" w:color="auto"/>
            <w:bottom w:val="none" w:sz="0" w:space="0" w:color="auto"/>
            <w:right w:val="none" w:sz="0" w:space="0" w:color="auto"/>
          </w:divBdr>
        </w:div>
      </w:divsChild>
    </w:div>
    <w:div w:id="918976615">
      <w:bodyDiv w:val="1"/>
      <w:marLeft w:val="0"/>
      <w:marRight w:val="0"/>
      <w:marTop w:val="0"/>
      <w:marBottom w:val="0"/>
      <w:divBdr>
        <w:top w:val="none" w:sz="0" w:space="0" w:color="auto"/>
        <w:left w:val="none" w:sz="0" w:space="0" w:color="auto"/>
        <w:bottom w:val="none" w:sz="0" w:space="0" w:color="auto"/>
        <w:right w:val="none" w:sz="0" w:space="0" w:color="auto"/>
      </w:divBdr>
      <w:divsChild>
        <w:div w:id="1552032180">
          <w:marLeft w:val="0"/>
          <w:marRight w:val="0"/>
          <w:marTop w:val="0"/>
          <w:marBottom w:val="0"/>
          <w:divBdr>
            <w:top w:val="none" w:sz="0" w:space="0" w:color="auto"/>
            <w:left w:val="none" w:sz="0" w:space="0" w:color="auto"/>
            <w:bottom w:val="none" w:sz="0" w:space="0" w:color="auto"/>
            <w:right w:val="none" w:sz="0" w:space="0" w:color="auto"/>
          </w:divBdr>
        </w:div>
        <w:div w:id="382026911">
          <w:marLeft w:val="0"/>
          <w:marRight w:val="0"/>
          <w:marTop w:val="0"/>
          <w:marBottom w:val="0"/>
          <w:divBdr>
            <w:top w:val="none" w:sz="0" w:space="0" w:color="auto"/>
            <w:left w:val="none" w:sz="0" w:space="0" w:color="auto"/>
            <w:bottom w:val="none" w:sz="0" w:space="0" w:color="auto"/>
            <w:right w:val="none" w:sz="0" w:space="0" w:color="auto"/>
          </w:divBdr>
        </w:div>
      </w:divsChild>
    </w:div>
    <w:div w:id="1007368989">
      <w:bodyDiv w:val="1"/>
      <w:marLeft w:val="0"/>
      <w:marRight w:val="0"/>
      <w:marTop w:val="0"/>
      <w:marBottom w:val="0"/>
      <w:divBdr>
        <w:top w:val="none" w:sz="0" w:space="0" w:color="auto"/>
        <w:left w:val="none" w:sz="0" w:space="0" w:color="auto"/>
        <w:bottom w:val="none" w:sz="0" w:space="0" w:color="auto"/>
        <w:right w:val="none" w:sz="0" w:space="0" w:color="auto"/>
      </w:divBdr>
      <w:divsChild>
        <w:div w:id="308556677">
          <w:marLeft w:val="0"/>
          <w:marRight w:val="0"/>
          <w:marTop w:val="0"/>
          <w:marBottom w:val="0"/>
          <w:divBdr>
            <w:top w:val="none" w:sz="0" w:space="0" w:color="auto"/>
            <w:left w:val="none" w:sz="0" w:space="0" w:color="auto"/>
            <w:bottom w:val="none" w:sz="0" w:space="0" w:color="auto"/>
            <w:right w:val="none" w:sz="0" w:space="0" w:color="auto"/>
          </w:divBdr>
        </w:div>
        <w:div w:id="2099213403">
          <w:marLeft w:val="0"/>
          <w:marRight w:val="0"/>
          <w:marTop w:val="0"/>
          <w:marBottom w:val="0"/>
          <w:divBdr>
            <w:top w:val="none" w:sz="0" w:space="0" w:color="auto"/>
            <w:left w:val="none" w:sz="0" w:space="0" w:color="auto"/>
            <w:bottom w:val="none" w:sz="0" w:space="0" w:color="auto"/>
            <w:right w:val="none" w:sz="0" w:space="0" w:color="auto"/>
          </w:divBdr>
        </w:div>
        <w:div w:id="39406262">
          <w:marLeft w:val="0"/>
          <w:marRight w:val="0"/>
          <w:marTop w:val="0"/>
          <w:marBottom w:val="0"/>
          <w:divBdr>
            <w:top w:val="none" w:sz="0" w:space="0" w:color="auto"/>
            <w:left w:val="none" w:sz="0" w:space="0" w:color="auto"/>
            <w:bottom w:val="none" w:sz="0" w:space="0" w:color="auto"/>
            <w:right w:val="none" w:sz="0" w:space="0" w:color="auto"/>
          </w:divBdr>
        </w:div>
      </w:divsChild>
    </w:div>
    <w:div w:id="1013144991">
      <w:bodyDiv w:val="1"/>
      <w:marLeft w:val="0"/>
      <w:marRight w:val="0"/>
      <w:marTop w:val="0"/>
      <w:marBottom w:val="0"/>
      <w:divBdr>
        <w:top w:val="none" w:sz="0" w:space="0" w:color="auto"/>
        <w:left w:val="none" w:sz="0" w:space="0" w:color="auto"/>
        <w:bottom w:val="none" w:sz="0" w:space="0" w:color="auto"/>
        <w:right w:val="none" w:sz="0" w:space="0" w:color="auto"/>
      </w:divBdr>
      <w:divsChild>
        <w:div w:id="883323462">
          <w:marLeft w:val="0"/>
          <w:marRight w:val="0"/>
          <w:marTop w:val="0"/>
          <w:marBottom w:val="0"/>
          <w:divBdr>
            <w:top w:val="none" w:sz="0" w:space="0" w:color="auto"/>
            <w:left w:val="none" w:sz="0" w:space="0" w:color="auto"/>
            <w:bottom w:val="none" w:sz="0" w:space="0" w:color="auto"/>
            <w:right w:val="none" w:sz="0" w:space="0" w:color="auto"/>
          </w:divBdr>
        </w:div>
        <w:div w:id="316494318">
          <w:marLeft w:val="0"/>
          <w:marRight w:val="0"/>
          <w:marTop w:val="0"/>
          <w:marBottom w:val="0"/>
          <w:divBdr>
            <w:top w:val="none" w:sz="0" w:space="0" w:color="auto"/>
            <w:left w:val="none" w:sz="0" w:space="0" w:color="auto"/>
            <w:bottom w:val="none" w:sz="0" w:space="0" w:color="auto"/>
            <w:right w:val="none" w:sz="0" w:space="0" w:color="auto"/>
          </w:divBdr>
        </w:div>
      </w:divsChild>
    </w:div>
    <w:div w:id="1079400985">
      <w:bodyDiv w:val="1"/>
      <w:marLeft w:val="0"/>
      <w:marRight w:val="0"/>
      <w:marTop w:val="0"/>
      <w:marBottom w:val="0"/>
      <w:divBdr>
        <w:top w:val="none" w:sz="0" w:space="0" w:color="auto"/>
        <w:left w:val="none" w:sz="0" w:space="0" w:color="auto"/>
        <w:bottom w:val="none" w:sz="0" w:space="0" w:color="auto"/>
        <w:right w:val="none" w:sz="0" w:space="0" w:color="auto"/>
      </w:divBdr>
      <w:divsChild>
        <w:div w:id="488639413">
          <w:marLeft w:val="0"/>
          <w:marRight w:val="0"/>
          <w:marTop w:val="0"/>
          <w:marBottom w:val="0"/>
          <w:divBdr>
            <w:top w:val="none" w:sz="0" w:space="0" w:color="auto"/>
            <w:left w:val="none" w:sz="0" w:space="0" w:color="auto"/>
            <w:bottom w:val="none" w:sz="0" w:space="0" w:color="auto"/>
            <w:right w:val="none" w:sz="0" w:space="0" w:color="auto"/>
          </w:divBdr>
        </w:div>
        <w:div w:id="697437009">
          <w:marLeft w:val="0"/>
          <w:marRight w:val="0"/>
          <w:marTop w:val="0"/>
          <w:marBottom w:val="0"/>
          <w:divBdr>
            <w:top w:val="none" w:sz="0" w:space="0" w:color="auto"/>
            <w:left w:val="none" w:sz="0" w:space="0" w:color="auto"/>
            <w:bottom w:val="none" w:sz="0" w:space="0" w:color="auto"/>
            <w:right w:val="none" w:sz="0" w:space="0" w:color="auto"/>
          </w:divBdr>
        </w:div>
      </w:divsChild>
    </w:div>
    <w:div w:id="1171093994">
      <w:bodyDiv w:val="1"/>
      <w:marLeft w:val="0"/>
      <w:marRight w:val="0"/>
      <w:marTop w:val="0"/>
      <w:marBottom w:val="0"/>
      <w:divBdr>
        <w:top w:val="none" w:sz="0" w:space="0" w:color="auto"/>
        <w:left w:val="none" w:sz="0" w:space="0" w:color="auto"/>
        <w:bottom w:val="none" w:sz="0" w:space="0" w:color="auto"/>
        <w:right w:val="none" w:sz="0" w:space="0" w:color="auto"/>
      </w:divBdr>
      <w:divsChild>
        <w:div w:id="1859267822">
          <w:marLeft w:val="0"/>
          <w:marRight w:val="0"/>
          <w:marTop w:val="0"/>
          <w:marBottom w:val="0"/>
          <w:divBdr>
            <w:top w:val="none" w:sz="0" w:space="0" w:color="auto"/>
            <w:left w:val="none" w:sz="0" w:space="0" w:color="auto"/>
            <w:bottom w:val="none" w:sz="0" w:space="0" w:color="auto"/>
            <w:right w:val="none" w:sz="0" w:space="0" w:color="auto"/>
          </w:divBdr>
        </w:div>
        <w:div w:id="1300576316">
          <w:marLeft w:val="0"/>
          <w:marRight w:val="0"/>
          <w:marTop w:val="0"/>
          <w:marBottom w:val="0"/>
          <w:divBdr>
            <w:top w:val="none" w:sz="0" w:space="0" w:color="auto"/>
            <w:left w:val="none" w:sz="0" w:space="0" w:color="auto"/>
            <w:bottom w:val="none" w:sz="0" w:space="0" w:color="auto"/>
            <w:right w:val="none" w:sz="0" w:space="0" w:color="auto"/>
          </w:divBdr>
        </w:div>
        <w:div w:id="1558399797">
          <w:marLeft w:val="0"/>
          <w:marRight w:val="0"/>
          <w:marTop w:val="0"/>
          <w:marBottom w:val="0"/>
          <w:divBdr>
            <w:top w:val="none" w:sz="0" w:space="0" w:color="auto"/>
            <w:left w:val="none" w:sz="0" w:space="0" w:color="auto"/>
            <w:bottom w:val="none" w:sz="0" w:space="0" w:color="auto"/>
            <w:right w:val="none" w:sz="0" w:space="0" w:color="auto"/>
          </w:divBdr>
        </w:div>
        <w:div w:id="1477914119">
          <w:marLeft w:val="0"/>
          <w:marRight w:val="0"/>
          <w:marTop w:val="0"/>
          <w:marBottom w:val="0"/>
          <w:divBdr>
            <w:top w:val="none" w:sz="0" w:space="0" w:color="auto"/>
            <w:left w:val="none" w:sz="0" w:space="0" w:color="auto"/>
            <w:bottom w:val="none" w:sz="0" w:space="0" w:color="auto"/>
            <w:right w:val="none" w:sz="0" w:space="0" w:color="auto"/>
          </w:divBdr>
        </w:div>
        <w:div w:id="1636251387">
          <w:marLeft w:val="0"/>
          <w:marRight w:val="0"/>
          <w:marTop w:val="0"/>
          <w:marBottom w:val="0"/>
          <w:divBdr>
            <w:top w:val="none" w:sz="0" w:space="0" w:color="auto"/>
            <w:left w:val="none" w:sz="0" w:space="0" w:color="auto"/>
            <w:bottom w:val="none" w:sz="0" w:space="0" w:color="auto"/>
            <w:right w:val="none" w:sz="0" w:space="0" w:color="auto"/>
          </w:divBdr>
        </w:div>
        <w:div w:id="1556743417">
          <w:marLeft w:val="0"/>
          <w:marRight w:val="0"/>
          <w:marTop w:val="0"/>
          <w:marBottom w:val="0"/>
          <w:divBdr>
            <w:top w:val="none" w:sz="0" w:space="0" w:color="auto"/>
            <w:left w:val="none" w:sz="0" w:space="0" w:color="auto"/>
            <w:bottom w:val="none" w:sz="0" w:space="0" w:color="auto"/>
            <w:right w:val="none" w:sz="0" w:space="0" w:color="auto"/>
          </w:divBdr>
        </w:div>
        <w:div w:id="1505127807">
          <w:marLeft w:val="0"/>
          <w:marRight w:val="0"/>
          <w:marTop w:val="0"/>
          <w:marBottom w:val="0"/>
          <w:divBdr>
            <w:top w:val="none" w:sz="0" w:space="0" w:color="auto"/>
            <w:left w:val="none" w:sz="0" w:space="0" w:color="auto"/>
            <w:bottom w:val="none" w:sz="0" w:space="0" w:color="auto"/>
            <w:right w:val="none" w:sz="0" w:space="0" w:color="auto"/>
          </w:divBdr>
        </w:div>
      </w:divsChild>
    </w:div>
    <w:div w:id="1194801590">
      <w:bodyDiv w:val="1"/>
      <w:marLeft w:val="0"/>
      <w:marRight w:val="0"/>
      <w:marTop w:val="0"/>
      <w:marBottom w:val="0"/>
      <w:divBdr>
        <w:top w:val="none" w:sz="0" w:space="0" w:color="auto"/>
        <w:left w:val="none" w:sz="0" w:space="0" w:color="auto"/>
        <w:bottom w:val="none" w:sz="0" w:space="0" w:color="auto"/>
        <w:right w:val="none" w:sz="0" w:space="0" w:color="auto"/>
      </w:divBdr>
      <w:divsChild>
        <w:div w:id="1012419182">
          <w:marLeft w:val="0"/>
          <w:marRight w:val="0"/>
          <w:marTop w:val="0"/>
          <w:marBottom w:val="0"/>
          <w:divBdr>
            <w:top w:val="none" w:sz="0" w:space="0" w:color="auto"/>
            <w:left w:val="none" w:sz="0" w:space="0" w:color="auto"/>
            <w:bottom w:val="none" w:sz="0" w:space="0" w:color="auto"/>
            <w:right w:val="none" w:sz="0" w:space="0" w:color="auto"/>
          </w:divBdr>
        </w:div>
        <w:div w:id="2062316574">
          <w:marLeft w:val="0"/>
          <w:marRight w:val="0"/>
          <w:marTop w:val="0"/>
          <w:marBottom w:val="0"/>
          <w:divBdr>
            <w:top w:val="none" w:sz="0" w:space="0" w:color="auto"/>
            <w:left w:val="none" w:sz="0" w:space="0" w:color="auto"/>
            <w:bottom w:val="none" w:sz="0" w:space="0" w:color="auto"/>
            <w:right w:val="none" w:sz="0" w:space="0" w:color="auto"/>
          </w:divBdr>
        </w:div>
      </w:divsChild>
    </w:div>
    <w:div w:id="1256941192">
      <w:bodyDiv w:val="1"/>
      <w:marLeft w:val="0"/>
      <w:marRight w:val="0"/>
      <w:marTop w:val="0"/>
      <w:marBottom w:val="0"/>
      <w:divBdr>
        <w:top w:val="none" w:sz="0" w:space="0" w:color="auto"/>
        <w:left w:val="none" w:sz="0" w:space="0" w:color="auto"/>
        <w:bottom w:val="none" w:sz="0" w:space="0" w:color="auto"/>
        <w:right w:val="none" w:sz="0" w:space="0" w:color="auto"/>
      </w:divBdr>
      <w:divsChild>
        <w:div w:id="1531721943">
          <w:marLeft w:val="0"/>
          <w:marRight w:val="0"/>
          <w:marTop w:val="0"/>
          <w:marBottom w:val="0"/>
          <w:divBdr>
            <w:top w:val="none" w:sz="0" w:space="0" w:color="auto"/>
            <w:left w:val="none" w:sz="0" w:space="0" w:color="auto"/>
            <w:bottom w:val="none" w:sz="0" w:space="0" w:color="auto"/>
            <w:right w:val="none" w:sz="0" w:space="0" w:color="auto"/>
          </w:divBdr>
        </w:div>
        <w:div w:id="846554573">
          <w:marLeft w:val="0"/>
          <w:marRight w:val="0"/>
          <w:marTop w:val="0"/>
          <w:marBottom w:val="0"/>
          <w:divBdr>
            <w:top w:val="none" w:sz="0" w:space="0" w:color="auto"/>
            <w:left w:val="none" w:sz="0" w:space="0" w:color="auto"/>
            <w:bottom w:val="none" w:sz="0" w:space="0" w:color="auto"/>
            <w:right w:val="none" w:sz="0" w:space="0" w:color="auto"/>
          </w:divBdr>
        </w:div>
        <w:div w:id="566107240">
          <w:marLeft w:val="0"/>
          <w:marRight w:val="0"/>
          <w:marTop w:val="0"/>
          <w:marBottom w:val="0"/>
          <w:divBdr>
            <w:top w:val="none" w:sz="0" w:space="0" w:color="auto"/>
            <w:left w:val="none" w:sz="0" w:space="0" w:color="auto"/>
            <w:bottom w:val="none" w:sz="0" w:space="0" w:color="auto"/>
            <w:right w:val="none" w:sz="0" w:space="0" w:color="auto"/>
          </w:divBdr>
        </w:div>
      </w:divsChild>
    </w:div>
    <w:div w:id="1319261948">
      <w:bodyDiv w:val="1"/>
      <w:marLeft w:val="0"/>
      <w:marRight w:val="0"/>
      <w:marTop w:val="0"/>
      <w:marBottom w:val="0"/>
      <w:divBdr>
        <w:top w:val="none" w:sz="0" w:space="0" w:color="auto"/>
        <w:left w:val="none" w:sz="0" w:space="0" w:color="auto"/>
        <w:bottom w:val="none" w:sz="0" w:space="0" w:color="auto"/>
        <w:right w:val="none" w:sz="0" w:space="0" w:color="auto"/>
      </w:divBdr>
      <w:divsChild>
        <w:div w:id="1374423200">
          <w:marLeft w:val="0"/>
          <w:marRight w:val="0"/>
          <w:marTop w:val="0"/>
          <w:marBottom w:val="0"/>
          <w:divBdr>
            <w:top w:val="none" w:sz="0" w:space="0" w:color="auto"/>
            <w:left w:val="none" w:sz="0" w:space="0" w:color="auto"/>
            <w:bottom w:val="none" w:sz="0" w:space="0" w:color="auto"/>
            <w:right w:val="none" w:sz="0" w:space="0" w:color="auto"/>
          </w:divBdr>
        </w:div>
        <w:div w:id="1969508213">
          <w:marLeft w:val="0"/>
          <w:marRight w:val="0"/>
          <w:marTop w:val="0"/>
          <w:marBottom w:val="0"/>
          <w:divBdr>
            <w:top w:val="none" w:sz="0" w:space="0" w:color="auto"/>
            <w:left w:val="none" w:sz="0" w:space="0" w:color="auto"/>
            <w:bottom w:val="none" w:sz="0" w:space="0" w:color="auto"/>
            <w:right w:val="none" w:sz="0" w:space="0" w:color="auto"/>
          </w:divBdr>
        </w:div>
      </w:divsChild>
    </w:div>
    <w:div w:id="1466118059">
      <w:bodyDiv w:val="1"/>
      <w:marLeft w:val="0"/>
      <w:marRight w:val="0"/>
      <w:marTop w:val="0"/>
      <w:marBottom w:val="0"/>
      <w:divBdr>
        <w:top w:val="none" w:sz="0" w:space="0" w:color="auto"/>
        <w:left w:val="none" w:sz="0" w:space="0" w:color="auto"/>
        <w:bottom w:val="none" w:sz="0" w:space="0" w:color="auto"/>
        <w:right w:val="none" w:sz="0" w:space="0" w:color="auto"/>
      </w:divBdr>
      <w:divsChild>
        <w:div w:id="1180042616">
          <w:marLeft w:val="0"/>
          <w:marRight w:val="0"/>
          <w:marTop w:val="0"/>
          <w:marBottom w:val="0"/>
          <w:divBdr>
            <w:top w:val="none" w:sz="0" w:space="0" w:color="auto"/>
            <w:left w:val="none" w:sz="0" w:space="0" w:color="auto"/>
            <w:bottom w:val="none" w:sz="0" w:space="0" w:color="auto"/>
            <w:right w:val="none" w:sz="0" w:space="0" w:color="auto"/>
          </w:divBdr>
          <w:divsChild>
            <w:div w:id="1732458171">
              <w:marLeft w:val="0"/>
              <w:marRight w:val="0"/>
              <w:marTop w:val="0"/>
              <w:marBottom w:val="0"/>
              <w:divBdr>
                <w:top w:val="none" w:sz="0" w:space="0" w:color="auto"/>
                <w:left w:val="none" w:sz="0" w:space="0" w:color="auto"/>
                <w:bottom w:val="none" w:sz="0" w:space="0" w:color="auto"/>
                <w:right w:val="none" w:sz="0" w:space="0" w:color="auto"/>
              </w:divBdr>
            </w:div>
            <w:div w:id="825971003">
              <w:marLeft w:val="0"/>
              <w:marRight w:val="0"/>
              <w:marTop w:val="0"/>
              <w:marBottom w:val="0"/>
              <w:divBdr>
                <w:top w:val="none" w:sz="0" w:space="0" w:color="auto"/>
                <w:left w:val="none" w:sz="0" w:space="0" w:color="auto"/>
                <w:bottom w:val="none" w:sz="0" w:space="0" w:color="auto"/>
                <w:right w:val="none" w:sz="0" w:space="0" w:color="auto"/>
              </w:divBdr>
            </w:div>
            <w:div w:id="1630236339">
              <w:marLeft w:val="0"/>
              <w:marRight w:val="0"/>
              <w:marTop w:val="0"/>
              <w:marBottom w:val="0"/>
              <w:divBdr>
                <w:top w:val="none" w:sz="0" w:space="0" w:color="auto"/>
                <w:left w:val="none" w:sz="0" w:space="0" w:color="auto"/>
                <w:bottom w:val="none" w:sz="0" w:space="0" w:color="auto"/>
                <w:right w:val="none" w:sz="0" w:space="0" w:color="auto"/>
              </w:divBdr>
            </w:div>
            <w:div w:id="41834938">
              <w:marLeft w:val="0"/>
              <w:marRight w:val="0"/>
              <w:marTop w:val="0"/>
              <w:marBottom w:val="0"/>
              <w:divBdr>
                <w:top w:val="none" w:sz="0" w:space="0" w:color="auto"/>
                <w:left w:val="none" w:sz="0" w:space="0" w:color="auto"/>
                <w:bottom w:val="none" w:sz="0" w:space="0" w:color="auto"/>
                <w:right w:val="none" w:sz="0" w:space="0" w:color="auto"/>
              </w:divBdr>
            </w:div>
            <w:div w:id="1299336607">
              <w:marLeft w:val="0"/>
              <w:marRight w:val="0"/>
              <w:marTop w:val="0"/>
              <w:marBottom w:val="0"/>
              <w:divBdr>
                <w:top w:val="none" w:sz="0" w:space="0" w:color="auto"/>
                <w:left w:val="none" w:sz="0" w:space="0" w:color="auto"/>
                <w:bottom w:val="none" w:sz="0" w:space="0" w:color="auto"/>
                <w:right w:val="none" w:sz="0" w:space="0" w:color="auto"/>
              </w:divBdr>
            </w:div>
            <w:div w:id="1793398273">
              <w:marLeft w:val="0"/>
              <w:marRight w:val="0"/>
              <w:marTop w:val="0"/>
              <w:marBottom w:val="0"/>
              <w:divBdr>
                <w:top w:val="none" w:sz="0" w:space="0" w:color="auto"/>
                <w:left w:val="none" w:sz="0" w:space="0" w:color="auto"/>
                <w:bottom w:val="none" w:sz="0" w:space="0" w:color="auto"/>
                <w:right w:val="none" w:sz="0" w:space="0" w:color="auto"/>
              </w:divBdr>
            </w:div>
            <w:div w:id="750928713">
              <w:marLeft w:val="0"/>
              <w:marRight w:val="0"/>
              <w:marTop w:val="0"/>
              <w:marBottom w:val="0"/>
              <w:divBdr>
                <w:top w:val="none" w:sz="0" w:space="0" w:color="auto"/>
                <w:left w:val="none" w:sz="0" w:space="0" w:color="auto"/>
                <w:bottom w:val="none" w:sz="0" w:space="0" w:color="auto"/>
                <w:right w:val="none" w:sz="0" w:space="0" w:color="auto"/>
              </w:divBdr>
            </w:div>
            <w:div w:id="1529876362">
              <w:marLeft w:val="0"/>
              <w:marRight w:val="0"/>
              <w:marTop w:val="0"/>
              <w:marBottom w:val="0"/>
              <w:divBdr>
                <w:top w:val="none" w:sz="0" w:space="0" w:color="auto"/>
                <w:left w:val="none" w:sz="0" w:space="0" w:color="auto"/>
                <w:bottom w:val="none" w:sz="0" w:space="0" w:color="auto"/>
                <w:right w:val="none" w:sz="0" w:space="0" w:color="auto"/>
              </w:divBdr>
            </w:div>
            <w:div w:id="464157035">
              <w:marLeft w:val="0"/>
              <w:marRight w:val="0"/>
              <w:marTop w:val="0"/>
              <w:marBottom w:val="0"/>
              <w:divBdr>
                <w:top w:val="none" w:sz="0" w:space="0" w:color="auto"/>
                <w:left w:val="none" w:sz="0" w:space="0" w:color="auto"/>
                <w:bottom w:val="none" w:sz="0" w:space="0" w:color="auto"/>
                <w:right w:val="none" w:sz="0" w:space="0" w:color="auto"/>
              </w:divBdr>
            </w:div>
            <w:div w:id="451361779">
              <w:marLeft w:val="0"/>
              <w:marRight w:val="0"/>
              <w:marTop w:val="0"/>
              <w:marBottom w:val="0"/>
              <w:divBdr>
                <w:top w:val="none" w:sz="0" w:space="0" w:color="auto"/>
                <w:left w:val="none" w:sz="0" w:space="0" w:color="auto"/>
                <w:bottom w:val="none" w:sz="0" w:space="0" w:color="auto"/>
                <w:right w:val="none" w:sz="0" w:space="0" w:color="auto"/>
              </w:divBdr>
            </w:div>
            <w:div w:id="1964190647">
              <w:marLeft w:val="0"/>
              <w:marRight w:val="0"/>
              <w:marTop w:val="0"/>
              <w:marBottom w:val="0"/>
              <w:divBdr>
                <w:top w:val="none" w:sz="0" w:space="0" w:color="auto"/>
                <w:left w:val="none" w:sz="0" w:space="0" w:color="auto"/>
                <w:bottom w:val="none" w:sz="0" w:space="0" w:color="auto"/>
                <w:right w:val="none" w:sz="0" w:space="0" w:color="auto"/>
              </w:divBdr>
            </w:div>
            <w:div w:id="555701609">
              <w:marLeft w:val="0"/>
              <w:marRight w:val="0"/>
              <w:marTop w:val="0"/>
              <w:marBottom w:val="0"/>
              <w:divBdr>
                <w:top w:val="none" w:sz="0" w:space="0" w:color="auto"/>
                <w:left w:val="none" w:sz="0" w:space="0" w:color="auto"/>
                <w:bottom w:val="none" w:sz="0" w:space="0" w:color="auto"/>
                <w:right w:val="none" w:sz="0" w:space="0" w:color="auto"/>
              </w:divBdr>
            </w:div>
            <w:div w:id="963534810">
              <w:marLeft w:val="0"/>
              <w:marRight w:val="0"/>
              <w:marTop w:val="0"/>
              <w:marBottom w:val="0"/>
              <w:divBdr>
                <w:top w:val="none" w:sz="0" w:space="0" w:color="auto"/>
                <w:left w:val="none" w:sz="0" w:space="0" w:color="auto"/>
                <w:bottom w:val="none" w:sz="0" w:space="0" w:color="auto"/>
                <w:right w:val="none" w:sz="0" w:space="0" w:color="auto"/>
              </w:divBdr>
            </w:div>
            <w:div w:id="1264656177">
              <w:marLeft w:val="0"/>
              <w:marRight w:val="0"/>
              <w:marTop w:val="0"/>
              <w:marBottom w:val="0"/>
              <w:divBdr>
                <w:top w:val="none" w:sz="0" w:space="0" w:color="auto"/>
                <w:left w:val="none" w:sz="0" w:space="0" w:color="auto"/>
                <w:bottom w:val="none" w:sz="0" w:space="0" w:color="auto"/>
                <w:right w:val="none" w:sz="0" w:space="0" w:color="auto"/>
              </w:divBdr>
            </w:div>
            <w:div w:id="919170422">
              <w:marLeft w:val="0"/>
              <w:marRight w:val="0"/>
              <w:marTop w:val="0"/>
              <w:marBottom w:val="0"/>
              <w:divBdr>
                <w:top w:val="none" w:sz="0" w:space="0" w:color="auto"/>
                <w:left w:val="none" w:sz="0" w:space="0" w:color="auto"/>
                <w:bottom w:val="none" w:sz="0" w:space="0" w:color="auto"/>
                <w:right w:val="none" w:sz="0" w:space="0" w:color="auto"/>
              </w:divBdr>
            </w:div>
            <w:div w:id="1908953440">
              <w:marLeft w:val="0"/>
              <w:marRight w:val="0"/>
              <w:marTop w:val="0"/>
              <w:marBottom w:val="0"/>
              <w:divBdr>
                <w:top w:val="none" w:sz="0" w:space="0" w:color="auto"/>
                <w:left w:val="none" w:sz="0" w:space="0" w:color="auto"/>
                <w:bottom w:val="none" w:sz="0" w:space="0" w:color="auto"/>
                <w:right w:val="none" w:sz="0" w:space="0" w:color="auto"/>
              </w:divBdr>
            </w:div>
            <w:div w:id="1801217711">
              <w:marLeft w:val="0"/>
              <w:marRight w:val="0"/>
              <w:marTop w:val="0"/>
              <w:marBottom w:val="0"/>
              <w:divBdr>
                <w:top w:val="none" w:sz="0" w:space="0" w:color="auto"/>
                <w:left w:val="none" w:sz="0" w:space="0" w:color="auto"/>
                <w:bottom w:val="none" w:sz="0" w:space="0" w:color="auto"/>
                <w:right w:val="none" w:sz="0" w:space="0" w:color="auto"/>
              </w:divBdr>
            </w:div>
            <w:div w:id="1939827116">
              <w:marLeft w:val="0"/>
              <w:marRight w:val="0"/>
              <w:marTop w:val="0"/>
              <w:marBottom w:val="0"/>
              <w:divBdr>
                <w:top w:val="none" w:sz="0" w:space="0" w:color="auto"/>
                <w:left w:val="none" w:sz="0" w:space="0" w:color="auto"/>
                <w:bottom w:val="none" w:sz="0" w:space="0" w:color="auto"/>
                <w:right w:val="none" w:sz="0" w:space="0" w:color="auto"/>
              </w:divBdr>
            </w:div>
            <w:div w:id="92941361">
              <w:marLeft w:val="0"/>
              <w:marRight w:val="0"/>
              <w:marTop w:val="0"/>
              <w:marBottom w:val="0"/>
              <w:divBdr>
                <w:top w:val="none" w:sz="0" w:space="0" w:color="auto"/>
                <w:left w:val="none" w:sz="0" w:space="0" w:color="auto"/>
                <w:bottom w:val="none" w:sz="0" w:space="0" w:color="auto"/>
                <w:right w:val="none" w:sz="0" w:space="0" w:color="auto"/>
              </w:divBdr>
            </w:div>
            <w:div w:id="1815639454">
              <w:marLeft w:val="0"/>
              <w:marRight w:val="0"/>
              <w:marTop w:val="0"/>
              <w:marBottom w:val="0"/>
              <w:divBdr>
                <w:top w:val="none" w:sz="0" w:space="0" w:color="auto"/>
                <w:left w:val="none" w:sz="0" w:space="0" w:color="auto"/>
                <w:bottom w:val="none" w:sz="0" w:space="0" w:color="auto"/>
                <w:right w:val="none" w:sz="0" w:space="0" w:color="auto"/>
              </w:divBdr>
            </w:div>
            <w:div w:id="1273587678">
              <w:marLeft w:val="0"/>
              <w:marRight w:val="0"/>
              <w:marTop w:val="0"/>
              <w:marBottom w:val="0"/>
              <w:divBdr>
                <w:top w:val="none" w:sz="0" w:space="0" w:color="auto"/>
                <w:left w:val="none" w:sz="0" w:space="0" w:color="auto"/>
                <w:bottom w:val="none" w:sz="0" w:space="0" w:color="auto"/>
                <w:right w:val="none" w:sz="0" w:space="0" w:color="auto"/>
              </w:divBdr>
            </w:div>
            <w:div w:id="1352074472">
              <w:marLeft w:val="0"/>
              <w:marRight w:val="0"/>
              <w:marTop w:val="0"/>
              <w:marBottom w:val="0"/>
              <w:divBdr>
                <w:top w:val="none" w:sz="0" w:space="0" w:color="auto"/>
                <w:left w:val="none" w:sz="0" w:space="0" w:color="auto"/>
                <w:bottom w:val="none" w:sz="0" w:space="0" w:color="auto"/>
                <w:right w:val="none" w:sz="0" w:space="0" w:color="auto"/>
              </w:divBdr>
            </w:div>
            <w:div w:id="1315986100">
              <w:marLeft w:val="0"/>
              <w:marRight w:val="0"/>
              <w:marTop w:val="0"/>
              <w:marBottom w:val="0"/>
              <w:divBdr>
                <w:top w:val="none" w:sz="0" w:space="0" w:color="auto"/>
                <w:left w:val="none" w:sz="0" w:space="0" w:color="auto"/>
                <w:bottom w:val="none" w:sz="0" w:space="0" w:color="auto"/>
                <w:right w:val="none" w:sz="0" w:space="0" w:color="auto"/>
              </w:divBdr>
            </w:div>
            <w:div w:id="1295600186">
              <w:marLeft w:val="0"/>
              <w:marRight w:val="0"/>
              <w:marTop w:val="0"/>
              <w:marBottom w:val="0"/>
              <w:divBdr>
                <w:top w:val="none" w:sz="0" w:space="0" w:color="auto"/>
                <w:left w:val="none" w:sz="0" w:space="0" w:color="auto"/>
                <w:bottom w:val="none" w:sz="0" w:space="0" w:color="auto"/>
                <w:right w:val="none" w:sz="0" w:space="0" w:color="auto"/>
              </w:divBdr>
            </w:div>
            <w:div w:id="1066074291">
              <w:marLeft w:val="0"/>
              <w:marRight w:val="0"/>
              <w:marTop w:val="0"/>
              <w:marBottom w:val="0"/>
              <w:divBdr>
                <w:top w:val="none" w:sz="0" w:space="0" w:color="auto"/>
                <w:left w:val="none" w:sz="0" w:space="0" w:color="auto"/>
                <w:bottom w:val="none" w:sz="0" w:space="0" w:color="auto"/>
                <w:right w:val="none" w:sz="0" w:space="0" w:color="auto"/>
              </w:divBdr>
            </w:div>
            <w:div w:id="1507206116">
              <w:marLeft w:val="0"/>
              <w:marRight w:val="0"/>
              <w:marTop w:val="0"/>
              <w:marBottom w:val="0"/>
              <w:divBdr>
                <w:top w:val="none" w:sz="0" w:space="0" w:color="auto"/>
                <w:left w:val="none" w:sz="0" w:space="0" w:color="auto"/>
                <w:bottom w:val="none" w:sz="0" w:space="0" w:color="auto"/>
                <w:right w:val="none" w:sz="0" w:space="0" w:color="auto"/>
              </w:divBdr>
            </w:div>
            <w:div w:id="19737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928">
      <w:bodyDiv w:val="1"/>
      <w:marLeft w:val="0"/>
      <w:marRight w:val="0"/>
      <w:marTop w:val="0"/>
      <w:marBottom w:val="0"/>
      <w:divBdr>
        <w:top w:val="none" w:sz="0" w:space="0" w:color="auto"/>
        <w:left w:val="none" w:sz="0" w:space="0" w:color="auto"/>
        <w:bottom w:val="none" w:sz="0" w:space="0" w:color="auto"/>
        <w:right w:val="none" w:sz="0" w:space="0" w:color="auto"/>
      </w:divBdr>
      <w:divsChild>
        <w:div w:id="1068924279">
          <w:marLeft w:val="0"/>
          <w:marRight w:val="0"/>
          <w:marTop w:val="0"/>
          <w:marBottom w:val="0"/>
          <w:divBdr>
            <w:top w:val="none" w:sz="0" w:space="0" w:color="auto"/>
            <w:left w:val="none" w:sz="0" w:space="0" w:color="auto"/>
            <w:bottom w:val="none" w:sz="0" w:space="0" w:color="auto"/>
            <w:right w:val="none" w:sz="0" w:space="0" w:color="auto"/>
          </w:divBdr>
        </w:div>
        <w:div w:id="1651131579">
          <w:marLeft w:val="0"/>
          <w:marRight w:val="0"/>
          <w:marTop w:val="0"/>
          <w:marBottom w:val="0"/>
          <w:divBdr>
            <w:top w:val="none" w:sz="0" w:space="0" w:color="auto"/>
            <w:left w:val="none" w:sz="0" w:space="0" w:color="auto"/>
            <w:bottom w:val="none" w:sz="0" w:space="0" w:color="auto"/>
            <w:right w:val="none" w:sz="0" w:space="0" w:color="auto"/>
          </w:divBdr>
        </w:div>
      </w:divsChild>
    </w:div>
    <w:div w:id="1615164683">
      <w:bodyDiv w:val="1"/>
      <w:marLeft w:val="0"/>
      <w:marRight w:val="0"/>
      <w:marTop w:val="0"/>
      <w:marBottom w:val="0"/>
      <w:divBdr>
        <w:top w:val="none" w:sz="0" w:space="0" w:color="auto"/>
        <w:left w:val="none" w:sz="0" w:space="0" w:color="auto"/>
        <w:bottom w:val="none" w:sz="0" w:space="0" w:color="auto"/>
        <w:right w:val="none" w:sz="0" w:space="0" w:color="auto"/>
      </w:divBdr>
      <w:divsChild>
        <w:div w:id="160629523">
          <w:marLeft w:val="0"/>
          <w:marRight w:val="0"/>
          <w:marTop w:val="0"/>
          <w:marBottom w:val="0"/>
          <w:divBdr>
            <w:top w:val="none" w:sz="0" w:space="0" w:color="auto"/>
            <w:left w:val="none" w:sz="0" w:space="0" w:color="auto"/>
            <w:bottom w:val="none" w:sz="0" w:space="0" w:color="auto"/>
            <w:right w:val="none" w:sz="0" w:space="0" w:color="auto"/>
          </w:divBdr>
        </w:div>
        <w:div w:id="2092072586">
          <w:marLeft w:val="0"/>
          <w:marRight w:val="0"/>
          <w:marTop w:val="0"/>
          <w:marBottom w:val="0"/>
          <w:divBdr>
            <w:top w:val="none" w:sz="0" w:space="0" w:color="auto"/>
            <w:left w:val="none" w:sz="0" w:space="0" w:color="auto"/>
            <w:bottom w:val="none" w:sz="0" w:space="0" w:color="auto"/>
            <w:right w:val="none" w:sz="0" w:space="0" w:color="auto"/>
          </w:divBdr>
        </w:div>
        <w:div w:id="299191116">
          <w:marLeft w:val="0"/>
          <w:marRight w:val="0"/>
          <w:marTop w:val="0"/>
          <w:marBottom w:val="0"/>
          <w:divBdr>
            <w:top w:val="none" w:sz="0" w:space="0" w:color="auto"/>
            <w:left w:val="none" w:sz="0" w:space="0" w:color="auto"/>
            <w:bottom w:val="none" w:sz="0" w:space="0" w:color="auto"/>
            <w:right w:val="none" w:sz="0" w:space="0" w:color="auto"/>
          </w:divBdr>
        </w:div>
        <w:div w:id="1075975860">
          <w:marLeft w:val="0"/>
          <w:marRight w:val="0"/>
          <w:marTop w:val="0"/>
          <w:marBottom w:val="0"/>
          <w:divBdr>
            <w:top w:val="none" w:sz="0" w:space="0" w:color="auto"/>
            <w:left w:val="none" w:sz="0" w:space="0" w:color="auto"/>
            <w:bottom w:val="none" w:sz="0" w:space="0" w:color="auto"/>
            <w:right w:val="none" w:sz="0" w:space="0" w:color="auto"/>
          </w:divBdr>
        </w:div>
        <w:div w:id="2035039610">
          <w:marLeft w:val="0"/>
          <w:marRight w:val="0"/>
          <w:marTop w:val="0"/>
          <w:marBottom w:val="0"/>
          <w:divBdr>
            <w:top w:val="none" w:sz="0" w:space="0" w:color="auto"/>
            <w:left w:val="none" w:sz="0" w:space="0" w:color="auto"/>
            <w:bottom w:val="none" w:sz="0" w:space="0" w:color="auto"/>
            <w:right w:val="none" w:sz="0" w:space="0" w:color="auto"/>
          </w:divBdr>
        </w:div>
        <w:div w:id="303201515">
          <w:marLeft w:val="0"/>
          <w:marRight w:val="0"/>
          <w:marTop w:val="0"/>
          <w:marBottom w:val="0"/>
          <w:divBdr>
            <w:top w:val="none" w:sz="0" w:space="0" w:color="auto"/>
            <w:left w:val="none" w:sz="0" w:space="0" w:color="auto"/>
            <w:bottom w:val="none" w:sz="0" w:space="0" w:color="auto"/>
            <w:right w:val="none" w:sz="0" w:space="0" w:color="auto"/>
          </w:divBdr>
        </w:div>
        <w:div w:id="52043822">
          <w:marLeft w:val="0"/>
          <w:marRight w:val="0"/>
          <w:marTop w:val="0"/>
          <w:marBottom w:val="0"/>
          <w:divBdr>
            <w:top w:val="none" w:sz="0" w:space="0" w:color="auto"/>
            <w:left w:val="none" w:sz="0" w:space="0" w:color="auto"/>
            <w:bottom w:val="none" w:sz="0" w:space="0" w:color="auto"/>
            <w:right w:val="none" w:sz="0" w:space="0" w:color="auto"/>
          </w:divBdr>
        </w:div>
        <w:div w:id="614217307">
          <w:marLeft w:val="0"/>
          <w:marRight w:val="0"/>
          <w:marTop w:val="0"/>
          <w:marBottom w:val="0"/>
          <w:divBdr>
            <w:top w:val="none" w:sz="0" w:space="0" w:color="auto"/>
            <w:left w:val="none" w:sz="0" w:space="0" w:color="auto"/>
            <w:bottom w:val="none" w:sz="0" w:space="0" w:color="auto"/>
            <w:right w:val="none" w:sz="0" w:space="0" w:color="auto"/>
          </w:divBdr>
        </w:div>
        <w:div w:id="1628583810">
          <w:marLeft w:val="0"/>
          <w:marRight w:val="0"/>
          <w:marTop w:val="0"/>
          <w:marBottom w:val="0"/>
          <w:divBdr>
            <w:top w:val="none" w:sz="0" w:space="0" w:color="auto"/>
            <w:left w:val="none" w:sz="0" w:space="0" w:color="auto"/>
            <w:bottom w:val="none" w:sz="0" w:space="0" w:color="auto"/>
            <w:right w:val="none" w:sz="0" w:space="0" w:color="auto"/>
          </w:divBdr>
        </w:div>
        <w:div w:id="18243754">
          <w:marLeft w:val="0"/>
          <w:marRight w:val="0"/>
          <w:marTop w:val="0"/>
          <w:marBottom w:val="0"/>
          <w:divBdr>
            <w:top w:val="none" w:sz="0" w:space="0" w:color="auto"/>
            <w:left w:val="none" w:sz="0" w:space="0" w:color="auto"/>
            <w:bottom w:val="none" w:sz="0" w:space="0" w:color="auto"/>
            <w:right w:val="none" w:sz="0" w:space="0" w:color="auto"/>
          </w:divBdr>
        </w:div>
        <w:div w:id="21899933">
          <w:marLeft w:val="0"/>
          <w:marRight w:val="0"/>
          <w:marTop w:val="0"/>
          <w:marBottom w:val="0"/>
          <w:divBdr>
            <w:top w:val="none" w:sz="0" w:space="0" w:color="auto"/>
            <w:left w:val="none" w:sz="0" w:space="0" w:color="auto"/>
            <w:bottom w:val="none" w:sz="0" w:space="0" w:color="auto"/>
            <w:right w:val="none" w:sz="0" w:space="0" w:color="auto"/>
          </w:divBdr>
        </w:div>
        <w:div w:id="1420716893">
          <w:marLeft w:val="0"/>
          <w:marRight w:val="0"/>
          <w:marTop w:val="0"/>
          <w:marBottom w:val="0"/>
          <w:divBdr>
            <w:top w:val="none" w:sz="0" w:space="0" w:color="auto"/>
            <w:left w:val="none" w:sz="0" w:space="0" w:color="auto"/>
            <w:bottom w:val="none" w:sz="0" w:space="0" w:color="auto"/>
            <w:right w:val="none" w:sz="0" w:space="0" w:color="auto"/>
          </w:divBdr>
        </w:div>
        <w:div w:id="1800874581">
          <w:marLeft w:val="0"/>
          <w:marRight w:val="0"/>
          <w:marTop w:val="0"/>
          <w:marBottom w:val="0"/>
          <w:divBdr>
            <w:top w:val="none" w:sz="0" w:space="0" w:color="auto"/>
            <w:left w:val="none" w:sz="0" w:space="0" w:color="auto"/>
            <w:bottom w:val="none" w:sz="0" w:space="0" w:color="auto"/>
            <w:right w:val="none" w:sz="0" w:space="0" w:color="auto"/>
          </w:divBdr>
        </w:div>
        <w:div w:id="589200362">
          <w:marLeft w:val="0"/>
          <w:marRight w:val="0"/>
          <w:marTop w:val="0"/>
          <w:marBottom w:val="0"/>
          <w:divBdr>
            <w:top w:val="none" w:sz="0" w:space="0" w:color="auto"/>
            <w:left w:val="none" w:sz="0" w:space="0" w:color="auto"/>
            <w:bottom w:val="none" w:sz="0" w:space="0" w:color="auto"/>
            <w:right w:val="none" w:sz="0" w:space="0" w:color="auto"/>
          </w:divBdr>
        </w:div>
        <w:div w:id="1938753076">
          <w:marLeft w:val="0"/>
          <w:marRight w:val="0"/>
          <w:marTop w:val="0"/>
          <w:marBottom w:val="0"/>
          <w:divBdr>
            <w:top w:val="none" w:sz="0" w:space="0" w:color="auto"/>
            <w:left w:val="none" w:sz="0" w:space="0" w:color="auto"/>
            <w:bottom w:val="none" w:sz="0" w:space="0" w:color="auto"/>
            <w:right w:val="none" w:sz="0" w:space="0" w:color="auto"/>
          </w:divBdr>
        </w:div>
        <w:div w:id="322897276">
          <w:marLeft w:val="0"/>
          <w:marRight w:val="0"/>
          <w:marTop w:val="0"/>
          <w:marBottom w:val="0"/>
          <w:divBdr>
            <w:top w:val="none" w:sz="0" w:space="0" w:color="auto"/>
            <w:left w:val="none" w:sz="0" w:space="0" w:color="auto"/>
            <w:bottom w:val="none" w:sz="0" w:space="0" w:color="auto"/>
            <w:right w:val="none" w:sz="0" w:space="0" w:color="auto"/>
          </w:divBdr>
        </w:div>
        <w:div w:id="1686790193">
          <w:marLeft w:val="0"/>
          <w:marRight w:val="0"/>
          <w:marTop w:val="0"/>
          <w:marBottom w:val="0"/>
          <w:divBdr>
            <w:top w:val="none" w:sz="0" w:space="0" w:color="auto"/>
            <w:left w:val="none" w:sz="0" w:space="0" w:color="auto"/>
            <w:bottom w:val="none" w:sz="0" w:space="0" w:color="auto"/>
            <w:right w:val="none" w:sz="0" w:space="0" w:color="auto"/>
          </w:divBdr>
        </w:div>
      </w:divsChild>
    </w:div>
    <w:div w:id="1648902476">
      <w:bodyDiv w:val="1"/>
      <w:marLeft w:val="0"/>
      <w:marRight w:val="0"/>
      <w:marTop w:val="0"/>
      <w:marBottom w:val="0"/>
      <w:divBdr>
        <w:top w:val="none" w:sz="0" w:space="0" w:color="auto"/>
        <w:left w:val="none" w:sz="0" w:space="0" w:color="auto"/>
        <w:bottom w:val="none" w:sz="0" w:space="0" w:color="auto"/>
        <w:right w:val="none" w:sz="0" w:space="0" w:color="auto"/>
      </w:divBdr>
      <w:divsChild>
        <w:div w:id="1265919618">
          <w:marLeft w:val="0"/>
          <w:marRight w:val="0"/>
          <w:marTop w:val="0"/>
          <w:marBottom w:val="0"/>
          <w:divBdr>
            <w:top w:val="none" w:sz="0" w:space="0" w:color="auto"/>
            <w:left w:val="none" w:sz="0" w:space="0" w:color="auto"/>
            <w:bottom w:val="none" w:sz="0" w:space="0" w:color="auto"/>
            <w:right w:val="none" w:sz="0" w:space="0" w:color="auto"/>
          </w:divBdr>
        </w:div>
        <w:div w:id="611472316">
          <w:marLeft w:val="0"/>
          <w:marRight w:val="0"/>
          <w:marTop w:val="0"/>
          <w:marBottom w:val="0"/>
          <w:divBdr>
            <w:top w:val="none" w:sz="0" w:space="0" w:color="auto"/>
            <w:left w:val="none" w:sz="0" w:space="0" w:color="auto"/>
            <w:bottom w:val="none" w:sz="0" w:space="0" w:color="auto"/>
            <w:right w:val="none" w:sz="0" w:space="0" w:color="auto"/>
          </w:divBdr>
        </w:div>
        <w:div w:id="1743868669">
          <w:marLeft w:val="0"/>
          <w:marRight w:val="0"/>
          <w:marTop w:val="0"/>
          <w:marBottom w:val="0"/>
          <w:divBdr>
            <w:top w:val="none" w:sz="0" w:space="0" w:color="auto"/>
            <w:left w:val="none" w:sz="0" w:space="0" w:color="auto"/>
            <w:bottom w:val="none" w:sz="0" w:space="0" w:color="auto"/>
            <w:right w:val="none" w:sz="0" w:space="0" w:color="auto"/>
          </w:divBdr>
        </w:div>
        <w:div w:id="1317077679">
          <w:marLeft w:val="0"/>
          <w:marRight w:val="0"/>
          <w:marTop w:val="0"/>
          <w:marBottom w:val="0"/>
          <w:divBdr>
            <w:top w:val="none" w:sz="0" w:space="0" w:color="auto"/>
            <w:left w:val="none" w:sz="0" w:space="0" w:color="auto"/>
            <w:bottom w:val="none" w:sz="0" w:space="0" w:color="auto"/>
            <w:right w:val="none" w:sz="0" w:space="0" w:color="auto"/>
          </w:divBdr>
        </w:div>
        <w:div w:id="2035836622">
          <w:marLeft w:val="0"/>
          <w:marRight w:val="0"/>
          <w:marTop w:val="0"/>
          <w:marBottom w:val="0"/>
          <w:divBdr>
            <w:top w:val="none" w:sz="0" w:space="0" w:color="auto"/>
            <w:left w:val="none" w:sz="0" w:space="0" w:color="auto"/>
            <w:bottom w:val="none" w:sz="0" w:space="0" w:color="auto"/>
            <w:right w:val="none" w:sz="0" w:space="0" w:color="auto"/>
          </w:divBdr>
        </w:div>
        <w:div w:id="431751785">
          <w:marLeft w:val="0"/>
          <w:marRight w:val="0"/>
          <w:marTop w:val="0"/>
          <w:marBottom w:val="0"/>
          <w:divBdr>
            <w:top w:val="none" w:sz="0" w:space="0" w:color="auto"/>
            <w:left w:val="none" w:sz="0" w:space="0" w:color="auto"/>
            <w:bottom w:val="none" w:sz="0" w:space="0" w:color="auto"/>
            <w:right w:val="none" w:sz="0" w:space="0" w:color="auto"/>
          </w:divBdr>
        </w:div>
        <w:div w:id="16781251">
          <w:marLeft w:val="0"/>
          <w:marRight w:val="0"/>
          <w:marTop w:val="0"/>
          <w:marBottom w:val="0"/>
          <w:divBdr>
            <w:top w:val="none" w:sz="0" w:space="0" w:color="auto"/>
            <w:left w:val="none" w:sz="0" w:space="0" w:color="auto"/>
            <w:bottom w:val="none" w:sz="0" w:space="0" w:color="auto"/>
            <w:right w:val="none" w:sz="0" w:space="0" w:color="auto"/>
          </w:divBdr>
        </w:div>
        <w:div w:id="1203904199">
          <w:marLeft w:val="0"/>
          <w:marRight w:val="0"/>
          <w:marTop w:val="0"/>
          <w:marBottom w:val="0"/>
          <w:divBdr>
            <w:top w:val="none" w:sz="0" w:space="0" w:color="auto"/>
            <w:left w:val="none" w:sz="0" w:space="0" w:color="auto"/>
            <w:bottom w:val="none" w:sz="0" w:space="0" w:color="auto"/>
            <w:right w:val="none" w:sz="0" w:space="0" w:color="auto"/>
          </w:divBdr>
        </w:div>
        <w:div w:id="993723472">
          <w:marLeft w:val="0"/>
          <w:marRight w:val="0"/>
          <w:marTop w:val="0"/>
          <w:marBottom w:val="0"/>
          <w:divBdr>
            <w:top w:val="none" w:sz="0" w:space="0" w:color="auto"/>
            <w:left w:val="none" w:sz="0" w:space="0" w:color="auto"/>
            <w:bottom w:val="none" w:sz="0" w:space="0" w:color="auto"/>
            <w:right w:val="none" w:sz="0" w:space="0" w:color="auto"/>
          </w:divBdr>
        </w:div>
        <w:div w:id="2022467628">
          <w:marLeft w:val="0"/>
          <w:marRight w:val="0"/>
          <w:marTop w:val="0"/>
          <w:marBottom w:val="0"/>
          <w:divBdr>
            <w:top w:val="none" w:sz="0" w:space="0" w:color="auto"/>
            <w:left w:val="none" w:sz="0" w:space="0" w:color="auto"/>
            <w:bottom w:val="none" w:sz="0" w:space="0" w:color="auto"/>
            <w:right w:val="none" w:sz="0" w:space="0" w:color="auto"/>
          </w:divBdr>
        </w:div>
        <w:div w:id="2145930272">
          <w:marLeft w:val="0"/>
          <w:marRight w:val="0"/>
          <w:marTop w:val="0"/>
          <w:marBottom w:val="0"/>
          <w:divBdr>
            <w:top w:val="none" w:sz="0" w:space="0" w:color="auto"/>
            <w:left w:val="none" w:sz="0" w:space="0" w:color="auto"/>
            <w:bottom w:val="none" w:sz="0" w:space="0" w:color="auto"/>
            <w:right w:val="none" w:sz="0" w:space="0" w:color="auto"/>
          </w:divBdr>
        </w:div>
        <w:div w:id="190800590">
          <w:marLeft w:val="0"/>
          <w:marRight w:val="0"/>
          <w:marTop w:val="0"/>
          <w:marBottom w:val="0"/>
          <w:divBdr>
            <w:top w:val="none" w:sz="0" w:space="0" w:color="auto"/>
            <w:left w:val="none" w:sz="0" w:space="0" w:color="auto"/>
            <w:bottom w:val="none" w:sz="0" w:space="0" w:color="auto"/>
            <w:right w:val="none" w:sz="0" w:space="0" w:color="auto"/>
          </w:divBdr>
        </w:div>
        <w:div w:id="331377968">
          <w:marLeft w:val="0"/>
          <w:marRight w:val="0"/>
          <w:marTop w:val="0"/>
          <w:marBottom w:val="0"/>
          <w:divBdr>
            <w:top w:val="none" w:sz="0" w:space="0" w:color="auto"/>
            <w:left w:val="none" w:sz="0" w:space="0" w:color="auto"/>
            <w:bottom w:val="none" w:sz="0" w:space="0" w:color="auto"/>
            <w:right w:val="none" w:sz="0" w:space="0" w:color="auto"/>
          </w:divBdr>
        </w:div>
        <w:div w:id="1760981875">
          <w:marLeft w:val="0"/>
          <w:marRight w:val="0"/>
          <w:marTop w:val="0"/>
          <w:marBottom w:val="0"/>
          <w:divBdr>
            <w:top w:val="none" w:sz="0" w:space="0" w:color="auto"/>
            <w:left w:val="none" w:sz="0" w:space="0" w:color="auto"/>
            <w:bottom w:val="none" w:sz="0" w:space="0" w:color="auto"/>
            <w:right w:val="none" w:sz="0" w:space="0" w:color="auto"/>
          </w:divBdr>
        </w:div>
        <w:div w:id="762603940">
          <w:marLeft w:val="0"/>
          <w:marRight w:val="0"/>
          <w:marTop w:val="0"/>
          <w:marBottom w:val="0"/>
          <w:divBdr>
            <w:top w:val="none" w:sz="0" w:space="0" w:color="auto"/>
            <w:left w:val="none" w:sz="0" w:space="0" w:color="auto"/>
            <w:bottom w:val="none" w:sz="0" w:space="0" w:color="auto"/>
            <w:right w:val="none" w:sz="0" w:space="0" w:color="auto"/>
          </w:divBdr>
        </w:div>
      </w:divsChild>
    </w:div>
    <w:div w:id="1705790449">
      <w:bodyDiv w:val="1"/>
      <w:marLeft w:val="0"/>
      <w:marRight w:val="0"/>
      <w:marTop w:val="0"/>
      <w:marBottom w:val="0"/>
      <w:divBdr>
        <w:top w:val="none" w:sz="0" w:space="0" w:color="auto"/>
        <w:left w:val="none" w:sz="0" w:space="0" w:color="auto"/>
        <w:bottom w:val="none" w:sz="0" w:space="0" w:color="auto"/>
        <w:right w:val="none" w:sz="0" w:space="0" w:color="auto"/>
      </w:divBdr>
      <w:divsChild>
        <w:div w:id="557669288">
          <w:marLeft w:val="0"/>
          <w:marRight w:val="0"/>
          <w:marTop w:val="0"/>
          <w:marBottom w:val="0"/>
          <w:divBdr>
            <w:top w:val="none" w:sz="0" w:space="0" w:color="auto"/>
            <w:left w:val="none" w:sz="0" w:space="0" w:color="auto"/>
            <w:bottom w:val="none" w:sz="0" w:space="0" w:color="auto"/>
            <w:right w:val="none" w:sz="0" w:space="0" w:color="auto"/>
          </w:divBdr>
        </w:div>
        <w:div w:id="1430005569">
          <w:marLeft w:val="0"/>
          <w:marRight w:val="0"/>
          <w:marTop w:val="0"/>
          <w:marBottom w:val="0"/>
          <w:divBdr>
            <w:top w:val="none" w:sz="0" w:space="0" w:color="auto"/>
            <w:left w:val="none" w:sz="0" w:space="0" w:color="auto"/>
            <w:bottom w:val="none" w:sz="0" w:space="0" w:color="auto"/>
            <w:right w:val="none" w:sz="0" w:space="0" w:color="auto"/>
          </w:divBdr>
        </w:div>
        <w:div w:id="1784688913">
          <w:marLeft w:val="0"/>
          <w:marRight w:val="0"/>
          <w:marTop w:val="0"/>
          <w:marBottom w:val="0"/>
          <w:divBdr>
            <w:top w:val="none" w:sz="0" w:space="0" w:color="auto"/>
            <w:left w:val="none" w:sz="0" w:space="0" w:color="auto"/>
            <w:bottom w:val="none" w:sz="0" w:space="0" w:color="auto"/>
            <w:right w:val="none" w:sz="0" w:space="0" w:color="auto"/>
          </w:divBdr>
        </w:div>
      </w:divsChild>
    </w:div>
    <w:div w:id="1706717247">
      <w:bodyDiv w:val="1"/>
      <w:marLeft w:val="0"/>
      <w:marRight w:val="0"/>
      <w:marTop w:val="0"/>
      <w:marBottom w:val="0"/>
      <w:divBdr>
        <w:top w:val="none" w:sz="0" w:space="0" w:color="auto"/>
        <w:left w:val="none" w:sz="0" w:space="0" w:color="auto"/>
        <w:bottom w:val="none" w:sz="0" w:space="0" w:color="auto"/>
        <w:right w:val="none" w:sz="0" w:space="0" w:color="auto"/>
      </w:divBdr>
      <w:divsChild>
        <w:div w:id="643777614">
          <w:marLeft w:val="0"/>
          <w:marRight w:val="0"/>
          <w:marTop w:val="0"/>
          <w:marBottom w:val="0"/>
          <w:divBdr>
            <w:top w:val="none" w:sz="0" w:space="0" w:color="auto"/>
            <w:left w:val="none" w:sz="0" w:space="0" w:color="auto"/>
            <w:bottom w:val="none" w:sz="0" w:space="0" w:color="auto"/>
            <w:right w:val="none" w:sz="0" w:space="0" w:color="auto"/>
          </w:divBdr>
        </w:div>
        <w:div w:id="1939868055">
          <w:marLeft w:val="0"/>
          <w:marRight w:val="0"/>
          <w:marTop w:val="0"/>
          <w:marBottom w:val="0"/>
          <w:divBdr>
            <w:top w:val="none" w:sz="0" w:space="0" w:color="auto"/>
            <w:left w:val="none" w:sz="0" w:space="0" w:color="auto"/>
            <w:bottom w:val="none" w:sz="0" w:space="0" w:color="auto"/>
            <w:right w:val="none" w:sz="0" w:space="0" w:color="auto"/>
          </w:divBdr>
        </w:div>
      </w:divsChild>
    </w:div>
    <w:div w:id="1721661444">
      <w:bodyDiv w:val="1"/>
      <w:marLeft w:val="0"/>
      <w:marRight w:val="0"/>
      <w:marTop w:val="0"/>
      <w:marBottom w:val="0"/>
      <w:divBdr>
        <w:top w:val="none" w:sz="0" w:space="0" w:color="auto"/>
        <w:left w:val="none" w:sz="0" w:space="0" w:color="auto"/>
        <w:bottom w:val="none" w:sz="0" w:space="0" w:color="auto"/>
        <w:right w:val="none" w:sz="0" w:space="0" w:color="auto"/>
      </w:divBdr>
      <w:divsChild>
        <w:div w:id="852836456">
          <w:marLeft w:val="0"/>
          <w:marRight w:val="0"/>
          <w:marTop w:val="0"/>
          <w:marBottom w:val="0"/>
          <w:divBdr>
            <w:top w:val="none" w:sz="0" w:space="0" w:color="auto"/>
            <w:left w:val="none" w:sz="0" w:space="0" w:color="auto"/>
            <w:bottom w:val="none" w:sz="0" w:space="0" w:color="auto"/>
            <w:right w:val="none" w:sz="0" w:space="0" w:color="auto"/>
          </w:divBdr>
        </w:div>
        <w:div w:id="1617177943">
          <w:marLeft w:val="0"/>
          <w:marRight w:val="0"/>
          <w:marTop w:val="0"/>
          <w:marBottom w:val="0"/>
          <w:divBdr>
            <w:top w:val="none" w:sz="0" w:space="0" w:color="auto"/>
            <w:left w:val="none" w:sz="0" w:space="0" w:color="auto"/>
            <w:bottom w:val="none" w:sz="0" w:space="0" w:color="auto"/>
            <w:right w:val="none" w:sz="0" w:space="0" w:color="auto"/>
          </w:divBdr>
        </w:div>
      </w:divsChild>
    </w:div>
    <w:div w:id="1973100117">
      <w:bodyDiv w:val="1"/>
      <w:marLeft w:val="0"/>
      <w:marRight w:val="0"/>
      <w:marTop w:val="0"/>
      <w:marBottom w:val="0"/>
      <w:divBdr>
        <w:top w:val="none" w:sz="0" w:space="0" w:color="auto"/>
        <w:left w:val="none" w:sz="0" w:space="0" w:color="auto"/>
        <w:bottom w:val="none" w:sz="0" w:space="0" w:color="auto"/>
        <w:right w:val="none" w:sz="0" w:space="0" w:color="auto"/>
      </w:divBdr>
      <w:divsChild>
        <w:div w:id="532183990">
          <w:marLeft w:val="0"/>
          <w:marRight w:val="0"/>
          <w:marTop w:val="0"/>
          <w:marBottom w:val="0"/>
          <w:divBdr>
            <w:top w:val="none" w:sz="0" w:space="0" w:color="auto"/>
            <w:left w:val="none" w:sz="0" w:space="0" w:color="auto"/>
            <w:bottom w:val="none" w:sz="0" w:space="0" w:color="auto"/>
            <w:right w:val="none" w:sz="0" w:space="0" w:color="auto"/>
          </w:divBdr>
        </w:div>
        <w:div w:id="804391675">
          <w:marLeft w:val="0"/>
          <w:marRight w:val="0"/>
          <w:marTop w:val="0"/>
          <w:marBottom w:val="0"/>
          <w:divBdr>
            <w:top w:val="none" w:sz="0" w:space="0" w:color="auto"/>
            <w:left w:val="none" w:sz="0" w:space="0" w:color="auto"/>
            <w:bottom w:val="none" w:sz="0" w:space="0" w:color="auto"/>
            <w:right w:val="none" w:sz="0" w:space="0" w:color="auto"/>
          </w:divBdr>
        </w:div>
        <w:div w:id="1443378019">
          <w:marLeft w:val="0"/>
          <w:marRight w:val="0"/>
          <w:marTop w:val="0"/>
          <w:marBottom w:val="0"/>
          <w:divBdr>
            <w:top w:val="none" w:sz="0" w:space="0" w:color="auto"/>
            <w:left w:val="none" w:sz="0" w:space="0" w:color="auto"/>
            <w:bottom w:val="none" w:sz="0" w:space="0" w:color="auto"/>
            <w:right w:val="none" w:sz="0" w:space="0" w:color="auto"/>
          </w:divBdr>
        </w:div>
        <w:div w:id="2100250141">
          <w:marLeft w:val="0"/>
          <w:marRight w:val="0"/>
          <w:marTop w:val="0"/>
          <w:marBottom w:val="0"/>
          <w:divBdr>
            <w:top w:val="none" w:sz="0" w:space="0" w:color="auto"/>
            <w:left w:val="none" w:sz="0" w:space="0" w:color="auto"/>
            <w:bottom w:val="none" w:sz="0" w:space="0" w:color="auto"/>
            <w:right w:val="none" w:sz="0" w:space="0" w:color="auto"/>
          </w:divBdr>
        </w:div>
      </w:divsChild>
    </w:div>
    <w:div w:id="2017073918">
      <w:bodyDiv w:val="1"/>
      <w:marLeft w:val="0"/>
      <w:marRight w:val="0"/>
      <w:marTop w:val="0"/>
      <w:marBottom w:val="0"/>
      <w:divBdr>
        <w:top w:val="none" w:sz="0" w:space="0" w:color="auto"/>
        <w:left w:val="none" w:sz="0" w:space="0" w:color="auto"/>
        <w:bottom w:val="none" w:sz="0" w:space="0" w:color="auto"/>
        <w:right w:val="none" w:sz="0" w:space="0" w:color="auto"/>
      </w:divBdr>
      <w:divsChild>
        <w:div w:id="319316136">
          <w:marLeft w:val="0"/>
          <w:marRight w:val="0"/>
          <w:marTop w:val="0"/>
          <w:marBottom w:val="0"/>
          <w:divBdr>
            <w:top w:val="none" w:sz="0" w:space="0" w:color="auto"/>
            <w:left w:val="none" w:sz="0" w:space="0" w:color="auto"/>
            <w:bottom w:val="none" w:sz="0" w:space="0" w:color="auto"/>
            <w:right w:val="none" w:sz="0" w:space="0" w:color="auto"/>
          </w:divBdr>
        </w:div>
        <w:div w:id="772555814">
          <w:marLeft w:val="0"/>
          <w:marRight w:val="0"/>
          <w:marTop w:val="0"/>
          <w:marBottom w:val="0"/>
          <w:divBdr>
            <w:top w:val="none" w:sz="0" w:space="0" w:color="auto"/>
            <w:left w:val="none" w:sz="0" w:space="0" w:color="auto"/>
            <w:bottom w:val="none" w:sz="0" w:space="0" w:color="auto"/>
            <w:right w:val="none" w:sz="0" w:space="0" w:color="auto"/>
          </w:divBdr>
        </w:div>
      </w:divsChild>
    </w:div>
    <w:div w:id="2109504399">
      <w:bodyDiv w:val="1"/>
      <w:marLeft w:val="0"/>
      <w:marRight w:val="0"/>
      <w:marTop w:val="0"/>
      <w:marBottom w:val="0"/>
      <w:divBdr>
        <w:top w:val="none" w:sz="0" w:space="0" w:color="auto"/>
        <w:left w:val="none" w:sz="0" w:space="0" w:color="auto"/>
        <w:bottom w:val="none" w:sz="0" w:space="0" w:color="auto"/>
        <w:right w:val="none" w:sz="0" w:space="0" w:color="auto"/>
      </w:divBdr>
      <w:divsChild>
        <w:div w:id="918438961">
          <w:marLeft w:val="0"/>
          <w:marRight w:val="0"/>
          <w:marTop w:val="0"/>
          <w:marBottom w:val="0"/>
          <w:divBdr>
            <w:top w:val="none" w:sz="0" w:space="0" w:color="auto"/>
            <w:left w:val="none" w:sz="0" w:space="0" w:color="auto"/>
            <w:bottom w:val="none" w:sz="0" w:space="0" w:color="auto"/>
            <w:right w:val="none" w:sz="0" w:space="0" w:color="auto"/>
          </w:divBdr>
        </w:div>
        <w:div w:id="777453678">
          <w:marLeft w:val="0"/>
          <w:marRight w:val="0"/>
          <w:marTop w:val="0"/>
          <w:marBottom w:val="0"/>
          <w:divBdr>
            <w:top w:val="none" w:sz="0" w:space="0" w:color="auto"/>
            <w:left w:val="none" w:sz="0" w:space="0" w:color="auto"/>
            <w:bottom w:val="none" w:sz="0" w:space="0" w:color="auto"/>
            <w:right w:val="none" w:sz="0" w:space="0" w:color="auto"/>
          </w:divBdr>
        </w:div>
        <w:div w:id="2006083609">
          <w:marLeft w:val="0"/>
          <w:marRight w:val="0"/>
          <w:marTop w:val="0"/>
          <w:marBottom w:val="0"/>
          <w:divBdr>
            <w:top w:val="none" w:sz="0" w:space="0" w:color="auto"/>
            <w:left w:val="none" w:sz="0" w:space="0" w:color="auto"/>
            <w:bottom w:val="none" w:sz="0" w:space="0" w:color="auto"/>
            <w:right w:val="none" w:sz="0" w:space="0" w:color="auto"/>
          </w:divBdr>
        </w:div>
        <w:div w:id="1019425531">
          <w:marLeft w:val="0"/>
          <w:marRight w:val="0"/>
          <w:marTop w:val="0"/>
          <w:marBottom w:val="0"/>
          <w:divBdr>
            <w:top w:val="none" w:sz="0" w:space="0" w:color="auto"/>
            <w:left w:val="none" w:sz="0" w:space="0" w:color="auto"/>
            <w:bottom w:val="none" w:sz="0" w:space="0" w:color="auto"/>
            <w:right w:val="none" w:sz="0" w:space="0" w:color="auto"/>
          </w:divBdr>
        </w:div>
        <w:div w:id="1579755618">
          <w:marLeft w:val="0"/>
          <w:marRight w:val="0"/>
          <w:marTop w:val="0"/>
          <w:marBottom w:val="0"/>
          <w:divBdr>
            <w:top w:val="none" w:sz="0" w:space="0" w:color="auto"/>
            <w:left w:val="none" w:sz="0" w:space="0" w:color="auto"/>
            <w:bottom w:val="none" w:sz="0" w:space="0" w:color="auto"/>
            <w:right w:val="none" w:sz="0" w:space="0" w:color="auto"/>
          </w:divBdr>
        </w:div>
        <w:div w:id="1281718294">
          <w:marLeft w:val="0"/>
          <w:marRight w:val="0"/>
          <w:marTop w:val="0"/>
          <w:marBottom w:val="0"/>
          <w:divBdr>
            <w:top w:val="none" w:sz="0" w:space="0" w:color="auto"/>
            <w:left w:val="none" w:sz="0" w:space="0" w:color="auto"/>
            <w:bottom w:val="none" w:sz="0" w:space="0" w:color="auto"/>
            <w:right w:val="none" w:sz="0" w:space="0" w:color="auto"/>
          </w:divBdr>
        </w:div>
        <w:div w:id="11107623">
          <w:marLeft w:val="0"/>
          <w:marRight w:val="0"/>
          <w:marTop w:val="0"/>
          <w:marBottom w:val="0"/>
          <w:divBdr>
            <w:top w:val="none" w:sz="0" w:space="0" w:color="auto"/>
            <w:left w:val="none" w:sz="0" w:space="0" w:color="auto"/>
            <w:bottom w:val="none" w:sz="0" w:space="0" w:color="auto"/>
            <w:right w:val="none" w:sz="0" w:space="0" w:color="auto"/>
          </w:divBdr>
        </w:div>
        <w:div w:id="2119448832">
          <w:marLeft w:val="0"/>
          <w:marRight w:val="0"/>
          <w:marTop w:val="0"/>
          <w:marBottom w:val="0"/>
          <w:divBdr>
            <w:top w:val="none" w:sz="0" w:space="0" w:color="auto"/>
            <w:left w:val="none" w:sz="0" w:space="0" w:color="auto"/>
            <w:bottom w:val="none" w:sz="0" w:space="0" w:color="auto"/>
            <w:right w:val="none" w:sz="0" w:space="0" w:color="auto"/>
          </w:divBdr>
        </w:div>
        <w:div w:id="1309477956">
          <w:marLeft w:val="0"/>
          <w:marRight w:val="0"/>
          <w:marTop w:val="0"/>
          <w:marBottom w:val="0"/>
          <w:divBdr>
            <w:top w:val="none" w:sz="0" w:space="0" w:color="auto"/>
            <w:left w:val="none" w:sz="0" w:space="0" w:color="auto"/>
            <w:bottom w:val="none" w:sz="0" w:space="0" w:color="auto"/>
            <w:right w:val="none" w:sz="0" w:space="0" w:color="auto"/>
          </w:divBdr>
        </w:div>
        <w:div w:id="345637779">
          <w:marLeft w:val="0"/>
          <w:marRight w:val="0"/>
          <w:marTop w:val="0"/>
          <w:marBottom w:val="0"/>
          <w:divBdr>
            <w:top w:val="none" w:sz="0" w:space="0" w:color="auto"/>
            <w:left w:val="none" w:sz="0" w:space="0" w:color="auto"/>
            <w:bottom w:val="none" w:sz="0" w:space="0" w:color="auto"/>
            <w:right w:val="none" w:sz="0" w:space="0" w:color="auto"/>
          </w:divBdr>
        </w:div>
        <w:div w:id="431122416">
          <w:marLeft w:val="0"/>
          <w:marRight w:val="0"/>
          <w:marTop w:val="0"/>
          <w:marBottom w:val="0"/>
          <w:divBdr>
            <w:top w:val="none" w:sz="0" w:space="0" w:color="auto"/>
            <w:left w:val="none" w:sz="0" w:space="0" w:color="auto"/>
            <w:bottom w:val="none" w:sz="0" w:space="0" w:color="auto"/>
            <w:right w:val="none" w:sz="0" w:space="0" w:color="auto"/>
          </w:divBdr>
        </w:div>
        <w:div w:id="2068868865">
          <w:marLeft w:val="0"/>
          <w:marRight w:val="0"/>
          <w:marTop w:val="0"/>
          <w:marBottom w:val="0"/>
          <w:divBdr>
            <w:top w:val="none" w:sz="0" w:space="0" w:color="auto"/>
            <w:left w:val="none" w:sz="0" w:space="0" w:color="auto"/>
            <w:bottom w:val="none" w:sz="0" w:space="0" w:color="auto"/>
            <w:right w:val="none" w:sz="0" w:space="0" w:color="auto"/>
          </w:divBdr>
        </w:div>
        <w:div w:id="332072651">
          <w:marLeft w:val="0"/>
          <w:marRight w:val="0"/>
          <w:marTop w:val="0"/>
          <w:marBottom w:val="0"/>
          <w:divBdr>
            <w:top w:val="none" w:sz="0" w:space="0" w:color="auto"/>
            <w:left w:val="none" w:sz="0" w:space="0" w:color="auto"/>
            <w:bottom w:val="none" w:sz="0" w:space="0" w:color="auto"/>
            <w:right w:val="none" w:sz="0" w:space="0" w:color="auto"/>
          </w:divBdr>
        </w:div>
        <w:div w:id="835457363">
          <w:marLeft w:val="0"/>
          <w:marRight w:val="0"/>
          <w:marTop w:val="0"/>
          <w:marBottom w:val="0"/>
          <w:divBdr>
            <w:top w:val="none" w:sz="0" w:space="0" w:color="auto"/>
            <w:left w:val="none" w:sz="0" w:space="0" w:color="auto"/>
            <w:bottom w:val="none" w:sz="0" w:space="0" w:color="auto"/>
            <w:right w:val="none" w:sz="0" w:space="0" w:color="auto"/>
          </w:divBdr>
        </w:div>
        <w:div w:id="466749497">
          <w:marLeft w:val="0"/>
          <w:marRight w:val="0"/>
          <w:marTop w:val="0"/>
          <w:marBottom w:val="0"/>
          <w:divBdr>
            <w:top w:val="none" w:sz="0" w:space="0" w:color="auto"/>
            <w:left w:val="none" w:sz="0" w:space="0" w:color="auto"/>
            <w:bottom w:val="none" w:sz="0" w:space="0" w:color="auto"/>
            <w:right w:val="none" w:sz="0" w:space="0" w:color="auto"/>
          </w:divBdr>
        </w:div>
        <w:div w:id="144274969">
          <w:marLeft w:val="0"/>
          <w:marRight w:val="0"/>
          <w:marTop w:val="0"/>
          <w:marBottom w:val="0"/>
          <w:divBdr>
            <w:top w:val="none" w:sz="0" w:space="0" w:color="auto"/>
            <w:left w:val="none" w:sz="0" w:space="0" w:color="auto"/>
            <w:bottom w:val="none" w:sz="0" w:space="0" w:color="auto"/>
            <w:right w:val="none" w:sz="0" w:space="0" w:color="auto"/>
          </w:divBdr>
        </w:div>
        <w:div w:id="962225489">
          <w:marLeft w:val="0"/>
          <w:marRight w:val="0"/>
          <w:marTop w:val="0"/>
          <w:marBottom w:val="0"/>
          <w:divBdr>
            <w:top w:val="none" w:sz="0" w:space="0" w:color="auto"/>
            <w:left w:val="none" w:sz="0" w:space="0" w:color="auto"/>
            <w:bottom w:val="none" w:sz="0" w:space="0" w:color="auto"/>
            <w:right w:val="none" w:sz="0" w:space="0" w:color="auto"/>
          </w:divBdr>
        </w:div>
      </w:divsChild>
    </w:div>
    <w:div w:id="2133205720">
      <w:bodyDiv w:val="1"/>
      <w:marLeft w:val="0"/>
      <w:marRight w:val="0"/>
      <w:marTop w:val="0"/>
      <w:marBottom w:val="0"/>
      <w:divBdr>
        <w:top w:val="none" w:sz="0" w:space="0" w:color="auto"/>
        <w:left w:val="none" w:sz="0" w:space="0" w:color="auto"/>
        <w:bottom w:val="none" w:sz="0" w:space="0" w:color="auto"/>
        <w:right w:val="none" w:sz="0" w:space="0" w:color="auto"/>
      </w:divBdr>
      <w:divsChild>
        <w:div w:id="1827159827">
          <w:marLeft w:val="0"/>
          <w:marRight w:val="0"/>
          <w:marTop w:val="0"/>
          <w:marBottom w:val="0"/>
          <w:divBdr>
            <w:top w:val="none" w:sz="0" w:space="0" w:color="auto"/>
            <w:left w:val="none" w:sz="0" w:space="0" w:color="auto"/>
            <w:bottom w:val="none" w:sz="0" w:space="0" w:color="auto"/>
            <w:right w:val="none" w:sz="0" w:space="0" w:color="auto"/>
          </w:divBdr>
        </w:div>
        <w:div w:id="1186990019">
          <w:marLeft w:val="0"/>
          <w:marRight w:val="0"/>
          <w:marTop w:val="0"/>
          <w:marBottom w:val="0"/>
          <w:divBdr>
            <w:top w:val="none" w:sz="0" w:space="0" w:color="auto"/>
            <w:left w:val="none" w:sz="0" w:space="0" w:color="auto"/>
            <w:bottom w:val="none" w:sz="0" w:space="0" w:color="auto"/>
            <w:right w:val="none" w:sz="0" w:space="0" w:color="auto"/>
          </w:divBdr>
        </w:div>
        <w:div w:id="1578247649">
          <w:marLeft w:val="0"/>
          <w:marRight w:val="0"/>
          <w:marTop w:val="0"/>
          <w:marBottom w:val="0"/>
          <w:divBdr>
            <w:top w:val="none" w:sz="0" w:space="0" w:color="auto"/>
            <w:left w:val="none" w:sz="0" w:space="0" w:color="auto"/>
            <w:bottom w:val="none" w:sz="0" w:space="0" w:color="auto"/>
            <w:right w:val="none" w:sz="0" w:space="0" w:color="auto"/>
          </w:divBdr>
        </w:div>
        <w:div w:id="1175458362">
          <w:marLeft w:val="0"/>
          <w:marRight w:val="0"/>
          <w:marTop w:val="0"/>
          <w:marBottom w:val="0"/>
          <w:divBdr>
            <w:top w:val="none" w:sz="0" w:space="0" w:color="auto"/>
            <w:left w:val="none" w:sz="0" w:space="0" w:color="auto"/>
            <w:bottom w:val="none" w:sz="0" w:space="0" w:color="auto"/>
            <w:right w:val="none" w:sz="0" w:space="0" w:color="auto"/>
          </w:divBdr>
        </w:div>
        <w:div w:id="1118329879">
          <w:marLeft w:val="0"/>
          <w:marRight w:val="0"/>
          <w:marTop w:val="0"/>
          <w:marBottom w:val="0"/>
          <w:divBdr>
            <w:top w:val="none" w:sz="0" w:space="0" w:color="auto"/>
            <w:left w:val="none" w:sz="0" w:space="0" w:color="auto"/>
            <w:bottom w:val="none" w:sz="0" w:space="0" w:color="auto"/>
            <w:right w:val="none" w:sz="0" w:space="0" w:color="auto"/>
          </w:divBdr>
        </w:div>
        <w:div w:id="1925725038">
          <w:marLeft w:val="0"/>
          <w:marRight w:val="0"/>
          <w:marTop w:val="0"/>
          <w:marBottom w:val="0"/>
          <w:divBdr>
            <w:top w:val="none" w:sz="0" w:space="0" w:color="auto"/>
            <w:left w:val="none" w:sz="0" w:space="0" w:color="auto"/>
            <w:bottom w:val="none" w:sz="0" w:space="0" w:color="auto"/>
            <w:right w:val="none" w:sz="0" w:space="0" w:color="auto"/>
          </w:divBdr>
        </w:div>
        <w:div w:id="2006348909">
          <w:marLeft w:val="0"/>
          <w:marRight w:val="0"/>
          <w:marTop w:val="0"/>
          <w:marBottom w:val="0"/>
          <w:divBdr>
            <w:top w:val="none" w:sz="0" w:space="0" w:color="auto"/>
            <w:left w:val="none" w:sz="0" w:space="0" w:color="auto"/>
            <w:bottom w:val="none" w:sz="0" w:space="0" w:color="auto"/>
            <w:right w:val="none" w:sz="0" w:space="0" w:color="auto"/>
          </w:divBdr>
        </w:div>
        <w:div w:id="410204171">
          <w:marLeft w:val="0"/>
          <w:marRight w:val="0"/>
          <w:marTop w:val="0"/>
          <w:marBottom w:val="0"/>
          <w:divBdr>
            <w:top w:val="none" w:sz="0" w:space="0" w:color="auto"/>
            <w:left w:val="none" w:sz="0" w:space="0" w:color="auto"/>
            <w:bottom w:val="none" w:sz="0" w:space="0" w:color="auto"/>
            <w:right w:val="none" w:sz="0" w:space="0" w:color="auto"/>
          </w:divBdr>
        </w:div>
        <w:div w:id="333578617">
          <w:marLeft w:val="0"/>
          <w:marRight w:val="0"/>
          <w:marTop w:val="0"/>
          <w:marBottom w:val="0"/>
          <w:divBdr>
            <w:top w:val="none" w:sz="0" w:space="0" w:color="auto"/>
            <w:left w:val="none" w:sz="0" w:space="0" w:color="auto"/>
            <w:bottom w:val="none" w:sz="0" w:space="0" w:color="auto"/>
            <w:right w:val="none" w:sz="0" w:space="0" w:color="auto"/>
          </w:divBdr>
        </w:div>
        <w:div w:id="117530302">
          <w:marLeft w:val="0"/>
          <w:marRight w:val="0"/>
          <w:marTop w:val="0"/>
          <w:marBottom w:val="0"/>
          <w:divBdr>
            <w:top w:val="none" w:sz="0" w:space="0" w:color="auto"/>
            <w:left w:val="none" w:sz="0" w:space="0" w:color="auto"/>
            <w:bottom w:val="none" w:sz="0" w:space="0" w:color="auto"/>
            <w:right w:val="none" w:sz="0" w:space="0" w:color="auto"/>
          </w:divBdr>
        </w:div>
        <w:div w:id="1058280166">
          <w:marLeft w:val="0"/>
          <w:marRight w:val="0"/>
          <w:marTop w:val="0"/>
          <w:marBottom w:val="0"/>
          <w:divBdr>
            <w:top w:val="none" w:sz="0" w:space="0" w:color="auto"/>
            <w:left w:val="none" w:sz="0" w:space="0" w:color="auto"/>
            <w:bottom w:val="none" w:sz="0" w:space="0" w:color="auto"/>
            <w:right w:val="none" w:sz="0" w:space="0" w:color="auto"/>
          </w:divBdr>
        </w:div>
        <w:div w:id="530849972">
          <w:marLeft w:val="0"/>
          <w:marRight w:val="0"/>
          <w:marTop w:val="0"/>
          <w:marBottom w:val="0"/>
          <w:divBdr>
            <w:top w:val="none" w:sz="0" w:space="0" w:color="auto"/>
            <w:left w:val="none" w:sz="0" w:space="0" w:color="auto"/>
            <w:bottom w:val="none" w:sz="0" w:space="0" w:color="auto"/>
            <w:right w:val="none" w:sz="0" w:space="0" w:color="auto"/>
          </w:divBdr>
        </w:div>
        <w:div w:id="491525002">
          <w:marLeft w:val="0"/>
          <w:marRight w:val="0"/>
          <w:marTop w:val="0"/>
          <w:marBottom w:val="0"/>
          <w:divBdr>
            <w:top w:val="none" w:sz="0" w:space="0" w:color="auto"/>
            <w:left w:val="none" w:sz="0" w:space="0" w:color="auto"/>
            <w:bottom w:val="none" w:sz="0" w:space="0" w:color="auto"/>
            <w:right w:val="none" w:sz="0" w:space="0" w:color="auto"/>
          </w:divBdr>
        </w:div>
        <w:div w:id="390539143">
          <w:marLeft w:val="0"/>
          <w:marRight w:val="0"/>
          <w:marTop w:val="0"/>
          <w:marBottom w:val="0"/>
          <w:divBdr>
            <w:top w:val="none" w:sz="0" w:space="0" w:color="auto"/>
            <w:left w:val="none" w:sz="0" w:space="0" w:color="auto"/>
            <w:bottom w:val="none" w:sz="0" w:space="0" w:color="auto"/>
            <w:right w:val="none" w:sz="0" w:space="0" w:color="auto"/>
          </w:divBdr>
        </w:div>
        <w:div w:id="1807550380">
          <w:marLeft w:val="0"/>
          <w:marRight w:val="0"/>
          <w:marTop w:val="0"/>
          <w:marBottom w:val="0"/>
          <w:divBdr>
            <w:top w:val="none" w:sz="0" w:space="0" w:color="auto"/>
            <w:left w:val="none" w:sz="0" w:space="0" w:color="auto"/>
            <w:bottom w:val="none" w:sz="0" w:space="0" w:color="auto"/>
            <w:right w:val="none" w:sz="0" w:space="0" w:color="auto"/>
          </w:divBdr>
        </w:div>
        <w:div w:id="1323191963">
          <w:marLeft w:val="0"/>
          <w:marRight w:val="0"/>
          <w:marTop w:val="0"/>
          <w:marBottom w:val="0"/>
          <w:divBdr>
            <w:top w:val="none" w:sz="0" w:space="0" w:color="auto"/>
            <w:left w:val="none" w:sz="0" w:space="0" w:color="auto"/>
            <w:bottom w:val="none" w:sz="0" w:space="0" w:color="auto"/>
            <w:right w:val="none" w:sz="0" w:space="0" w:color="auto"/>
          </w:divBdr>
        </w:div>
        <w:div w:id="1002077932">
          <w:marLeft w:val="0"/>
          <w:marRight w:val="0"/>
          <w:marTop w:val="0"/>
          <w:marBottom w:val="0"/>
          <w:divBdr>
            <w:top w:val="none" w:sz="0" w:space="0" w:color="auto"/>
            <w:left w:val="none" w:sz="0" w:space="0" w:color="auto"/>
            <w:bottom w:val="none" w:sz="0" w:space="0" w:color="auto"/>
            <w:right w:val="none" w:sz="0" w:space="0" w:color="auto"/>
          </w:divBdr>
        </w:div>
        <w:div w:id="1364866717">
          <w:marLeft w:val="0"/>
          <w:marRight w:val="0"/>
          <w:marTop w:val="0"/>
          <w:marBottom w:val="0"/>
          <w:divBdr>
            <w:top w:val="none" w:sz="0" w:space="0" w:color="auto"/>
            <w:left w:val="none" w:sz="0" w:space="0" w:color="auto"/>
            <w:bottom w:val="none" w:sz="0" w:space="0" w:color="auto"/>
            <w:right w:val="none" w:sz="0" w:space="0" w:color="auto"/>
          </w:divBdr>
        </w:div>
        <w:div w:id="1212768545">
          <w:marLeft w:val="0"/>
          <w:marRight w:val="0"/>
          <w:marTop w:val="0"/>
          <w:marBottom w:val="0"/>
          <w:divBdr>
            <w:top w:val="none" w:sz="0" w:space="0" w:color="auto"/>
            <w:left w:val="none" w:sz="0" w:space="0" w:color="auto"/>
            <w:bottom w:val="none" w:sz="0" w:space="0" w:color="auto"/>
            <w:right w:val="none" w:sz="0" w:space="0" w:color="auto"/>
          </w:divBdr>
        </w:div>
        <w:div w:id="1450590783">
          <w:marLeft w:val="0"/>
          <w:marRight w:val="0"/>
          <w:marTop w:val="0"/>
          <w:marBottom w:val="0"/>
          <w:divBdr>
            <w:top w:val="none" w:sz="0" w:space="0" w:color="auto"/>
            <w:left w:val="none" w:sz="0" w:space="0" w:color="auto"/>
            <w:bottom w:val="none" w:sz="0" w:space="0" w:color="auto"/>
            <w:right w:val="none" w:sz="0" w:space="0" w:color="auto"/>
          </w:divBdr>
        </w:div>
        <w:div w:id="2053067430">
          <w:marLeft w:val="0"/>
          <w:marRight w:val="0"/>
          <w:marTop w:val="0"/>
          <w:marBottom w:val="0"/>
          <w:divBdr>
            <w:top w:val="none" w:sz="0" w:space="0" w:color="auto"/>
            <w:left w:val="none" w:sz="0" w:space="0" w:color="auto"/>
            <w:bottom w:val="none" w:sz="0" w:space="0" w:color="auto"/>
            <w:right w:val="none" w:sz="0" w:space="0" w:color="auto"/>
          </w:divBdr>
        </w:div>
        <w:div w:id="1524898167">
          <w:marLeft w:val="0"/>
          <w:marRight w:val="0"/>
          <w:marTop w:val="0"/>
          <w:marBottom w:val="0"/>
          <w:divBdr>
            <w:top w:val="none" w:sz="0" w:space="0" w:color="auto"/>
            <w:left w:val="none" w:sz="0" w:space="0" w:color="auto"/>
            <w:bottom w:val="none" w:sz="0" w:space="0" w:color="auto"/>
            <w:right w:val="none" w:sz="0" w:space="0" w:color="auto"/>
          </w:divBdr>
        </w:div>
        <w:div w:id="1875389842">
          <w:marLeft w:val="0"/>
          <w:marRight w:val="0"/>
          <w:marTop w:val="0"/>
          <w:marBottom w:val="0"/>
          <w:divBdr>
            <w:top w:val="none" w:sz="0" w:space="0" w:color="auto"/>
            <w:left w:val="none" w:sz="0" w:space="0" w:color="auto"/>
            <w:bottom w:val="none" w:sz="0" w:space="0" w:color="auto"/>
            <w:right w:val="none" w:sz="0" w:space="0" w:color="auto"/>
          </w:divBdr>
        </w:div>
        <w:div w:id="1300721072">
          <w:marLeft w:val="0"/>
          <w:marRight w:val="0"/>
          <w:marTop w:val="0"/>
          <w:marBottom w:val="0"/>
          <w:divBdr>
            <w:top w:val="none" w:sz="0" w:space="0" w:color="auto"/>
            <w:left w:val="none" w:sz="0" w:space="0" w:color="auto"/>
            <w:bottom w:val="none" w:sz="0" w:space="0" w:color="auto"/>
            <w:right w:val="none" w:sz="0" w:space="0" w:color="auto"/>
          </w:divBdr>
        </w:div>
        <w:div w:id="826555455">
          <w:marLeft w:val="0"/>
          <w:marRight w:val="0"/>
          <w:marTop w:val="0"/>
          <w:marBottom w:val="0"/>
          <w:divBdr>
            <w:top w:val="none" w:sz="0" w:space="0" w:color="auto"/>
            <w:left w:val="none" w:sz="0" w:space="0" w:color="auto"/>
            <w:bottom w:val="none" w:sz="0" w:space="0" w:color="auto"/>
            <w:right w:val="none" w:sz="0" w:space="0" w:color="auto"/>
          </w:divBdr>
        </w:div>
        <w:div w:id="1752896488">
          <w:marLeft w:val="0"/>
          <w:marRight w:val="0"/>
          <w:marTop w:val="0"/>
          <w:marBottom w:val="0"/>
          <w:divBdr>
            <w:top w:val="none" w:sz="0" w:space="0" w:color="auto"/>
            <w:left w:val="none" w:sz="0" w:space="0" w:color="auto"/>
            <w:bottom w:val="none" w:sz="0" w:space="0" w:color="auto"/>
            <w:right w:val="none" w:sz="0" w:space="0" w:color="auto"/>
          </w:divBdr>
        </w:div>
        <w:div w:id="1128821120">
          <w:marLeft w:val="0"/>
          <w:marRight w:val="0"/>
          <w:marTop w:val="0"/>
          <w:marBottom w:val="0"/>
          <w:divBdr>
            <w:top w:val="none" w:sz="0" w:space="0" w:color="auto"/>
            <w:left w:val="none" w:sz="0" w:space="0" w:color="auto"/>
            <w:bottom w:val="none" w:sz="0" w:space="0" w:color="auto"/>
            <w:right w:val="none" w:sz="0" w:space="0" w:color="auto"/>
          </w:divBdr>
        </w:div>
        <w:div w:id="1994212260">
          <w:marLeft w:val="0"/>
          <w:marRight w:val="0"/>
          <w:marTop w:val="0"/>
          <w:marBottom w:val="0"/>
          <w:divBdr>
            <w:top w:val="none" w:sz="0" w:space="0" w:color="auto"/>
            <w:left w:val="none" w:sz="0" w:space="0" w:color="auto"/>
            <w:bottom w:val="none" w:sz="0" w:space="0" w:color="auto"/>
            <w:right w:val="none" w:sz="0" w:space="0" w:color="auto"/>
          </w:divBdr>
        </w:div>
        <w:div w:id="1959530430">
          <w:marLeft w:val="0"/>
          <w:marRight w:val="0"/>
          <w:marTop w:val="0"/>
          <w:marBottom w:val="0"/>
          <w:divBdr>
            <w:top w:val="none" w:sz="0" w:space="0" w:color="auto"/>
            <w:left w:val="none" w:sz="0" w:space="0" w:color="auto"/>
            <w:bottom w:val="none" w:sz="0" w:space="0" w:color="auto"/>
            <w:right w:val="none" w:sz="0" w:space="0" w:color="auto"/>
          </w:divBdr>
        </w:div>
        <w:div w:id="190150791">
          <w:marLeft w:val="0"/>
          <w:marRight w:val="0"/>
          <w:marTop w:val="0"/>
          <w:marBottom w:val="0"/>
          <w:divBdr>
            <w:top w:val="none" w:sz="0" w:space="0" w:color="auto"/>
            <w:left w:val="none" w:sz="0" w:space="0" w:color="auto"/>
            <w:bottom w:val="none" w:sz="0" w:space="0" w:color="auto"/>
            <w:right w:val="none" w:sz="0" w:space="0" w:color="auto"/>
          </w:divBdr>
        </w:div>
        <w:div w:id="2018455507">
          <w:marLeft w:val="0"/>
          <w:marRight w:val="0"/>
          <w:marTop w:val="0"/>
          <w:marBottom w:val="0"/>
          <w:divBdr>
            <w:top w:val="none" w:sz="0" w:space="0" w:color="auto"/>
            <w:left w:val="none" w:sz="0" w:space="0" w:color="auto"/>
            <w:bottom w:val="none" w:sz="0" w:space="0" w:color="auto"/>
            <w:right w:val="none" w:sz="0" w:space="0" w:color="auto"/>
          </w:divBdr>
        </w:div>
        <w:div w:id="1076048584">
          <w:marLeft w:val="0"/>
          <w:marRight w:val="0"/>
          <w:marTop w:val="0"/>
          <w:marBottom w:val="0"/>
          <w:divBdr>
            <w:top w:val="none" w:sz="0" w:space="0" w:color="auto"/>
            <w:left w:val="none" w:sz="0" w:space="0" w:color="auto"/>
            <w:bottom w:val="none" w:sz="0" w:space="0" w:color="auto"/>
            <w:right w:val="none" w:sz="0" w:space="0" w:color="auto"/>
          </w:divBdr>
        </w:div>
        <w:div w:id="1205363094">
          <w:marLeft w:val="0"/>
          <w:marRight w:val="0"/>
          <w:marTop w:val="0"/>
          <w:marBottom w:val="0"/>
          <w:divBdr>
            <w:top w:val="none" w:sz="0" w:space="0" w:color="auto"/>
            <w:left w:val="none" w:sz="0" w:space="0" w:color="auto"/>
            <w:bottom w:val="none" w:sz="0" w:space="0" w:color="auto"/>
            <w:right w:val="none" w:sz="0" w:space="0" w:color="auto"/>
          </w:divBdr>
        </w:div>
        <w:div w:id="1608273869">
          <w:marLeft w:val="0"/>
          <w:marRight w:val="0"/>
          <w:marTop w:val="0"/>
          <w:marBottom w:val="0"/>
          <w:divBdr>
            <w:top w:val="none" w:sz="0" w:space="0" w:color="auto"/>
            <w:left w:val="none" w:sz="0" w:space="0" w:color="auto"/>
            <w:bottom w:val="none" w:sz="0" w:space="0" w:color="auto"/>
            <w:right w:val="none" w:sz="0" w:space="0" w:color="auto"/>
          </w:divBdr>
        </w:div>
        <w:div w:id="8456154">
          <w:marLeft w:val="0"/>
          <w:marRight w:val="0"/>
          <w:marTop w:val="0"/>
          <w:marBottom w:val="0"/>
          <w:divBdr>
            <w:top w:val="none" w:sz="0" w:space="0" w:color="auto"/>
            <w:left w:val="none" w:sz="0" w:space="0" w:color="auto"/>
            <w:bottom w:val="none" w:sz="0" w:space="0" w:color="auto"/>
            <w:right w:val="none" w:sz="0" w:space="0" w:color="auto"/>
          </w:divBdr>
        </w:div>
        <w:div w:id="1230922742">
          <w:marLeft w:val="0"/>
          <w:marRight w:val="0"/>
          <w:marTop w:val="0"/>
          <w:marBottom w:val="0"/>
          <w:divBdr>
            <w:top w:val="none" w:sz="0" w:space="0" w:color="auto"/>
            <w:left w:val="none" w:sz="0" w:space="0" w:color="auto"/>
            <w:bottom w:val="none" w:sz="0" w:space="0" w:color="auto"/>
            <w:right w:val="none" w:sz="0" w:space="0" w:color="auto"/>
          </w:divBdr>
        </w:div>
        <w:div w:id="1986007968">
          <w:marLeft w:val="0"/>
          <w:marRight w:val="0"/>
          <w:marTop w:val="0"/>
          <w:marBottom w:val="0"/>
          <w:divBdr>
            <w:top w:val="none" w:sz="0" w:space="0" w:color="auto"/>
            <w:left w:val="none" w:sz="0" w:space="0" w:color="auto"/>
            <w:bottom w:val="none" w:sz="0" w:space="0" w:color="auto"/>
            <w:right w:val="none" w:sz="0" w:space="0" w:color="auto"/>
          </w:divBdr>
        </w:div>
        <w:div w:id="1912235524">
          <w:marLeft w:val="0"/>
          <w:marRight w:val="0"/>
          <w:marTop w:val="0"/>
          <w:marBottom w:val="0"/>
          <w:divBdr>
            <w:top w:val="none" w:sz="0" w:space="0" w:color="auto"/>
            <w:left w:val="none" w:sz="0" w:space="0" w:color="auto"/>
            <w:bottom w:val="none" w:sz="0" w:space="0" w:color="auto"/>
            <w:right w:val="none" w:sz="0" w:space="0" w:color="auto"/>
          </w:divBdr>
        </w:div>
        <w:div w:id="1267427629">
          <w:marLeft w:val="0"/>
          <w:marRight w:val="0"/>
          <w:marTop w:val="0"/>
          <w:marBottom w:val="0"/>
          <w:divBdr>
            <w:top w:val="none" w:sz="0" w:space="0" w:color="auto"/>
            <w:left w:val="none" w:sz="0" w:space="0" w:color="auto"/>
            <w:bottom w:val="none" w:sz="0" w:space="0" w:color="auto"/>
            <w:right w:val="none" w:sz="0" w:space="0" w:color="auto"/>
          </w:divBdr>
        </w:div>
        <w:div w:id="2134670965">
          <w:marLeft w:val="0"/>
          <w:marRight w:val="0"/>
          <w:marTop w:val="0"/>
          <w:marBottom w:val="0"/>
          <w:divBdr>
            <w:top w:val="none" w:sz="0" w:space="0" w:color="auto"/>
            <w:left w:val="none" w:sz="0" w:space="0" w:color="auto"/>
            <w:bottom w:val="none" w:sz="0" w:space="0" w:color="auto"/>
            <w:right w:val="none" w:sz="0" w:space="0" w:color="auto"/>
          </w:divBdr>
        </w:div>
        <w:div w:id="1772819058">
          <w:marLeft w:val="0"/>
          <w:marRight w:val="0"/>
          <w:marTop w:val="0"/>
          <w:marBottom w:val="0"/>
          <w:divBdr>
            <w:top w:val="none" w:sz="0" w:space="0" w:color="auto"/>
            <w:left w:val="none" w:sz="0" w:space="0" w:color="auto"/>
            <w:bottom w:val="none" w:sz="0" w:space="0" w:color="auto"/>
            <w:right w:val="none" w:sz="0" w:space="0" w:color="auto"/>
          </w:divBdr>
        </w:div>
        <w:div w:id="850526506">
          <w:marLeft w:val="0"/>
          <w:marRight w:val="0"/>
          <w:marTop w:val="0"/>
          <w:marBottom w:val="0"/>
          <w:divBdr>
            <w:top w:val="none" w:sz="0" w:space="0" w:color="auto"/>
            <w:left w:val="none" w:sz="0" w:space="0" w:color="auto"/>
            <w:bottom w:val="none" w:sz="0" w:space="0" w:color="auto"/>
            <w:right w:val="none" w:sz="0" w:space="0" w:color="auto"/>
          </w:divBdr>
        </w:div>
        <w:div w:id="838038081">
          <w:marLeft w:val="0"/>
          <w:marRight w:val="0"/>
          <w:marTop w:val="0"/>
          <w:marBottom w:val="0"/>
          <w:divBdr>
            <w:top w:val="none" w:sz="0" w:space="0" w:color="auto"/>
            <w:left w:val="none" w:sz="0" w:space="0" w:color="auto"/>
            <w:bottom w:val="none" w:sz="0" w:space="0" w:color="auto"/>
            <w:right w:val="none" w:sz="0" w:space="0" w:color="auto"/>
          </w:divBdr>
        </w:div>
        <w:div w:id="1681272942">
          <w:marLeft w:val="0"/>
          <w:marRight w:val="0"/>
          <w:marTop w:val="0"/>
          <w:marBottom w:val="0"/>
          <w:divBdr>
            <w:top w:val="none" w:sz="0" w:space="0" w:color="auto"/>
            <w:left w:val="none" w:sz="0" w:space="0" w:color="auto"/>
            <w:bottom w:val="none" w:sz="0" w:space="0" w:color="auto"/>
            <w:right w:val="none" w:sz="0" w:space="0" w:color="auto"/>
          </w:divBdr>
        </w:div>
        <w:div w:id="326052759">
          <w:marLeft w:val="0"/>
          <w:marRight w:val="0"/>
          <w:marTop w:val="0"/>
          <w:marBottom w:val="0"/>
          <w:divBdr>
            <w:top w:val="none" w:sz="0" w:space="0" w:color="auto"/>
            <w:left w:val="none" w:sz="0" w:space="0" w:color="auto"/>
            <w:bottom w:val="none" w:sz="0" w:space="0" w:color="auto"/>
            <w:right w:val="none" w:sz="0" w:space="0" w:color="auto"/>
          </w:divBdr>
        </w:div>
        <w:div w:id="1523934865">
          <w:marLeft w:val="0"/>
          <w:marRight w:val="0"/>
          <w:marTop w:val="0"/>
          <w:marBottom w:val="0"/>
          <w:divBdr>
            <w:top w:val="none" w:sz="0" w:space="0" w:color="auto"/>
            <w:left w:val="none" w:sz="0" w:space="0" w:color="auto"/>
            <w:bottom w:val="none" w:sz="0" w:space="0" w:color="auto"/>
            <w:right w:val="none" w:sz="0" w:space="0" w:color="auto"/>
          </w:divBdr>
        </w:div>
        <w:div w:id="1966542243">
          <w:marLeft w:val="0"/>
          <w:marRight w:val="0"/>
          <w:marTop w:val="0"/>
          <w:marBottom w:val="0"/>
          <w:divBdr>
            <w:top w:val="none" w:sz="0" w:space="0" w:color="auto"/>
            <w:left w:val="none" w:sz="0" w:space="0" w:color="auto"/>
            <w:bottom w:val="none" w:sz="0" w:space="0" w:color="auto"/>
            <w:right w:val="none" w:sz="0" w:space="0" w:color="auto"/>
          </w:divBdr>
        </w:div>
        <w:div w:id="1021006586">
          <w:marLeft w:val="0"/>
          <w:marRight w:val="0"/>
          <w:marTop w:val="0"/>
          <w:marBottom w:val="0"/>
          <w:divBdr>
            <w:top w:val="none" w:sz="0" w:space="0" w:color="auto"/>
            <w:left w:val="none" w:sz="0" w:space="0" w:color="auto"/>
            <w:bottom w:val="none" w:sz="0" w:space="0" w:color="auto"/>
            <w:right w:val="none" w:sz="0" w:space="0" w:color="auto"/>
          </w:divBdr>
        </w:div>
        <w:div w:id="1911499226">
          <w:marLeft w:val="0"/>
          <w:marRight w:val="0"/>
          <w:marTop w:val="0"/>
          <w:marBottom w:val="0"/>
          <w:divBdr>
            <w:top w:val="none" w:sz="0" w:space="0" w:color="auto"/>
            <w:left w:val="none" w:sz="0" w:space="0" w:color="auto"/>
            <w:bottom w:val="none" w:sz="0" w:space="0" w:color="auto"/>
            <w:right w:val="none" w:sz="0" w:space="0" w:color="auto"/>
          </w:divBdr>
        </w:div>
        <w:div w:id="878586427">
          <w:marLeft w:val="0"/>
          <w:marRight w:val="0"/>
          <w:marTop w:val="0"/>
          <w:marBottom w:val="0"/>
          <w:divBdr>
            <w:top w:val="none" w:sz="0" w:space="0" w:color="auto"/>
            <w:left w:val="none" w:sz="0" w:space="0" w:color="auto"/>
            <w:bottom w:val="none" w:sz="0" w:space="0" w:color="auto"/>
            <w:right w:val="none" w:sz="0" w:space="0" w:color="auto"/>
          </w:divBdr>
        </w:div>
        <w:div w:id="537931808">
          <w:marLeft w:val="0"/>
          <w:marRight w:val="0"/>
          <w:marTop w:val="0"/>
          <w:marBottom w:val="0"/>
          <w:divBdr>
            <w:top w:val="none" w:sz="0" w:space="0" w:color="auto"/>
            <w:left w:val="none" w:sz="0" w:space="0" w:color="auto"/>
            <w:bottom w:val="none" w:sz="0" w:space="0" w:color="auto"/>
            <w:right w:val="none" w:sz="0" w:space="0" w:color="auto"/>
          </w:divBdr>
        </w:div>
        <w:div w:id="1569803596">
          <w:marLeft w:val="0"/>
          <w:marRight w:val="0"/>
          <w:marTop w:val="0"/>
          <w:marBottom w:val="0"/>
          <w:divBdr>
            <w:top w:val="none" w:sz="0" w:space="0" w:color="auto"/>
            <w:left w:val="none" w:sz="0" w:space="0" w:color="auto"/>
            <w:bottom w:val="none" w:sz="0" w:space="0" w:color="auto"/>
            <w:right w:val="none" w:sz="0" w:space="0" w:color="auto"/>
          </w:divBdr>
        </w:div>
        <w:div w:id="92944580">
          <w:marLeft w:val="0"/>
          <w:marRight w:val="0"/>
          <w:marTop w:val="0"/>
          <w:marBottom w:val="0"/>
          <w:divBdr>
            <w:top w:val="none" w:sz="0" w:space="0" w:color="auto"/>
            <w:left w:val="none" w:sz="0" w:space="0" w:color="auto"/>
            <w:bottom w:val="none" w:sz="0" w:space="0" w:color="auto"/>
            <w:right w:val="none" w:sz="0" w:space="0" w:color="auto"/>
          </w:divBdr>
        </w:div>
        <w:div w:id="1396398048">
          <w:marLeft w:val="0"/>
          <w:marRight w:val="0"/>
          <w:marTop w:val="0"/>
          <w:marBottom w:val="0"/>
          <w:divBdr>
            <w:top w:val="none" w:sz="0" w:space="0" w:color="auto"/>
            <w:left w:val="none" w:sz="0" w:space="0" w:color="auto"/>
            <w:bottom w:val="none" w:sz="0" w:space="0" w:color="auto"/>
            <w:right w:val="none" w:sz="0" w:space="0" w:color="auto"/>
          </w:divBdr>
        </w:div>
        <w:div w:id="1395855666">
          <w:marLeft w:val="0"/>
          <w:marRight w:val="0"/>
          <w:marTop w:val="0"/>
          <w:marBottom w:val="0"/>
          <w:divBdr>
            <w:top w:val="none" w:sz="0" w:space="0" w:color="auto"/>
            <w:left w:val="none" w:sz="0" w:space="0" w:color="auto"/>
            <w:bottom w:val="none" w:sz="0" w:space="0" w:color="auto"/>
            <w:right w:val="none" w:sz="0" w:space="0" w:color="auto"/>
          </w:divBdr>
        </w:div>
        <w:div w:id="724717318">
          <w:marLeft w:val="0"/>
          <w:marRight w:val="0"/>
          <w:marTop w:val="0"/>
          <w:marBottom w:val="0"/>
          <w:divBdr>
            <w:top w:val="none" w:sz="0" w:space="0" w:color="auto"/>
            <w:left w:val="none" w:sz="0" w:space="0" w:color="auto"/>
            <w:bottom w:val="none" w:sz="0" w:space="0" w:color="auto"/>
            <w:right w:val="none" w:sz="0" w:space="0" w:color="auto"/>
          </w:divBdr>
        </w:div>
        <w:div w:id="745152519">
          <w:marLeft w:val="0"/>
          <w:marRight w:val="0"/>
          <w:marTop w:val="0"/>
          <w:marBottom w:val="0"/>
          <w:divBdr>
            <w:top w:val="none" w:sz="0" w:space="0" w:color="auto"/>
            <w:left w:val="none" w:sz="0" w:space="0" w:color="auto"/>
            <w:bottom w:val="none" w:sz="0" w:space="0" w:color="auto"/>
            <w:right w:val="none" w:sz="0" w:space="0" w:color="auto"/>
          </w:divBdr>
        </w:div>
        <w:div w:id="1103767920">
          <w:marLeft w:val="0"/>
          <w:marRight w:val="0"/>
          <w:marTop w:val="0"/>
          <w:marBottom w:val="0"/>
          <w:divBdr>
            <w:top w:val="none" w:sz="0" w:space="0" w:color="auto"/>
            <w:left w:val="none" w:sz="0" w:space="0" w:color="auto"/>
            <w:bottom w:val="none" w:sz="0" w:space="0" w:color="auto"/>
            <w:right w:val="none" w:sz="0" w:space="0" w:color="auto"/>
          </w:divBdr>
        </w:div>
        <w:div w:id="874195624">
          <w:marLeft w:val="0"/>
          <w:marRight w:val="0"/>
          <w:marTop w:val="0"/>
          <w:marBottom w:val="0"/>
          <w:divBdr>
            <w:top w:val="none" w:sz="0" w:space="0" w:color="auto"/>
            <w:left w:val="none" w:sz="0" w:space="0" w:color="auto"/>
            <w:bottom w:val="none" w:sz="0" w:space="0" w:color="auto"/>
            <w:right w:val="none" w:sz="0" w:space="0" w:color="auto"/>
          </w:divBdr>
        </w:div>
        <w:div w:id="2084637526">
          <w:marLeft w:val="0"/>
          <w:marRight w:val="0"/>
          <w:marTop w:val="0"/>
          <w:marBottom w:val="0"/>
          <w:divBdr>
            <w:top w:val="none" w:sz="0" w:space="0" w:color="auto"/>
            <w:left w:val="none" w:sz="0" w:space="0" w:color="auto"/>
            <w:bottom w:val="none" w:sz="0" w:space="0" w:color="auto"/>
            <w:right w:val="none" w:sz="0" w:space="0" w:color="auto"/>
          </w:divBdr>
        </w:div>
        <w:div w:id="1713577597">
          <w:marLeft w:val="0"/>
          <w:marRight w:val="0"/>
          <w:marTop w:val="0"/>
          <w:marBottom w:val="0"/>
          <w:divBdr>
            <w:top w:val="none" w:sz="0" w:space="0" w:color="auto"/>
            <w:left w:val="none" w:sz="0" w:space="0" w:color="auto"/>
            <w:bottom w:val="none" w:sz="0" w:space="0" w:color="auto"/>
            <w:right w:val="none" w:sz="0" w:space="0" w:color="auto"/>
          </w:divBdr>
        </w:div>
        <w:div w:id="918519760">
          <w:marLeft w:val="0"/>
          <w:marRight w:val="0"/>
          <w:marTop w:val="0"/>
          <w:marBottom w:val="0"/>
          <w:divBdr>
            <w:top w:val="none" w:sz="0" w:space="0" w:color="auto"/>
            <w:left w:val="none" w:sz="0" w:space="0" w:color="auto"/>
            <w:bottom w:val="none" w:sz="0" w:space="0" w:color="auto"/>
            <w:right w:val="none" w:sz="0" w:space="0" w:color="auto"/>
          </w:divBdr>
        </w:div>
        <w:div w:id="89356127">
          <w:marLeft w:val="0"/>
          <w:marRight w:val="0"/>
          <w:marTop w:val="0"/>
          <w:marBottom w:val="0"/>
          <w:divBdr>
            <w:top w:val="none" w:sz="0" w:space="0" w:color="auto"/>
            <w:left w:val="none" w:sz="0" w:space="0" w:color="auto"/>
            <w:bottom w:val="none" w:sz="0" w:space="0" w:color="auto"/>
            <w:right w:val="none" w:sz="0" w:space="0" w:color="auto"/>
          </w:divBdr>
        </w:div>
        <w:div w:id="749042891">
          <w:marLeft w:val="0"/>
          <w:marRight w:val="0"/>
          <w:marTop w:val="0"/>
          <w:marBottom w:val="0"/>
          <w:divBdr>
            <w:top w:val="none" w:sz="0" w:space="0" w:color="auto"/>
            <w:left w:val="none" w:sz="0" w:space="0" w:color="auto"/>
            <w:bottom w:val="none" w:sz="0" w:space="0" w:color="auto"/>
            <w:right w:val="none" w:sz="0" w:space="0" w:color="auto"/>
          </w:divBdr>
        </w:div>
        <w:div w:id="828254819">
          <w:marLeft w:val="0"/>
          <w:marRight w:val="0"/>
          <w:marTop w:val="0"/>
          <w:marBottom w:val="0"/>
          <w:divBdr>
            <w:top w:val="none" w:sz="0" w:space="0" w:color="auto"/>
            <w:left w:val="none" w:sz="0" w:space="0" w:color="auto"/>
            <w:bottom w:val="none" w:sz="0" w:space="0" w:color="auto"/>
            <w:right w:val="none" w:sz="0" w:space="0" w:color="auto"/>
          </w:divBdr>
        </w:div>
        <w:div w:id="927348836">
          <w:marLeft w:val="0"/>
          <w:marRight w:val="0"/>
          <w:marTop w:val="0"/>
          <w:marBottom w:val="0"/>
          <w:divBdr>
            <w:top w:val="none" w:sz="0" w:space="0" w:color="auto"/>
            <w:left w:val="none" w:sz="0" w:space="0" w:color="auto"/>
            <w:bottom w:val="none" w:sz="0" w:space="0" w:color="auto"/>
            <w:right w:val="none" w:sz="0" w:space="0" w:color="auto"/>
          </w:divBdr>
        </w:div>
        <w:div w:id="2024546424">
          <w:marLeft w:val="0"/>
          <w:marRight w:val="0"/>
          <w:marTop w:val="0"/>
          <w:marBottom w:val="0"/>
          <w:divBdr>
            <w:top w:val="none" w:sz="0" w:space="0" w:color="auto"/>
            <w:left w:val="none" w:sz="0" w:space="0" w:color="auto"/>
            <w:bottom w:val="none" w:sz="0" w:space="0" w:color="auto"/>
            <w:right w:val="none" w:sz="0" w:space="0" w:color="auto"/>
          </w:divBdr>
        </w:div>
        <w:div w:id="976837750">
          <w:marLeft w:val="0"/>
          <w:marRight w:val="0"/>
          <w:marTop w:val="0"/>
          <w:marBottom w:val="0"/>
          <w:divBdr>
            <w:top w:val="none" w:sz="0" w:space="0" w:color="auto"/>
            <w:left w:val="none" w:sz="0" w:space="0" w:color="auto"/>
            <w:bottom w:val="none" w:sz="0" w:space="0" w:color="auto"/>
            <w:right w:val="none" w:sz="0" w:space="0" w:color="auto"/>
          </w:divBdr>
        </w:div>
        <w:div w:id="872305611">
          <w:marLeft w:val="0"/>
          <w:marRight w:val="0"/>
          <w:marTop w:val="0"/>
          <w:marBottom w:val="0"/>
          <w:divBdr>
            <w:top w:val="none" w:sz="0" w:space="0" w:color="auto"/>
            <w:left w:val="none" w:sz="0" w:space="0" w:color="auto"/>
            <w:bottom w:val="none" w:sz="0" w:space="0" w:color="auto"/>
            <w:right w:val="none" w:sz="0" w:space="0" w:color="auto"/>
          </w:divBdr>
        </w:div>
        <w:div w:id="622080942">
          <w:marLeft w:val="0"/>
          <w:marRight w:val="0"/>
          <w:marTop w:val="0"/>
          <w:marBottom w:val="0"/>
          <w:divBdr>
            <w:top w:val="none" w:sz="0" w:space="0" w:color="auto"/>
            <w:left w:val="none" w:sz="0" w:space="0" w:color="auto"/>
            <w:bottom w:val="none" w:sz="0" w:space="0" w:color="auto"/>
            <w:right w:val="none" w:sz="0" w:space="0" w:color="auto"/>
          </w:divBdr>
        </w:div>
        <w:div w:id="712384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EDD13-0623-499D-BBA9-EFDD56E8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48</Pages>
  <Words>15315</Words>
  <Characters>87302</Characters>
  <Application>Microsoft Office Word</Application>
  <DocSecurity>0</DocSecurity>
  <Lines>727</Lines>
  <Paragraphs>204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Bianco</dc:creator>
  <cp:lastModifiedBy>pc-simone</cp:lastModifiedBy>
  <cp:revision>25</cp:revision>
  <cp:lastPrinted>2016-01-28T10:41:00Z</cp:lastPrinted>
  <dcterms:created xsi:type="dcterms:W3CDTF">2018-01-24T11:11:00Z</dcterms:created>
  <dcterms:modified xsi:type="dcterms:W3CDTF">2018-01-29T11:52:00Z</dcterms:modified>
</cp:coreProperties>
</file>